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046592" w14:textId="5F9E6712" w:rsidR="00CC60B6" w:rsidRPr="007D502B" w:rsidRDefault="00CC60B6" w:rsidP="00CC60B6">
      <w:pPr>
        <w:pStyle w:val="2"/>
        <w:tabs>
          <w:tab w:val="clear" w:pos="567"/>
          <w:tab w:val="left" w:pos="0"/>
        </w:tabs>
        <w:spacing w:before="57" w:after="57"/>
        <w:ind w:left="0" w:firstLine="0"/>
        <w:rPr>
          <w:rFonts w:ascii="Times New Roman" w:eastAsia="SimSun" w:hAnsi="Times New Roman" w:cs="Times New Roman"/>
          <w:i/>
          <w:iCs/>
          <w:color w:val="5B9BD5"/>
          <w:lang w:val="el-GR"/>
        </w:rPr>
      </w:pPr>
      <w:bookmarkStart w:id="0" w:name="_Toc144732544"/>
      <w:r w:rsidRPr="007D502B">
        <w:rPr>
          <w:rFonts w:ascii="Times New Roman" w:hAnsi="Times New Roman" w:cs="Times New Roman"/>
          <w:lang w:val="el-GR"/>
        </w:rPr>
        <w:t>ΠΑΡΑΡΤΗΜΑ Ι – Αναλυτική Περιγραφή Φυσικού και Οικονομικού Αντικειμένου της Σύμβασης</w:t>
      </w:r>
      <w:bookmarkEnd w:id="0"/>
    </w:p>
    <w:p w14:paraId="1FF07008" w14:textId="77777777" w:rsidR="00660DC5" w:rsidRPr="007D502B" w:rsidRDefault="00660DC5" w:rsidP="00660DC5">
      <w:pPr>
        <w:rPr>
          <w:rFonts w:ascii="Times New Roman" w:hAnsi="Times New Roman" w:cs="Times New Roman"/>
          <w:b/>
          <w:bCs/>
          <w:lang w:val="el-GR"/>
        </w:rPr>
      </w:pPr>
    </w:p>
    <w:p w14:paraId="6606AB36" w14:textId="77777777" w:rsidR="00660DC5" w:rsidRPr="007D502B" w:rsidRDefault="00660DC5" w:rsidP="00660DC5">
      <w:pPr>
        <w:rPr>
          <w:rFonts w:ascii="Times New Roman" w:hAnsi="Times New Roman" w:cs="Times New Roman"/>
          <w:b/>
          <w:lang w:val="el-GR"/>
        </w:rPr>
      </w:pPr>
      <w:r w:rsidRPr="007D502B">
        <w:rPr>
          <w:rFonts w:ascii="Times New Roman" w:hAnsi="Times New Roman" w:cs="Times New Roman"/>
          <w:b/>
          <w:lang w:val="el-GR"/>
        </w:rPr>
        <w:t xml:space="preserve">ΑΡΘΡΟ 1: ΠΡΟΟΙΜΙΟ </w:t>
      </w:r>
    </w:p>
    <w:p w14:paraId="28E31B53" w14:textId="77777777"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 xml:space="preserve">Η Αστική Μη Κερδοσκοπική Εταιρία «ΗΛΙΑΚΤΙΔΑ» είναι ένας κοινωνικός φορέας που δραστηριοποιείται από το 1999 και δημιουργήθηκε μέσα από τις ανάγκες της τοπικής κοινωνίας της Λέσβου, για την καταπολέμηση του κοινωνικού αποκλεισμού, μέσω της απασχόλησης και της εξατομικευμένης συμβουλευτικής σε άτομα με αναπηρία και σε ευάλωτες ομάδες του πληθυσμού. </w:t>
      </w:r>
    </w:p>
    <w:p w14:paraId="2B9BF76D" w14:textId="77777777"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Η «ΗΛΙΑΚΤΙΔΑ» Α.Μ.Κ.Ε. (στο εξής: ο φορέας ή η αναθέτουσα αρχή) προκηρύσσει ανοικτό διεθνή ηλεκτρονικό διαγωνισμό σε ευρώ (€) με κριτήριο κατακύρωσης την πλέον συμφέρουσα από οικονομική άποψη προσφορά ανά τμήμα αποκλειστικά βάσει τιμής, ήτοι τη χαμηλότερη συνολική προσφερόμενη τιμή (άνευ Φ.Π.Α.) ανά τμήμα, για την προμήθεια τροφίμων νωπών και μακράς διάρκειας για την κάλυψη των αναγκών των φιλοξενουμένων στα κέντρα φιλοξενίας ασυνόδευτων ανήλικων (Κ.Φ.Α.Α.), που διαχειρίζεται η «ΗΛΙΑΚΤΙΔΑ» Α.Μ.Κ.Ε. στο νομό Λέσβου.</w:t>
      </w:r>
    </w:p>
    <w:p w14:paraId="196FD3E3" w14:textId="77777777"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 xml:space="preserve">Η υποβολή των προσφορών γίνεται ηλεκτρονικά μέσω του υποσυστήματος Ε.Σ.Η.ΔΗ.Σ. </w:t>
      </w:r>
      <w:r w:rsidRPr="007D502B">
        <w:rPr>
          <w:rFonts w:ascii="Times New Roman" w:hAnsi="Times New Roman" w:cs="Times New Roman"/>
          <w:b/>
          <w:bCs/>
          <w:lang w:val="el-GR"/>
        </w:rPr>
        <w:t>και</w:t>
      </w:r>
      <w:r w:rsidRPr="007D502B">
        <w:rPr>
          <w:rFonts w:ascii="Times New Roman" w:hAnsi="Times New Roman" w:cs="Times New Roman"/>
          <w:lang w:val="el-GR"/>
        </w:rPr>
        <w:t xml:space="preserve"> έντυπα με σφραγισμένους φακέλους.</w:t>
      </w:r>
    </w:p>
    <w:p w14:paraId="72206349" w14:textId="77777777"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Αναλυτικά, το αντικείμενο του έργου περιγράφεται στο ΜΕΡΟΣ Α της παρούσας, με τίτλο «ΠΕΡΙΓΡΑΦΗ ΦΥΣΙΚΟΥ ΑΝΤΙΚΕΙΜΕΝΟΥ ΤΗΣ ΣΥΜΒΑΣΗΣ».</w:t>
      </w:r>
    </w:p>
    <w:p w14:paraId="20A1EB7E" w14:textId="77777777" w:rsidR="00CC60B6" w:rsidRPr="007D502B" w:rsidRDefault="00CC60B6" w:rsidP="00660DC5">
      <w:pPr>
        <w:rPr>
          <w:rFonts w:ascii="Times New Roman" w:hAnsi="Times New Roman" w:cs="Times New Roman"/>
          <w:b/>
          <w:lang w:val="el-GR"/>
        </w:rPr>
      </w:pPr>
    </w:p>
    <w:p w14:paraId="5F8DCDB8" w14:textId="5AE50FF4" w:rsidR="00660DC5" w:rsidRPr="007D502B" w:rsidRDefault="00660DC5" w:rsidP="00660DC5">
      <w:pPr>
        <w:rPr>
          <w:rFonts w:ascii="Times New Roman" w:hAnsi="Times New Roman" w:cs="Times New Roman"/>
          <w:b/>
          <w:lang w:val="el-GR"/>
        </w:rPr>
      </w:pPr>
      <w:r w:rsidRPr="007D502B">
        <w:rPr>
          <w:rFonts w:ascii="Times New Roman" w:hAnsi="Times New Roman" w:cs="Times New Roman"/>
          <w:b/>
          <w:lang w:val="el-GR"/>
        </w:rPr>
        <w:t xml:space="preserve">ΑΡΘΡΟ 2: ΟΡΙΣΜΟΙ </w:t>
      </w:r>
    </w:p>
    <w:p w14:paraId="5E1A02C1"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Αναθέτουσα Αρχή ή Φορέας </w:t>
      </w:r>
    </w:p>
    <w:p w14:paraId="26E88A12"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Η Αστική Εταιρεία μη κερδοσκοπικού χαρακτήρα με την επωνυμία «ΗΛΙΑΚΤΙΔΑ», με ΑΦΜ 090359304, που εδρεύει στη Μυτιλήνη, Γυμνασιάρχου Δαυίδ 26, Τ.Κ. 81132.</w:t>
      </w:r>
    </w:p>
    <w:p w14:paraId="75FE3DBD" w14:textId="77777777" w:rsidR="00E253EC" w:rsidRPr="007D502B" w:rsidRDefault="00E253EC" w:rsidP="00E253EC">
      <w:pPr>
        <w:spacing w:after="0"/>
        <w:rPr>
          <w:rFonts w:ascii="Times New Roman" w:hAnsi="Times New Roman" w:cs="Times New Roman"/>
          <w:b/>
          <w:bCs/>
          <w:lang w:val="el-GR"/>
        </w:rPr>
      </w:pPr>
    </w:p>
    <w:p w14:paraId="420593DB" w14:textId="4273F802"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Υπηρεσία Διενέργειας Διαγωνισμού </w:t>
      </w:r>
    </w:p>
    <w:p w14:paraId="6B05FEB0" w14:textId="4C147D65"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 xml:space="preserve">Η Αναθέτουσα </w:t>
      </w:r>
      <w:r w:rsidR="00E253EC" w:rsidRPr="007D502B">
        <w:rPr>
          <w:rFonts w:ascii="Times New Roman" w:hAnsi="Times New Roman" w:cs="Times New Roman"/>
          <w:lang w:val="el-GR"/>
        </w:rPr>
        <w:t>Αρχή</w:t>
      </w:r>
      <w:r w:rsidRPr="007D502B">
        <w:rPr>
          <w:rFonts w:ascii="Times New Roman" w:hAnsi="Times New Roman" w:cs="Times New Roman"/>
          <w:lang w:val="el-GR"/>
        </w:rPr>
        <w:t xml:space="preserve">. </w:t>
      </w:r>
    </w:p>
    <w:p w14:paraId="74CD2CFF" w14:textId="77777777" w:rsidR="00E253EC" w:rsidRPr="007D502B" w:rsidRDefault="00E253EC" w:rsidP="00E253EC">
      <w:pPr>
        <w:spacing w:after="0"/>
        <w:rPr>
          <w:rFonts w:ascii="Times New Roman" w:hAnsi="Times New Roman" w:cs="Times New Roman"/>
          <w:b/>
          <w:bCs/>
          <w:lang w:val="el-GR"/>
        </w:rPr>
      </w:pPr>
    </w:p>
    <w:p w14:paraId="6008A6BD" w14:textId="359373C5"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Αρμόδιοι Υπηρεσίας Διενέργειας </w:t>
      </w:r>
    </w:p>
    <w:p w14:paraId="0789E98A" w14:textId="2957DEA1" w:rsidR="00F55B5B" w:rsidRPr="007D502B" w:rsidRDefault="0076243B" w:rsidP="00E253EC">
      <w:pPr>
        <w:spacing w:after="0"/>
        <w:rPr>
          <w:rFonts w:ascii="Times New Roman" w:hAnsi="Times New Roman" w:cs="Times New Roman"/>
          <w:lang w:val="el-GR"/>
        </w:rPr>
      </w:pPr>
      <w:r w:rsidRPr="007D502B">
        <w:rPr>
          <w:rFonts w:ascii="Times New Roman" w:hAnsi="Times New Roman" w:cs="Times New Roman"/>
          <w:lang w:val="el-GR"/>
        </w:rPr>
        <w:t xml:space="preserve">Τμήμα Προμηθειών: </w:t>
      </w:r>
      <w:r w:rsidR="001A60F5" w:rsidRPr="007D502B">
        <w:rPr>
          <w:rFonts w:ascii="Times New Roman" w:hAnsi="Times New Roman" w:cs="Times New Roman"/>
          <w:lang w:val="el-GR"/>
        </w:rPr>
        <w:t>κα. Αγγέλα Χατζηγιαννάκη τηλέφωνο επικοινωνίας +30 22510 45577 (εσωτ.4) για πληροφορίες σχετικά με την διαγωνιστική διαδικασία, και</w:t>
      </w:r>
      <w:r w:rsidRPr="007D502B">
        <w:rPr>
          <w:rFonts w:ascii="Times New Roman" w:hAnsi="Times New Roman" w:cs="Times New Roman"/>
          <w:lang w:val="el-GR"/>
        </w:rPr>
        <w:t xml:space="preserve"> Τμήμα Τροφοδοσίας:</w:t>
      </w:r>
      <w:r w:rsidR="001A60F5" w:rsidRPr="007D502B">
        <w:rPr>
          <w:rFonts w:ascii="Times New Roman" w:hAnsi="Times New Roman" w:cs="Times New Roman"/>
          <w:lang w:val="el-GR"/>
        </w:rPr>
        <w:t xml:space="preserve"> κα. Βασιλική </w:t>
      </w:r>
      <w:proofErr w:type="spellStart"/>
      <w:r w:rsidR="001A60F5" w:rsidRPr="007D502B">
        <w:rPr>
          <w:rFonts w:ascii="Times New Roman" w:hAnsi="Times New Roman" w:cs="Times New Roman"/>
          <w:lang w:val="el-GR"/>
        </w:rPr>
        <w:t>Χατζηλάμπρου</w:t>
      </w:r>
      <w:proofErr w:type="spellEnd"/>
      <w:r w:rsidR="001A60F5" w:rsidRPr="007D502B">
        <w:rPr>
          <w:rFonts w:ascii="Times New Roman" w:hAnsi="Times New Roman" w:cs="Times New Roman"/>
          <w:lang w:val="el-GR"/>
        </w:rPr>
        <w:t>, τηλέφωνο επικοινωνίας  +30 22510 22562 για πληροφορίες σχετικά με τα</w:t>
      </w:r>
      <w:r w:rsidRPr="007D502B">
        <w:rPr>
          <w:rFonts w:ascii="Times New Roman" w:hAnsi="Times New Roman" w:cs="Times New Roman"/>
          <w:lang w:val="el-GR"/>
        </w:rPr>
        <w:t xml:space="preserve"> ζητούμενα</w:t>
      </w:r>
      <w:r w:rsidR="001A60F5" w:rsidRPr="007D502B">
        <w:rPr>
          <w:rFonts w:ascii="Times New Roman" w:hAnsi="Times New Roman" w:cs="Times New Roman"/>
          <w:lang w:val="el-GR"/>
        </w:rPr>
        <w:t xml:space="preserve"> προϊόντα</w:t>
      </w:r>
      <w:r w:rsidRPr="007D502B">
        <w:rPr>
          <w:rFonts w:ascii="Times New Roman" w:hAnsi="Times New Roman" w:cs="Times New Roman"/>
          <w:lang w:val="el-GR"/>
        </w:rPr>
        <w:t xml:space="preserve"> και τις ποσότητες,</w:t>
      </w:r>
      <w:r w:rsidR="001A60F5" w:rsidRPr="007D502B">
        <w:rPr>
          <w:rFonts w:ascii="Times New Roman" w:hAnsi="Times New Roman" w:cs="Times New Roman"/>
          <w:lang w:val="el-GR"/>
        </w:rPr>
        <w:t xml:space="preserve"> του διαγωνισμού, από Δευτέρα έως Παρασκευή 08:00-16:00.</w:t>
      </w:r>
    </w:p>
    <w:p w14:paraId="0D76F225" w14:textId="77777777" w:rsidR="001A60F5" w:rsidRPr="007D502B" w:rsidRDefault="001A60F5" w:rsidP="00E253EC">
      <w:pPr>
        <w:spacing w:after="0"/>
        <w:rPr>
          <w:rFonts w:ascii="Times New Roman" w:hAnsi="Times New Roman" w:cs="Times New Roman"/>
          <w:lang w:val="el-GR"/>
        </w:rPr>
      </w:pPr>
    </w:p>
    <w:p w14:paraId="3A59C223"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Διακήρυξη </w:t>
      </w:r>
    </w:p>
    <w:p w14:paraId="207985D1"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Η παρούσα διακήρυξη με τα ΠΑΡΑΡΤΗΜΑΤΑ της, τα οποία αποτελούν αναπόσπαστο μέρος αυτής και πιο συγκεκριμένα:</w:t>
      </w:r>
    </w:p>
    <w:p w14:paraId="710F793E" w14:textId="77777777" w:rsidR="00660DC5" w:rsidRPr="007D502B" w:rsidRDefault="00660DC5" w:rsidP="002F0937">
      <w:pPr>
        <w:numPr>
          <w:ilvl w:val="0"/>
          <w:numId w:val="4"/>
        </w:numPr>
        <w:spacing w:after="0"/>
        <w:rPr>
          <w:rFonts w:ascii="Times New Roman" w:hAnsi="Times New Roman" w:cs="Times New Roman"/>
          <w:lang w:val="el-GR"/>
        </w:rPr>
      </w:pPr>
      <w:r w:rsidRPr="007D502B">
        <w:rPr>
          <w:rFonts w:ascii="Times New Roman" w:hAnsi="Times New Roman" w:cs="Times New Roman"/>
          <w:lang w:val="el-GR"/>
        </w:rPr>
        <w:t xml:space="preserve">ΠΑΡΑΡΤΗΜΑ I: </w:t>
      </w:r>
      <w:r w:rsidRPr="007D502B">
        <w:rPr>
          <w:rFonts w:ascii="Times New Roman" w:hAnsi="Times New Roman" w:cs="Times New Roman"/>
          <w:spacing w:val="-2"/>
          <w:lang w:val="el-GR"/>
        </w:rPr>
        <w:t>ΑΝΑΛΥΤΙΚΗ ΠΕΡΙΓΡΑΦΗ ΦΥΣΙΚΟΥ ΚΑΙ ΟΙΚΟΝΟΜΙΚΟΥ ΑΝΤΙΚΕΙΜΕΝΟΥ ΤΗΣ ΣΥΜΒΑΣΗΣ</w:t>
      </w:r>
    </w:p>
    <w:p w14:paraId="79AB22F3" w14:textId="77777777" w:rsidR="00660DC5" w:rsidRPr="007D502B" w:rsidRDefault="00660DC5" w:rsidP="002F0937">
      <w:pPr>
        <w:numPr>
          <w:ilvl w:val="0"/>
          <w:numId w:val="4"/>
        </w:numPr>
        <w:spacing w:after="0"/>
        <w:rPr>
          <w:rFonts w:ascii="Times New Roman" w:hAnsi="Times New Roman" w:cs="Times New Roman"/>
          <w:lang w:val="el-GR"/>
        </w:rPr>
      </w:pPr>
      <w:r w:rsidRPr="007D502B">
        <w:rPr>
          <w:rFonts w:ascii="Times New Roman" w:hAnsi="Times New Roman" w:cs="Times New Roman"/>
          <w:lang w:val="el-GR"/>
        </w:rPr>
        <w:t>ΠΑΡΑΡΤΗΜΑ II: ΕΥΡΩΠΑΪΚΟ ΕΝΙΑΙΟ ΕΓΓΡΑΦΟ ΣΥΜΒΑΣΗΣ (ΕΕΕΣ)</w:t>
      </w:r>
    </w:p>
    <w:p w14:paraId="3568C5FB" w14:textId="77777777" w:rsidR="00660DC5" w:rsidRPr="007D502B" w:rsidRDefault="00660DC5" w:rsidP="002F0937">
      <w:pPr>
        <w:numPr>
          <w:ilvl w:val="0"/>
          <w:numId w:val="4"/>
        </w:numPr>
        <w:spacing w:after="0"/>
        <w:rPr>
          <w:rFonts w:ascii="Times New Roman" w:hAnsi="Times New Roman" w:cs="Times New Roman"/>
          <w:lang w:val="el-GR"/>
        </w:rPr>
      </w:pPr>
      <w:r w:rsidRPr="007D502B">
        <w:rPr>
          <w:rFonts w:ascii="Times New Roman" w:hAnsi="Times New Roman" w:cs="Times New Roman"/>
          <w:lang w:val="el-GR"/>
        </w:rPr>
        <w:t>ΠΑΡΑΡΤΗΜΑ III: ΥΠΟΔΕΙΓΜΑ ΤΕΧΝΙΚΗΣ ΠΡΟΣΦΟΡΑΣ</w:t>
      </w:r>
    </w:p>
    <w:p w14:paraId="0F7FF1D9" w14:textId="77777777" w:rsidR="00660DC5" w:rsidRPr="007D502B" w:rsidRDefault="00660DC5" w:rsidP="002F0937">
      <w:pPr>
        <w:numPr>
          <w:ilvl w:val="0"/>
          <w:numId w:val="4"/>
        </w:numPr>
        <w:spacing w:after="0"/>
        <w:rPr>
          <w:rFonts w:ascii="Times New Roman" w:hAnsi="Times New Roman" w:cs="Times New Roman"/>
          <w:lang w:val="el-GR"/>
        </w:rPr>
      </w:pPr>
      <w:r w:rsidRPr="007D502B">
        <w:rPr>
          <w:rFonts w:ascii="Times New Roman" w:hAnsi="Times New Roman" w:cs="Times New Roman"/>
          <w:lang w:val="el-GR"/>
        </w:rPr>
        <w:t>ΠΑΡΑΡΤΗΜΑ IV: ΥΠΟΔΕΙΓΜΑ ΟΙΚΟΝΟΜΙΚΗΣ ΠΡΟΣΦΟΡΑΣ</w:t>
      </w:r>
    </w:p>
    <w:p w14:paraId="3A6DC622" w14:textId="77777777" w:rsidR="00660DC5" w:rsidRPr="007D502B" w:rsidRDefault="00660DC5" w:rsidP="002F0937">
      <w:pPr>
        <w:numPr>
          <w:ilvl w:val="0"/>
          <w:numId w:val="4"/>
        </w:numPr>
        <w:spacing w:after="0"/>
        <w:rPr>
          <w:rFonts w:ascii="Times New Roman" w:hAnsi="Times New Roman" w:cs="Times New Roman"/>
          <w:lang w:val="el-GR"/>
        </w:rPr>
      </w:pPr>
      <w:r w:rsidRPr="007D502B">
        <w:rPr>
          <w:rFonts w:ascii="Times New Roman" w:hAnsi="Times New Roman" w:cs="Times New Roman"/>
          <w:lang w:val="el-GR"/>
        </w:rPr>
        <w:t>ΠΑΡΑΡΤΗΜΑ V: ΥΠΟΔΕΙΓΜΑ ΕΓΓΥΗΤΙΚΗΣ ΕΠΙΣΤΟΛΗΣ</w:t>
      </w:r>
    </w:p>
    <w:p w14:paraId="2056D7F3" w14:textId="5809C378" w:rsidR="00660DC5" w:rsidRPr="007D502B" w:rsidRDefault="00660DC5" w:rsidP="002F0937">
      <w:pPr>
        <w:numPr>
          <w:ilvl w:val="0"/>
          <w:numId w:val="4"/>
        </w:numPr>
        <w:spacing w:after="0"/>
        <w:rPr>
          <w:rFonts w:ascii="Times New Roman" w:hAnsi="Times New Roman" w:cs="Times New Roman"/>
          <w:lang w:val="el-GR"/>
        </w:rPr>
      </w:pPr>
      <w:r w:rsidRPr="007D502B">
        <w:rPr>
          <w:rFonts w:ascii="Times New Roman" w:hAnsi="Times New Roman" w:cs="Times New Roman"/>
          <w:lang w:val="el-GR"/>
        </w:rPr>
        <w:t xml:space="preserve">ΠΑΡΑΡΤΗΜΑ VI: ΥΠΟΔΕΙΓΜΑ </w:t>
      </w:r>
      <w:r w:rsidR="001B1A25" w:rsidRPr="007D502B">
        <w:rPr>
          <w:rFonts w:ascii="Times New Roman" w:hAnsi="Times New Roman" w:cs="Times New Roman"/>
          <w:lang w:val="el-GR"/>
        </w:rPr>
        <w:t>ΣΥΜΦΩΝΗΤΙΚΟΥ</w:t>
      </w:r>
    </w:p>
    <w:p w14:paraId="6C09D771" w14:textId="77777777" w:rsidR="00E06E86" w:rsidRPr="007D502B" w:rsidRDefault="00660DC5" w:rsidP="002F0937">
      <w:pPr>
        <w:numPr>
          <w:ilvl w:val="0"/>
          <w:numId w:val="4"/>
        </w:numPr>
        <w:spacing w:after="0"/>
        <w:rPr>
          <w:rFonts w:ascii="Times New Roman" w:hAnsi="Times New Roman" w:cs="Times New Roman"/>
          <w:lang w:val="el-GR"/>
        </w:rPr>
      </w:pPr>
      <w:r w:rsidRPr="007D502B">
        <w:rPr>
          <w:rFonts w:ascii="Times New Roman" w:hAnsi="Times New Roman" w:cs="Times New Roman"/>
          <w:lang w:val="el-GR"/>
        </w:rPr>
        <w:t>ΠΑΡΑΡΤΗΜΑ V</w:t>
      </w:r>
      <w:r w:rsidRPr="007D502B">
        <w:rPr>
          <w:rFonts w:ascii="Times New Roman" w:hAnsi="Times New Roman" w:cs="Times New Roman"/>
          <w:lang w:val="en-US"/>
        </w:rPr>
        <w:t>I</w:t>
      </w:r>
      <w:r w:rsidRPr="007D502B">
        <w:rPr>
          <w:rFonts w:ascii="Times New Roman" w:hAnsi="Times New Roman" w:cs="Times New Roman"/>
          <w:lang w:val="el-GR"/>
        </w:rPr>
        <w:t>I: ΑΙΤΗΣΗ</w:t>
      </w:r>
      <w:r w:rsidR="00E06E86" w:rsidRPr="007D502B">
        <w:rPr>
          <w:rFonts w:ascii="Times New Roman" w:hAnsi="Times New Roman" w:cs="Times New Roman"/>
          <w:lang w:val="el-GR"/>
        </w:rPr>
        <w:t xml:space="preserve"> ΥΠΟΒΟΛΗΣ ΠΡΟΣΦΟΡΑΣ</w:t>
      </w:r>
    </w:p>
    <w:p w14:paraId="7E6A5B2B" w14:textId="0F88BC1B" w:rsidR="00F55B5B" w:rsidRPr="007D502B" w:rsidRDefault="00E06E86" w:rsidP="002F0937">
      <w:pPr>
        <w:numPr>
          <w:ilvl w:val="0"/>
          <w:numId w:val="4"/>
        </w:numPr>
        <w:spacing w:after="0"/>
        <w:rPr>
          <w:rFonts w:ascii="Times New Roman" w:hAnsi="Times New Roman" w:cs="Times New Roman"/>
          <w:lang w:val="el-GR"/>
        </w:rPr>
      </w:pPr>
      <w:r w:rsidRPr="007D502B">
        <w:rPr>
          <w:rFonts w:ascii="Times New Roman" w:hAnsi="Times New Roman" w:cs="Times New Roman"/>
          <w:lang w:val="el-GR"/>
        </w:rPr>
        <w:t>ΠΑΡΑΡΤΗΜΑ VIII: ΥΠΕΥΘΥΝΗ ΔΗΛΩΣΗ ΠΕΡΙ ΜΗ ΡΩΣΙΚΗΣ ΕΜΠΛΟΚΗΣ</w:t>
      </w:r>
    </w:p>
    <w:p w14:paraId="34DC4060" w14:textId="77777777" w:rsidR="00660DC5" w:rsidRPr="007D502B" w:rsidRDefault="00660DC5" w:rsidP="00E253EC">
      <w:pPr>
        <w:spacing w:after="0"/>
        <w:rPr>
          <w:rFonts w:ascii="Times New Roman" w:hAnsi="Times New Roman" w:cs="Times New Roman"/>
          <w:lang w:val="el-GR"/>
        </w:rPr>
      </w:pPr>
    </w:p>
    <w:p w14:paraId="009E6E42"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Ανάδοχος </w:t>
      </w:r>
    </w:p>
    <w:p w14:paraId="58F8831C" w14:textId="789B3079"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lastRenderedPageBreak/>
        <w:t xml:space="preserve">Ο προσφέρων που θα επιλεγεί και θα συνάψει σύμβαση με την αναθέτουσα </w:t>
      </w:r>
      <w:r w:rsidR="00D42590" w:rsidRPr="007D502B">
        <w:rPr>
          <w:rFonts w:ascii="Times New Roman" w:hAnsi="Times New Roman" w:cs="Times New Roman"/>
          <w:lang w:val="el-GR"/>
        </w:rPr>
        <w:t>αρχή</w:t>
      </w:r>
      <w:r w:rsidRPr="007D502B">
        <w:rPr>
          <w:rFonts w:ascii="Times New Roman" w:hAnsi="Times New Roman" w:cs="Times New Roman"/>
          <w:lang w:val="el-GR"/>
        </w:rPr>
        <w:t>, σύμφωνα με τον τρόπο και τη διαδικασία που περιγράφονται στο παρόν ΠΑΡΑΡΤΗΜΑ.</w:t>
      </w:r>
    </w:p>
    <w:p w14:paraId="50CABEA9" w14:textId="77777777" w:rsidR="00660DC5" w:rsidRPr="007D502B" w:rsidRDefault="00660DC5" w:rsidP="00E253EC">
      <w:pPr>
        <w:spacing w:after="0"/>
        <w:rPr>
          <w:rFonts w:ascii="Times New Roman" w:hAnsi="Times New Roman" w:cs="Times New Roman"/>
          <w:lang w:val="el-GR"/>
        </w:rPr>
      </w:pPr>
    </w:p>
    <w:p w14:paraId="0D013782"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Εκπρόσωπος </w:t>
      </w:r>
    </w:p>
    <w:p w14:paraId="02BB2F1A"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 xml:space="preserve">Ο υπογράφων την προσφορά -στην περίπτωση που αυτή δεν υπογράφεται από τον ίδιο τον προσφέροντα- που μπορεί να είναι ο νόμιμος εκπρόσωπος του προσφέροντος, ή πρόσωπο εξουσιοδοτημένο από τον προσφέροντα ή το νόμιμο εκπρόσωπό του, ή, σε περίπτωση ένωσης προσώπων, πρόσωπο εξουσιοδοτημένο από όλα τα μέλη της ένωσης. </w:t>
      </w:r>
    </w:p>
    <w:p w14:paraId="620AA6C0" w14:textId="77777777" w:rsidR="00660DC5" w:rsidRPr="007D502B" w:rsidRDefault="00660DC5" w:rsidP="00E253EC">
      <w:pPr>
        <w:spacing w:after="0"/>
        <w:rPr>
          <w:rFonts w:ascii="Times New Roman" w:hAnsi="Times New Roman" w:cs="Times New Roman"/>
          <w:lang w:val="el-GR"/>
        </w:rPr>
      </w:pPr>
    </w:p>
    <w:p w14:paraId="4DABF755"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Επιτροπή Διενέργειας Διαγωνισμού </w:t>
      </w:r>
    </w:p>
    <w:p w14:paraId="593C51B7"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 xml:space="preserve">Το συλλογικό όργανο της αναθέτουσας αρχής που είναι αρμόδιο για την αποσφράγιση και την αξιολόγηση των προσφορών και έχει συγκροτηθεί ειδικά για το σκοπό αυτό. </w:t>
      </w:r>
    </w:p>
    <w:p w14:paraId="7A17D183" w14:textId="77777777" w:rsidR="00660DC5" w:rsidRPr="007D502B" w:rsidRDefault="00660DC5" w:rsidP="00E253EC">
      <w:pPr>
        <w:spacing w:after="0"/>
        <w:rPr>
          <w:rFonts w:ascii="Times New Roman" w:hAnsi="Times New Roman" w:cs="Times New Roman"/>
          <w:lang w:val="el-GR"/>
        </w:rPr>
      </w:pPr>
    </w:p>
    <w:p w14:paraId="7ECD8E57"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Επιτροπή Ενστάσεων </w:t>
      </w:r>
    </w:p>
    <w:p w14:paraId="2EDA9445"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Το συλλογικό όργανο της αναθέτουσας αρχής που είναι αρμόδιο για την παραλαβή και αξιολόγηση των ενστάσεων και των προσφυγών και έχει συγκροτηθεί ειδικά για το σκοπό αυτό.</w:t>
      </w:r>
    </w:p>
    <w:p w14:paraId="1276EDDE" w14:textId="77777777" w:rsidR="00660DC5" w:rsidRPr="007D502B" w:rsidRDefault="00660DC5" w:rsidP="00E253EC">
      <w:pPr>
        <w:spacing w:after="0"/>
        <w:rPr>
          <w:rFonts w:ascii="Times New Roman" w:hAnsi="Times New Roman" w:cs="Times New Roman"/>
          <w:lang w:val="el-GR"/>
        </w:rPr>
      </w:pPr>
    </w:p>
    <w:p w14:paraId="7790061B"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Επιτροπή Παρακολούθησης και Παραλαβής </w:t>
      </w:r>
    </w:p>
    <w:p w14:paraId="6B473D4E"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Συλλογικό όργανο της αναθέτουσας αρχής, που έχει την ευθύνη για την επίβλεψη της εκτέλεσης της σύμβασης από τον ανάδοχο και την παραλαβή των παραδοτέων της προμήθειας.</w:t>
      </w:r>
    </w:p>
    <w:p w14:paraId="2707D126" w14:textId="77777777" w:rsidR="00660DC5" w:rsidRPr="007D502B" w:rsidRDefault="00660DC5" w:rsidP="00E253EC">
      <w:pPr>
        <w:spacing w:after="0"/>
        <w:rPr>
          <w:rFonts w:ascii="Times New Roman" w:hAnsi="Times New Roman" w:cs="Times New Roman"/>
          <w:lang w:val="el-GR"/>
        </w:rPr>
      </w:pPr>
    </w:p>
    <w:p w14:paraId="71EF635D"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 xml:space="preserve">Έργο </w:t>
      </w:r>
    </w:p>
    <w:p w14:paraId="07C3C858" w14:textId="52F60435"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 xml:space="preserve">«Ανάθεση σύμβασης </w:t>
      </w:r>
      <w:r w:rsidR="00513118" w:rsidRPr="007D502B">
        <w:rPr>
          <w:rFonts w:ascii="Times New Roman" w:hAnsi="Times New Roman" w:cs="Times New Roman"/>
          <w:lang w:val="el-GR"/>
        </w:rPr>
        <w:t>για την προμήθεια τροφίμων νωπών και μακράς διάρκειας στα Κέντρα Φιλοξενίας Ασυνόδευτων Ανήλικων που διαχειρίζεται η «ΗΛΙΑΚΤΙΔΑ» Α.Μ.Κ.Ε στη Λέσβο</w:t>
      </w:r>
      <w:r w:rsidRPr="007D502B">
        <w:rPr>
          <w:rFonts w:ascii="Times New Roman" w:hAnsi="Times New Roman" w:cs="Times New Roman"/>
          <w:lang w:val="el-GR"/>
        </w:rPr>
        <w:t>».</w:t>
      </w:r>
    </w:p>
    <w:p w14:paraId="7CE99E9F" w14:textId="77777777" w:rsidR="00660DC5" w:rsidRPr="007D502B" w:rsidRDefault="00660DC5" w:rsidP="00E253EC">
      <w:pPr>
        <w:spacing w:after="0"/>
        <w:rPr>
          <w:rFonts w:ascii="Times New Roman" w:hAnsi="Times New Roman" w:cs="Times New Roman"/>
          <w:lang w:val="el-GR"/>
        </w:rPr>
      </w:pPr>
    </w:p>
    <w:p w14:paraId="297744FB"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Κατακύρωση</w:t>
      </w:r>
    </w:p>
    <w:p w14:paraId="5F9E178A" w14:textId="7BA8C89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 xml:space="preserve">Η απόφαση της αναθέτουσας αρχής με την οποία κατακυρώνεται η υλοποίηση της προμήθειας στον ανάδοχο. </w:t>
      </w:r>
    </w:p>
    <w:p w14:paraId="4EF9F87A" w14:textId="77777777" w:rsidR="00660DC5" w:rsidRPr="007D502B" w:rsidRDefault="00660DC5" w:rsidP="00E253EC">
      <w:pPr>
        <w:spacing w:after="0"/>
        <w:rPr>
          <w:rFonts w:ascii="Times New Roman" w:hAnsi="Times New Roman" w:cs="Times New Roman"/>
          <w:lang w:val="el-GR"/>
        </w:rPr>
      </w:pPr>
    </w:p>
    <w:p w14:paraId="66BE3703"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Προσφέρων</w:t>
      </w:r>
    </w:p>
    <w:p w14:paraId="2A514E00" w14:textId="2C350973" w:rsidR="00660DC5" w:rsidRPr="007D502B" w:rsidRDefault="00660DC5" w:rsidP="008C5613">
      <w:pPr>
        <w:spacing w:after="0"/>
        <w:rPr>
          <w:rFonts w:ascii="Times New Roman" w:hAnsi="Times New Roman" w:cs="Times New Roman"/>
          <w:lang w:val="el-GR"/>
        </w:rPr>
      </w:pPr>
      <w:r w:rsidRPr="007D502B">
        <w:rPr>
          <w:rFonts w:ascii="Times New Roman" w:hAnsi="Times New Roman" w:cs="Times New Roman"/>
          <w:lang w:val="el-GR"/>
        </w:rPr>
        <w:t xml:space="preserve">Οποιοδήποτε φυσικό ή νομικό πρόσωπο ή ομάδα προσώπων (οικονομικός φορέας) συμμετέχει στο διαγωνισμό και υποβάλλει προσφορά με σκοπό τη σύναψη σύμβασης με την αναθέτουσα </w:t>
      </w:r>
      <w:r w:rsidR="008A01F5" w:rsidRPr="007D502B">
        <w:rPr>
          <w:rFonts w:ascii="Times New Roman" w:hAnsi="Times New Roman" w:cs="Times New Roman"/>
          <w:lang w:val="el-GR"/>
        </w:rPr>
        <w:t>αρχή</w:t>
      </w:r>
      <w:r w:rsidRPr="007D502B">
        <w:rPr>
          <w:rFonts w:ascii="Times New Roman" w:hAnsi="Times New Roman" w:cs="Times New Roman"/>
          <w:lang w:val="el-GR"/>
        </w:rPr>
        <w:t>.</w:t>
      </w:r>
    </w:p>
    <w:p w14:paraId="0C2A1CA9" w14:textId="77777777" w:rsidR="00660DC5" w:rsidRPr="007D502B" w:rsidRDefault="00660DC5" w:rsidP="008C5613">
      <w:pPr>
        <w:spacing w:after="0"/>
        <w:rPr>
          <w:rFonts w:ascii="Times New Roman" w:hAnsi="Times New Roman" w:cs="Times New Roman"/>
          <w:b/>
          <w:bCs/>
          <w:lang w:val="el-GR"/>
        </w:rPr>
      </w:pPr>
    </w:p>
    <w:p w14:paraId="469A3DE2"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Προϋπολογισμός</w:t>
      </w:r>
    </w:p>
    <w:p w14:paraId="2644F3AD" w14:textId="0B1EC731"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 xml:space="preserve">Η εκτιμώμενη από την αναθέτουσα </w:t>
      </w:r>
      <w:r w:rsidR="008C5613" w:rsidRPr="007D502B">
        <w:rPr>
          <w:rFonts w:ascii="Times New Roman" w:hAnsi="Times New Roman" w:cs="Times New Roman"/>
          <w:lang w:val="el-GR"/>
        </w:rPr>
        <w:t>αρχή</w:t>
      </w:r>
      <w:r w:rsidRPr="007D502B">
        <w:rPr>
          <w:rFonts w:ascii="Times New Roman" w:hAnsi="Times New Roman" w:cs="Times New Roman"/>
          <w:lang w:val="el-GR"/>
        </w:rPr>
        <w:t xml:space="preserve"> ως πιθανή δαπάνη για την υλοποίηση της </w:t>
      </w:r>
      <w:proofErr w:type="spellStart"/>
      <w:r w:rsidRPr="007D502B">
        <w:rPr>
          <w:rFonts w:ascii="Times New Roman" w:hAnsi="Times New Roman" w:cs="Times New Roman"/>
          <w:lang w:val="el-GR"/>
        </w:rPr>
        <w:t>προκηρυσσόμενης</w:t>
      </w:r>
      <w:proofErr w:type="spellEnd"/>
      <w:r w:rsidRPr="007D502B">
        <w:rPr>
          <w:rFonts w:ascii="Times New Roman" w:hAnsi="Times New Roman" w:cs="Times New Roman"/>
          <w:lang w:val="el-GR"/>
        </w:rPr>
        <w:t xml:space="preserve"> προμήθειας.</w:t>
      </w:r>
    </w:p>
    <w:p w14:paraId="3E44EEE4" w14:textId="77777777" w:rsidR="00660DC5" w:rsidRPr="007D502B" w:rsidRDefault="00660DC5" w:rsidP="00E253EC">
      <w:pPr>
        <w:spacing w:after="0"/>
        <w:rPr>
          <w:rFonts w:ascii="Times New Roman" w:hAnsi="Times New Roman" w:cs="Times New Roman"/>
          <w:lang w:val="el-GR"/>
        </w:rPr>
      </w:pPr>
    </w:p>
    <w:p w14:paraId="758D7FC2"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Σύμβαση</w:t>
      </w:r>
    </w:p>
    <w:p w14:paraId="506B3B00"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lang w:val="el-GR"/>
        </w:rPr>
        <w:t xml:space="preserve">Η έγγραφη συμφωνία μεταξύ της αναθέτουσας αρχής και του αναδόχου, η οποία καταρτίζεται μετά την ανακοίνωση της κατακύρωσης. </w:t>
      </w:r>
    </w:p>
    <w:p w14:paraId="3CC33CDA" w14:textId="77777777" w:rsidR="00660DC5" w:rsidRPr="007D502B" w:rsidRDefault="00660DC5" w:rsidP="00E253EC">
      <w:pPr>
        <w:spacing w:after="0"/>
        <w:rPr>
          <w:rFonts w:ascii="Times New Roman" w:hAnsi="Times New Roman" w:cs="Times New Roman"/>
          <w:b/>
          <w:bCs/>
          <w:lang w:val="el-GR"/>
        </w:rPr>
      </w:pPr>
    </w:p>
    <w:p w14:paraId="29024679" w14:textId="77777777" w:rsidR="00660DC5" w:rsidRPr="007D502B" w:rsidRDefault="00660DC5" w:rsidP="00E253EC">
      <w:pPr>
        <w:spacing w:after="0"/>
        <w:rPr>
          <w:rFonts w:ascii="Times New Roman" w:hAnsi="Times New Roman" w:cs="Times New Roman"/>
          <w:lang w:val="el-GR"/>
        </w:rPr>
      </w:pPr>
      <w:r w:rsidRPr="007D502B">
        <w:rPr>
          <w:rFonts w:ascii="Times New Roman" w:hAnsi="Times New Roman" w:cs="Times New Roman"/>
          <w:b/>
          <w:bCs/>
          <w:lang w:val="el-GR"/>
        </w:rPr>
        <w:t>Συμβατικό Τίμημα</w:t>
      </w:r>
    </w:p>
    <w:p w14:paraId="57564A2D" w14:textId="77777777" w:rsidR="00660DC5" w:rsidRPr="007D502B" w:rsidRDefault="00660DC5" w:rsidP="00E253EC">
      <w:pPr>
        <w:spacing w:after="0"/>
        <w:rPr>
          <w:rFonts w:ascii="Times New Roman" w:hAnsi="Times New Roman" w:cs="Times New Roman"/>
          <w:i/>
          <w:iCs/>
          <w:lang w:val="el-GR"/>
        </w:rPr>
      </w:pPr>
      <w:r w:rsidRPr="007D502B">
        <w:rPr>
          <w:rFonts w:ascii="Times New Roman" w:hAnsi="Times New Roman" w:cs="Times New Roman"/>
          <w:lang w:val="el-GR"/>
        </w:rPr>
        <w:t>Η τιμή προσφοράς στην οποία θα κατακυρωθεί η προμήθεια.</w:t>
      </w:r>
    </w:p>
    <w:p w14:paraId="32BD4C92" w14:textId="77777777" w:rsidR="00CA40AC" w:rsidRPr="007D502B" w:rsidRDefault="00660DC5" w:rsidP="00CA40AC">
      <w:pPr>
        <w:pStyle w:val="normalwithoutspacing"/>
        <w:spacing w:before="57" w:after="57"/>
        <w:rPr>
          <w:rFonts w:ascii="Times New Roman" w:eastAsia="SimSun" w:hAnsi="Times New Roman" w:cs="Times New Roman"/>
          <w:szCs w:val="22"/>
        </w:rPr>
      </w:pPr>
      <w:r w:rsidRPr="007D502B">
        <w:rPr>
          <w:rFonts w:ascii="Times New Roman" w:hAnsi="Times New Roman" w:cs="Times New Roman"/>
          <w:b/>
        </w:rPr>
        <w:br w:type="page"/>
      </w:r>
      <w:r w:rsidR="00CA40AC" w:rsidRPr="007D502B">
        <w:rPr>
          <w:rFonts w:ascii="Times New Roman" w:hAnsi="Times New Roman" w:cs="Times New Roman"/>
          <w:b/>
          <w:color w:val="002060"/>
          <w:szCs w:val="22"/>
        </w:rPr>
        <w:lastRenderedPageBreak/>
        <w:t>ΜΕΡΟΣ Α - ΠΕΡΙΓΡΑΦΗ ΦΥΣΙΚΟΥ ΑΝΤΙΚΕΙΜΕΝΟΥ ΤΗΣ ΣΥΜΒΑΣΗΣ</w:t>
      </w:r>
    </w:p>
    <w:p w14:paraId="0EB85C3C" w14:textId="55C06B0F" w:rsidR="00CE376A" w:rsidRPr="007D502B" w:rsidRDefault="00CE376A" w:rsidP="00CE376A">
      <w:pPr>
        <w:rPr>
          <w:rFonts w:ascii="Times New Roman" w:hAnsi="Times New Roman" w:cs="Times New Roman"/>
          <w:b/>
          <w:bCs/>
          <w:i/>
          <w:iCs/>
          <w:lang w:val="el-GR"/>
        </w:rPr>
      </w:pPr>
      <w:r w:rsidRPr="007D502B">
        <w:rPr>
          <w:rFonts w:ascii="Times New Roman" w:hAnsi="Times New Roman" w:cs="Times New Roman"/>
          <w:i/>
          <w:lang w:val="el-GR"/>
        </w:rPr>
        <w:t>Περιβάλλον της σύμβασης</w:t>
      </w:r>
      <w:r w:rsidR="00F05362" w:rsidRPr="007D502B">
        <w:rPr>
          <w:rFonts w:ascii="Times New Roman" w:hAnsi="Times New Roman" w:cs="Times New Roman"/>
          <w:i/>
          <w:lang w:val="el-GR"/>
        </w:rPr>
        <w:t>. Σ</w:t>
      </w:r>
      <w:r w:rsidRPr="007D502B">
        <w:rPr>
          <w:rFonts w:ascii="Times New Roman" w:hAnsi="Times New Roman" w:cs="Times New Roman"/>
          <w:i/>
          <w:lang w:val="el-GR"/>
        </w:rPr>
        <w:t xml:space="preserve">υνοπτική περιγραφή της λειτουργίας της </w:t>
      </w:r>
      <w:r w:rsidR="00F05362" w:rsidRPr="007D502B">
        <w:rPr>
          <w:rFonts w:ascii="Times New Roman" w:hAnsi="Times New Roman" w:cs="Times New Roman"/>
          <w:i/>
          <w:lang w:val="el-GR"/>
        </w:rPr>
        <w:t>αναθέτουσας αρχής</w:t>
      </w:r>
    </w:p>
    <w:p w14:paraId="3D05486D" w14:textId="77777777" w:rsidR="00CE376A" w:rsidRPr="007D502B" w:rsidRDefault="00CE376A" w:rsidP="00CA40AC">
      <w:pPr>
        <w:rPr>
          <w:rFonts w:ascii="Times New Roman" w:hAnsi="Times New Roman" w:cs="Times New Roman"/>
          <w:b/>
          <w:bCs/>
          <w:lang w:val="el-GR"/>
        </w:rPr>
      </w:pPr>
    </w:p>
    <w:p w14:paraId="60DC7704" w14:textId="1167250E" w:rsidR="00660DC5" w:rsidRPr="007D502B" w:rsidRDefault="00660DC5" w:rsidP="00CA40AC">
      <w:pPr>
        <w:rPr>
          <w:rFonts w:ascii="Times New Roman" w:hAnsi="Times New Roman" w:cs="Times New Roman"/>
          <w:b/>
          <w:bCs/>
          <w:lang w:val="el-GR"/>
        </w:rPr>
      </w:pPr>
      <w:r w:rsidRPr="007D502B">
        <w:rPr>
          <w:rFonts w:ascii="Times New Roman" w:hAnsi="Times New Roman" w:cs="Times New Roman"/>
          <w:b/>
          <w:bCs/>
          <w:lang w:val="el-GR"/>
        </w:rPr>
        <w:t xml:space="preserve">ΣΚΟΠΟΣ ΚΑΙ ΣΤΟΧΟΙ ΤΗΣ ΣΥΜΒΑΣΗΣ </w:t>
      </w:r>
    </w:p>
    <w:p w14:paraId="04CEBC88" w14:textId="77777777"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ΠΕΡΙΓΡΑΦΗ ΤΩΝ ΑΝΑΓΚΩΝ ΤΗΣ ΑΝΑΘΕΤΟΥΣΑΣ ΑΡΧΗΣ</w:t>
      </w:r>
    </w:p>
    <w:p w14:paraId="4DB9B93B" w14:textId="77C361EF" w:rsidR="000830F6" w:rsidRPr="007D502B" w:rsidRDefault="00660DC5" w:rsidP="00660DC5">
      <w:pPr>
        <w:rPr>
          <w:rFonts w:ascii="Times New Roman" w:hAnsi="Times New Roman" w:cs="Times New Roman"/>
          <w:szCs w:val="22"/>
          <w:lang w:val="el-GR"/>
        </w:rPr>
      </w:pPr>
      <w:r w:rsidRPr="007D502B">
        <w:rPr>
          <w:rFonts w:ascii="Times New Roman" w:hAnsi="Times New Roman" w:cs="Times New Roman"/>
          <w:lang w:val="el-GR"/>
        </w:rPr>
        <w:t xml:space="preserve">Ο σκοπός του παρόντος διαγωνισμού είναι η επιλογή αναδόχου/αναδόχων για την προμήθεια τροφίμων νωπών και μακράς διάρκειας για τις ανάγκες των φιλοξενουμένων </w:t>
      </w:r>
      <w:r w:rsidR="007A733F" w:rsidRPr="007D502B">
        <w:rPr>
          <w:rFonts w:ascii="Times New Roman" w:hAnsi="Times New Roman" w:cs="Times New Roman"/>
          <w:lang w:val="el-GR"/>
        </w:rPr>
        <w:t>στα κέντρα</w:t>
      </w:r>
      <w:r w:rsidRPr="007D502B">
        <w:rPr>
          <w:rFonts w:ascii="Times New Roman" w:hAnsi="Times New Roman" w:cs="Times New Roman"/>
          <w:lang w:val="el-GR"/>
        </w:rPr>
        <w:t xml:space="preserve"> φιλοξενίας ασυνόδευτων </w:t>
      </w:r>
      <w:r w:rsidRPr="007D502B">
        <w:rPr>
          <w:rFonts w:ascii="Times New Roman" w:hAnsi="Times New Roman" w:cs="Times New Roman"/>
          <w:szCs w:val="22"/>
          <w:lang w:val="el-GR"/>
        </w:rPr>
        <w:t xml:space="preserve">ανήλικων </w:t>
      </w:r>
      <w:r w:rsidR="007A733F" w:rsidRPr="007D502B">
        <w:rPr>
          <w:rFonts w:ascii="Times New Roman" w:hAnsi="Times New Roman" w:cs="Times New Roman"/>
          <w:szCs w:val="22"/>
          <w:lang w:val="el-GR"/>
        </w:rPr>
        <w:t xml:space="preserve">(Κ.Φ.Α.Α.), </w:t>
      </w:r>
      <w:r w:rsidRPr="007D502B">
        <w:rPr>
          <w:rFonts w:ascii="Times New Roman" w:hAnsi="Times New Roman" w:cs="Times New Roman"/>
          <w:szCs w:val="22"/>
          <w:lang w:val="el-GR"/>
        </w:rPr>
        <w:t xml:space="preserve">που διαχειρίζεται η </w:t>
      </w:r>
      <w:r w:rsidR="007A733F" w:rsidRPr="007D502B">
        <w:rPr>
          <w:rFonts w:ascii="Times New Roman" w:hAnsi="Times New Roman" w:cs="Times New Roman"/>
          <w:szCs w:val="22"/>
          <w:lang w:val="el-GR"/>
        </w:rPr>
        <w:t>«</w:t>
      </w:r>
      <w:r w:rsidRPr="007D502B">
        <w:rPr>
          <w:rFonts w:ascii="Times New Roman" w:hAnsi="Times New Roman" w:cs="Times New Roman"/>
          <w:szCs w:val="22"/>
          <w:lang w:val="el-GR"/>
        </w:rPr>
        <w:t>ΗΛΙΑΚΤΙΔΑ</w:t>
      </w:r>
      <w:r w:rsidR="007A733F" w:rsidRPr="007D502B">
        <w:rPr>
          <w:rFonts w:ascii="Times New Roman" w:hAnsi="Times New Roman" w:cs="Times New Roman"/>
          <w:szCs w:val="22"/>
          <w:lang w:val="el-GR"/>
        </w:rPr>
        <w:t>»</w:t>
      </w:r>
      <w:r w:rsidRPr="007D502B">
        <w:rPr>
          <w:rFonts w:ascii="Times New Roman" w:hAnsi="Times New Roman" w:cs="Times New Roman"/>
          <w:szCs w:val="22"/>
          <w:lang w:val="el-GR"/>
        </w:rPr>
        <w:t xml:space="preserve"> Α.Μ.Κ.Ε. στο πλαίσιο </w:t>
      </w:r>
      <w:r w:rsidR="007A733F" w:rsidRPr="007D502B">
        <w:rPr>
          <w:rFonts w:ascii="Times New Roman" w:hAnsi="Times New Roman" w:cs="Times New Roman"/>
          <w:szCs w:val="22"/>
          <w:lang w:val="el-GR"/>
        </w:rPr>
        <w:t>των δράσεων</w:t>
      </w:r>
      <w:r w:rsidR="0049058E" w:rsidRPr="007D502B">
        <w:rPr>
          <w:rFonts w:ascii="Times New Roman" w:hAnsi="Times New Roman" w:cs="Times New Roman"/>
          <w:szCs w:val="22"/>
          <w:lang w:val="el-GR"/>
        </w:rPr>
        <w:t xml:space="preserve"> με </w:t>
      </w:r>
      <w:r w:rsidR="0049058E" w:rsidRPr="007D502B">
        <w:rPr>
          <w:rFonts w:ascii="Times New Roman" w:eastAsia="Calibri" w:hAnsi="Times New Roman" w:cs="Times New Roman"/>
          <w:bCs/>
          <w:szCs w:val="22"/>
          <w:lang w:val="el-GR"/>
        </w:rPr>
        <w:t>ένταξη στο Πρόγραμμα «Πρόγραμμα Ελλάδας Ταμείο Ασύλου, Μετανάστευσης και Ένταξης 2021-2027»</w:t>
      </w:r>
      <w:r w:rsidR="000830F6" w:rsidRPr="007D502B">
        <w:rPr>
          <w:rFonts w:ascii="Times New Roman" w:hAnsi="Times New Roman" w:cs="Times New Roman"/>
          <w:szCs w:val="22"/>
          <w:lang w:val="el-GR"/>
        </w:rPr>
        <w:t>:</w:t>
      </w:r>
    </w:p>
    <w:p w14:paraId="250B1B60" w14:textId="228330B9" w:rsidR="008573FA" w:rsidRPr="007D502B" w:rsidRDefault="008573FA" w:rsidP="008573FA">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t>Επιχορήγηση ΝΠ ΗΛΙΑΚΤΙΔΑ ΑΜΚΕ για την υλοποίηση του Έργου «Λειτουργία ΚΦΑΑ «Βοστάνη» στη Λέσβο», με κωδικό ΟΠΣ 6016420</w:t>
      </w:r>
    </w:p>
    <w:p w14:paraId="3625F264" w14:textId="09999982" w:rsidR="008573FA" w:rsidRPr="007D502B" w:rsidRDefault="008573FA" w:rsidP="008573FA">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t>Επιχορήγηση ΝΠ ΗΛΙΑΚΤΙΔΑ Α.Μ.Κ.Ε. για την υλοποίηση του Έργου «Λειτουργία ΚΦΑΑ «Λιμανάκι» στη Λέσβο», με κωδικό ΟΠΣ 6016421</w:t>
      </w:r>
    </w:p>
    <w:p w14:paraId="68D0A8DD" w14:textId="220E9860" w:rsidR="008573FA" w:rsidRPr="007D502B" w:rsidRDefault="008573FA" w:rsidP="008573FA">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t>Επιχορήγηση ΝΠ ΗΛΙΑΚΤΙΔΑ Α.Μ.Κ.Ε. για την υλοποίηση του Έργου «Λειτουργία ΚΦΑΑ «Σουράδα» στη Λέσβο», με κωδικό ΟΠΣ 6016422</w:t>
      </w:r>
    </w:p>
    <w:p w14:paraId="27EB0B84" w14:textId="2B156FBC" w:rsidR="008573FA" w:rsidRPr="007D502B" w:rsidRDefault="008573FA" w:rsidP="008573FA">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t>Επιχορήγηση ΝΠ ΗΛΙΑΚΤΙΔΑ Α.Μ.Κ.Ε. για την υλοποίηση του Έργου «Λειτουργία ΚΦΑΑ «Φοίνικας» στη Λέσβο», με κωδικό ΟΠΣ 6016423</w:t>
      </w:r>
    </w:p>
    <w:p w14:paraId="1ECC7758" w14:textId="200FB9E6" w:rsidR="008573FA" w:rsidRPr="007D502B" w:rsidRDefault="008573FA" w:rsidP="008573FA">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t>Επιχορήγηση ΝΠ ΗΛΙΑΚΤΙΔΑ Α.Μ.Κ.Ε. για την υλοποίηση του Έργου «Λειτουργία ΚΦΑΑ «Πύργος» στη Λέσβο», με κωδικό ΟΠΣ 6016424</w:t>
      </w:r>
    </w:p>
    <w:p w14:paraId="0C005BFD" w14:textId="65FF6146"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 xml:space="preserve">Περισσότερες πληροφορίες σχετικά με τη λειτουργία της αναθέτουσας αρχής μπορείτε να ανατρέξετε στην ιστοσελίδα της οργάνωσης </w:t>
      </w:r>
      <w:hyperlink r:id="rId8" w:history="1">
        <w:r w:rsidRPr="007D502B">
          <w:rPr>
            <w:rStyle w:val="-"/>
            <w:rFonts w:ascii="Times New Roman" w:hAnsi="Times New Roman" w:cs="Times New Roman"/>
          </w:rPr>
          <w:t>http</w:t>
        </w:r>
        <w:r w:rsidRPr="007D502B">
          <w:rPr>
            <w:rStyle w:val="-"/>
            <w:rFonts w:ascii="Times New Roman" w:hAnsi="Times New Roman" w:cs="Times New Roman"/>
            <w:lang w:val="el-GR"/>
          </w:rPr>
          <w:t>://</w:t>
        </w:r>
        <w:proofErr w:type="spellStart"/>
        <w:r w:rsidRPr="007D502B">
          <w:rPr>
            <w:rStyle w:val="-"/>
            <w:rFonts w:ascii="Times New Roman" w:hAnsi="Times New Roman" w:cs="Times New Roman"/>
          </w:rPr>
          <w:t>iliaktida</w:t>
        </w:r>
        <w:proofErr w:type="spellEnd"/>
        <w:r w:rsidRPr="007D502B">
          <w:rPr>
            <w:rStyle w:val="-"/>
            <w:rFonts w:ascii="Times New Roman" w:hAnsi="Times New Roman" w:cs="Times New Roman"/>
            <w:lang w:val="el-GR"/>
          </w:rPr>
          <w:t>-</w:t>
        </w:r>
        <w:proofErr w:type="spellStart"/>
        <w:r w:rsidRPr="007D502B">
          <w:rPr>
            <w:rStyle w:val="-"/>
            <w:rFonts w:ascii="Times New Roman" w:hAnsi="Times New Roman" w:cs="Times New Roman"/>
          </w:rPr>
          <w:t>amea</w:t>
        </w:r>
        <w:proofErr w:type="spellEnd"/>
        <w:r w:rsidRPr="007D502B">
          <w:rPr>
            <w:rStyle w:val="-"/>
            <w:rFonts w:ascii="Times New Roman" w:hAnsi="Times New Roman" w:cs="Times New Roman"/>
            <w:lang w:val="el-GR"/>
          </w:rPr>
          <w:t>.</w:t>
        </w:r>
        <w:r w:rsidRPr="007D502B">
          <w:rPr>
            <w:rStyle w:val="-"/>
            <w:rFonts w:ascii="Times New Roman" w:hAnsi="Times New Roman" w:cs="Times New Roman"/>
          </w:rPr>
          <w:t>gr</w:t>
        </w:r>
        <w:r w:rsidRPr="007D502B">
          <w:rPr>
            <w:rStyle w:val="-"/>
            <w:rFonts w:ascii="Times New Roman" w:hAnsi="Times New Roman" w:cs="Times New Roman"/>
            <w:lang w:val="el-GR"/>
          </w:rPr>
          <w:t>/</w:t>
        </w:r>
      </w:hyperlink>
      <w:r w:rsidRPr="007D502B">
        <w:rPr>
          <w:rFonts w:ascii="Times New Roman" w:hAnsi="Times New Roman" w:cs="Times New Roman"/>
          <w:u w:val="single"/>
          <w:lang w:val="el-GR"/>
        </w:rPr>
        <w:t xml:space="preserve"> </w:t>
      </w:r>
    </w:p>
    <w:p w14:paraId="0A962209" w14:textId="77777777" w:rsidR="00E1488F" w:rsidRPr="007D502B" w:rsidRDefault="00E1488F" w:rsidP="00660DC5">
      <w:pPr>
        <w:rPr>
          <w:rFonts w:ascii="Times New Roman" w:hAnsi="Times New Roman" w:cs="Times New Roman"/>
          <w:b/>
          <w:bCs/>
          <w:lang w:val="el-GR"/>
        </w:rPr>
      </w:pPr>
    </w:p>
    <w:p w14:paraId="04D5C198" w14:textId="5867362C" w:rsidR="00660DC5" w:rsidRPr="007D502B" w:rsidRDefault="00660DC5" w:rsidP="00660DC5">
      <w:pPr>
        <w:rPr>
          <w:rFonts w:ascii="Times New Roman" w:hAnsi="Times New Roman" w:cs="Times New Roman"/>
          <w:b/>
          <w:bCs/>
          <w:lang w:val="el-GR"/>
        </w:rPr>
      </w:pPr>
      <w:r w:rsidRPr="007D502B">
        <w:rPr>
          <w:rFonts w:ascii="Times New Roman" w:hAnsi="Times New Roman" w:cs="Times New Roman"/>
          <w:b/>
          <w:bCs/>
          <w:lang w:val="el-GR"/>
        </w:rPr>
        <w:t xml:space="preserve">ΑΝΤΙΚΕΙΜΕΝΟ ΤΗΣ ΣΥΜΒΑΣΗΣ </w:t>
      </w:r>
    </w:p>
    <w:p w14:paraId="17709F0A" w14:textId="5CAF385C"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 xml:space="preserve">ΑΠΑΙΤΗΣΕΙΣ ΚΑΙ ΤΕΧΝΙΚΕΣ ΠΡΟΔΙΑΓΡΑΦΕΣ </w:t>
      </w:r>
      <w:r w:rsidR="00FC173D" w:rsidRPr="007D502B">
        <w:rPr>
          <w:rFonts w:ascii="Times New Roman" w:hAnsi="Times New Roman" w:cs="Times New Roman"/>
          <w:lang w:val="el-GR"/>
        </w:rPr>
        <w:t>ΑΝΑ ΤΜΗΜΑ ΑΝΤΙΚΕΜΕΝΟΥ</w:t>
      </w:r>
    </w:p>
    <w:p w14:paraId="56920CA9" w14:textId="4649D07F" w:rsidR="00660DC5" w:rsidRPr="007D502B" w:rsidRDefault="00660DC5" w:rsidP="00660DC5">
      <w:pPr>
        <w:rPr>
          <w:rFonts w:ascii="Times New Roman" w:hAnsi="Times New Roman" w:cs="Times New Roman"/>
          <w:b/>
          <w:bCs/>
          <w:iCs/>
          <w:lang w:val="el-GR"/>
        </w:rPr>
      </w:pPr>
      <w:r w:rsidRPr="007D502B">
        <w:rPr>
          <w:rFonts w:ascii="Times New Roman" w:hAnsi="Times New Roman" w:cs="Times New Roman"/>
          <w:lang w:val="el-GR"/>
        </w:rPr>
        <w:t xml:space="preserve">Αντικείμενο της σύμβασης είναι η προμήθεια τροφίμων νωπών και μακράς διάρκειας για </w:t>
      </w:r>
      <w:r w:rsidR="00581A6E" w:rsidRPr="007D502B">
        <w:rPr>
          <w:rFonts w:ascii="Times New Roman" w:hAnsi="Times New Roman" w:cs="Times New Roman"/>
          <w:lang w:val="el-GR"/>
        </w:rPr>
        <w:t>την κάλυψη των αναγκών</w:t>
      </w:r>
      <w:r w:rsidRPr="007D502B">
        <w:rPr>
          <w:rFonts w:ascii="Times New Roman" w:hAnsi="Times New Roman" w:cs="Times New Roman"/>
          <w:lang w:val="el-GR"/>
        </w:rPr>
        <w:t xml:space="preserve"> των φιλοξενουμένων </w:t>
      </w:r>
      <w:r w:rsidR="00AF7480" w:rsidRPr="007D502B">
        <w:rPr>
          <w:rFonts w:ascii="Times New Roman" w:hAnsi="Times New Roman" w:cs="Times New Roman"/>
          <w:lang w:val="el-GR"/>
        </w:rPr>
        <w:t>στα Κ.Φ.Α.Α., που διαχειρίζεται η</w:t>
      </w:r>
      <w:r w:rsidRPr="007D502B">
        <w:rPr>
          <w:rFonts w:ascii="Times New Roman" w:hAnsi="Times New Roman" w:cs="Times New Roman"/>
          <w:lang w:val="el-GR"/>
        </w:rPr>
        <w:t xml:space="preserve"> ΗΛΙΑΚΤΙΔΑ Α.Μ.Κ.Ε., στο πλαίσιο </w:t>
      </w:r>
      <w:r w:rsidR="00AF7480" w:rsidRPr="007D502B">
        <w:rPr>
          <w:rFonts w:ascii="Times New Roman" w:hAnsi="Times New Roman" w:cs="Times New Roman"/>
          <w:lang w:val="el-GR"/>
        </w:rPr>
        <w:t>των ως άνω δράσεων</w:t>
      </w:r>
      <w:r w:rsidRPr="007D502B">
        <w:rPr>
          <w:rFonts w:ascii="Times New Roman" w:hAnsi="Times New Roman" w:cs="Times New Roman"/>
          <w:lang w:val="el-GR"/>
        </w:rPr>
        <w:t>.</w:t>
      </w:r>
    </w:p>
    <w:p w14:paraId="3BFC9AEB" w14:textId="77777777"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Τα τμήματα, τα είδη, όπως και οι εκτιμώμενες ποσότητες του κάθε είδους, αναφέρονται στον ακόλουθο πίνακα:</w:t>
      </w:r>
    </w:p>
    <w:p w14:paraId="45283E97" w14:textId="77777777" w:rsidR="00414D15" w:rsidRPr="007D502B" w:rsidRDefault="00414D15" w:rsidP="00660DC5">
      <w:pPr>
        <w:rPr>
          <w:rFonts w:ascii="Times New Roman" w:hAnsi="Times New Roman" w:cs="Times New Roman"/>
          <w:lang w:val="el-GR"/>
        </w:rPr>
      </w:pPr>
    </w:p>
    <w:tbl>
      <w:tblPr>
        <w:tblW w:w="10196" w:type="dxa"/>
        <w:tblLook w:val="04A0" w:firstRow="1" w:lastRow="0" w:firstColumn="1" w:lastColumn="0" w:noHBand="0" w:noVBand="1"/>
      </w:tblPr>
      <w:tblGrid>
        <w:gridCol w:w="1413"/>
        <w:gridCol w:w="1276"/>
        <w:gridCol w:w="4676"/>
        <w:gridCol w:w="1349"/>
        <w:gridCol w:w="1229"/>
        <w:gridCol w:w="253"/>
      </w:tblGrid>
      <w:tr w:rsidR="00E606B1" w:rsidRPr="00E606B1" w14:paraId="40446F53" w14:textId="77777777" w:rsidTr="00E606B1">
        <w:trPr>
          <w:gridAfter w:val="1"/>
          <w:wAfter w:w="253" w:type="dxa"/>
          <w:trHeight w:val="408"/>
        </w:trPr>
        <w:tc>
          <w:tcPr>
            <w:tcW w:w="1413" w:type="dxa"/>
            <w:tcBorders>
              <w:top w:val="single" w:sz="4" w:space="0" w:color="auto"/>
              <w:left w:val="single" w:sz="4" w:space="0" w:color="auto"/>
              <w:bottom w:val="single" w:sz="4" w:space="0" w:color="auto"/>
              <w:right w:val="single" w:sz="4" w:space="0" w:color="auto"/>
            </w:tcBorders>
            <w:shd w:val="clear" w:color="000000" w:fill="C65911"/>
            <w:vAlign w:val="center"/>
            <w:hideMark/>
          </w:tcPr>
          <w:p w14:paraId="5F365B90" w14:textId="77777777" w:rsidR="00E606B1" w:rsidRPr="00E606B1" w:rsidRDefault="00E606B1" w:rsidP="00E606B1">
            <w:pPr>
              <w:suppressAutoHyphens w:val="0"/>
              <w:spacing w:after="0"/>
              <w:jc w:val="center"/>
              <w:rPr>
                <w:b/>
                <w:bCs/>
                <w:sz w:val="16"/>
                <w:szCs w:val="16"/>
                <w:lang w:val="el-GR" w:eastAsia="el-GR"/>
              </w:rPr>
            </w:pPr>
            <w:r w:rsidRPr="00E606B1">
              <w:rPr>
                <w:b/>
                <w:bCs/>
                <w:sz w:val="16"/>
                <w:szCs w:val="16"/>
                <w:lang w:val="el-GR" w:eastAsia="el-GR"/>
              </w:rPr>
              <w:t>CPV</w:t>
            </w:r>
          </w:p>
        </w:tc>
        <w:tc>
          <w:tcPr>
            <w:tcW w:w="1276" w:type="dxa"/>
            <w:tcBorders>
              <w:top w:val="single" w:sz="4" w:space="0" w:color="auto"/>
              <w:left w:val="nil"/>
              <w:bottom w:val="single" w:sz="4" w:space="0" w:color="auto"/>
              <w:right w:val="single" w:sz="4" w:space="0" w:color="auto"/>
            </w:tcBorders>
            <w:shd w:val="clear" w:color="000000" w:fill="C65911"/>
            <w:vAlign w:val="center"/>
            <w:hideMark/>
          </w:tcPr>
          <w:p w14:paraId="43639F05" w14:textId="77777777" w:rsidR="00E606B1" w:rsidRPr="00E606B1" w:rsidRDefault="00E606B1" w:rsidP="00E606B1">
            <w:pPr>
              <w:suppressAutoHyphens w:val="0"/>
              <w:spacing w:after="0"/>
              <w:jc w:val="center"/>
              <w:rPr>
                <w:b/>
                <w:bCs/>
                <w:sz w:val="16"/>
                <w:szCs w:val="16"/>
                <w:lang w:val="el-GR" w:eastAsia="el-GR"/>
              </w:rPr>
            </w:pPr>
            <w:r w:rsidRPr="00E606B1">
              <w:rPr>
                <w:b/>
                <w:bCs/>
                <w:sz w:val="16"/>
                <w:szCs w:val="16"/>
                <w:lang w:val="el-GR" w:eastAsia="el-GR"/>
              </w:rPr>
              <w:t>Α/Α</w:t>
            </w:r>
          </w:p>
        </w:tc>
        <w:tc>
          <w:tcPr>
            <w:tcW w:w="4676" w:type="dxa"/>
            <w:tcBorders>
              <w:top w:val="single" w:sz="4" w:space="0" w:color="auto"/>
              <w:left w:val="nil"/>
              <w:bottom w:val="single" w:sz="4" w:space="0" w:color="auto"/>
              <w:right w:val="single" w:sz="4" w:space="0" w:color="auto"/>
            </w:tcBorders>
            <w:shd w:val="clear" w:color="000000" w:fill="C65911"/>
            <w:vAlign w:val="center"/>
            <w:hideMark/>
          </w:tcPr>
          <w:p w14:paraId="5FD85862" w14:textId="77777777" w:rsidR="00E606B1" w:rsidRPr="00E606B1" w:rsidRDefault="00E606B1" w:rsidP="00E606B1">
            <w:pPr>
              <w:suppressAutoHyphens w:val="0"/>
              <w:spacing w:after="0"/>
              <w:jc w:val="center"/>
              <w:rPr>
                <w:b/>
                <w:bCs/>
                <w:sz w:val="16"/>
                <w:szCs w:val="16"/>
                <w:lang w:val="el-GR" w:eastAsia="el-GR"/>
              </w:rPr>
            </w:pPr>
            <w:r w:rsidRPr="00E606B1">
              <w:rPr>
                <w:b/>
                <w:bCs/>
                <w:sz w:val="16"/>
                <w:szCs w:val="16"/>
                <w:lang w:val="el-GR" w:eastAsia="el-GR"/>
              </w:rPr>
              <w:t>ΕΙΔΟΣ</w:t>
            </w:r>
          </w:p>
        </w:tc>
        <w:tc>
          <w:tcPr>
            <w:tcW w:w="1349" w:type="dxa"/>
            <w:tcBorders>
              <w:top w:val="single" w:sz="4" w:space="0" w:color="auto"/>
              <w:left w:val="nil"/>
              <w:bottom w:val="single" w:sz="4" w:space="0" w:color="auto"/>
              <w:right w:val="single" w:sz="4" w:space="0" w:color="auto"/>
            </w:tcBorders>
            <w:shd w:val="clear" w:color="000000" w:fill="C65911"/>
            <w:vAlign w:val="center"/>
            <w:hideMark/>
          </w:tcPr>
          <w:p w14:paraId="09C39214" w14:textId="77777777" w:rsidR="00E606B1" w:rsidRPr="00E606B1" w:rsidRDefault="00E606B1" w:rsidP="00E606B1">
            <w:pPr>
              <w:suppressAutoHyphens w:val="0"/>
              <w:spacing w:after="0"/>
              <w:jc w:val="center"/>
              <w:rPr>
                <w:b/>
                <w:bCs/>
                <w:sz w:val="16"/>
                <w:szCs w:val="16"/>
                <w:lang w:val="el-GR" w:eastAsia="el-GR"/>
              </w:rPr>
            </w:pPr>
            <w:r w:rsidRPr="00E606B1">
              <w:rPr>
                <w:b/>
                <w:bCs/>
                <w:sz w:val="16"/>
                <w:szCs w:val="16"/>
                <w:lang w:val="el-GR" w:eastAsia="el-GR"/>
              </w:rPr>
              <w:t>ΜΟΝΑΔΑ ΜΕΤΡΗΣΗΣ</w:t>
            </w:r>
          </w:p>
        </w:tc>
        <w:tc>
          <w:tcPr>
            <w:tcW w:w="1229" w:type="dxa"/>
            <w:tcBorders>
              <w:top w:val="single" w:sz="4" w:space="0" w:color="auto"/>
              <w:left w:val="nil"/>
              <w:bottom w:val="single" w:sz="4" w:space="0" w:color="auto"/>
              <w:right w:val="single" w:sz="4" w:space="0" w:color="auto"/>
            </w:tcBorders>
            <w:shd w:val="clear" w:color="000000" w:fill="C65911"/>
            <w:vAlign w:val="center"/>
            <w:hideMark/>
          </w:tcPr>
          <w:p w14:paraId="2EC7C103" w14:textId="77777777" w:rsidR="00E606B1" w:rsidRPr="00E606B1" w:rsidRDefault="00E606B1" w:rsidP="00E606B1">
            <w:pPr>
              <w:suppressAutoHyphens w:val="0"/>
              <w:spacing w:after="0"/>
              <w:jc w:val="center"/>
              <w:rPr>
                <w:b/>
                <w:bCs/>
                <w:sz w:val="16"/>
                <w:szCs w:val="16"/>
                <w:lang w:val="el-GR" w:eastAsia="el-GR"/>
              </w:rPr>
            </w:pPr>
            <w:r w:rsidRPr="00E606B1">
              <w:rPr>
                <w:b/>
                <w:bCs/>
                <w:sz w:val="16"/>
                <w:szCs w:val="16"/>
                <w:lang w:val="el-GR" w:eastAsia="el-GR"/>
              </w:rPr>
              <w:t>ΕΚΤΙΜΩΜΕΝΕΣ ΠΟΣΟΤΗΤΕΣ</w:t>
            </w:r>
          </w:p>
        </w:tc>
      </w:tr>
      <w:tr w:rsidR="00E606B1" w:rsidRPr="00E606B1" w14:paraId="6503AE10" w14:textId="77777777" w:rsidTr="00E606B1">
        <w:trPr>
          <w:gridAfter w:val="1"/>
          <w:wAfter w:w="253" w:type="dxa"/>
          <w:trHeight w:val="288"/>
        </w:trPr>
        <w:tc>
          <w:tcPr>
            <w:tcW w:w="1413" w:type="dxa"/>
            <w:tcBorders>
              <w:top w:val="single" w:sz="4" w:space="0" w:color="auto"/>
              <w:left w:val="single" w:sz="4" w:space="0" w:color="auto"/>
              <w:bottom w:val="single" w:sz="4" w:space="0" w:color="auto"/>
              <w:right w:val="nil"/>
            </w:tcBorders>
            <w:shd w:val="clear" w:color="auto" w:fill="F7CAAC" w:themeFill="accent2" w:themeFillTint="66"/>
            <w:noWrap/>
            <w:vAlign w:val="bottom"/>
            <w:hideMark/>
          </w:tcPr>
          <w:p w14:paraId="1C6F97D3"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15850000-1</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002036DF"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1 (Μακαρόνια)</w:t>
            </w:r>
          </w:p>
        </w:tc>
        <w:tc>
          <w:tcPr>
            <w:tcW w:w="1349" w:type="dxa"/>
            <w:tcBorders>
              <w:top w:val="nil"/>
              <w:left w:val="nil"/>
              <w:bottom w:val="single" w:sz="4" w:space="0" w:color="auto"/>
              <w:right w:val="nil"/>
            </w:tcBorders>
            <w:shd w:val="clear" w:color="000000" w:fill="F8CBAD"/>
            <w:noWrap/>
            <w:vAlign w:val="center"/>
            <w:hideMark/>
          </w:tcPr>
          <w:p w14:paraId="6EE5CBD8"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00CA1E93"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712E60DB" w14:textId="77777777" w:rsidTr="00E606B1">
        <w:trPr>
          <w:gridAfter w:val="1"/>
          <w:wAfter w:w="253" w:type="dxa"/>
          <w:trHeight w:val="28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992A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15850000-1</w:t>
            </w:r>
          </w:p>
        </w:tc>
        <w:tc>
          <w:tcPr>
            <w:tcW w:w="1276" w:type="dxa"/>
            <w:tcBorders>
              <w:top w:val="nil"/>
              <w:left w:val="nil"/>
              <w:bottom w:val="single" w:sz="4" w:space="0" w:color="auto"/>
              <w:right w:val="single" w:sz="4" w:space="0" w:color="auto"/>
            </w:tcBorders>
            <w:shd w:val="clear" w:color="auto" w:fill="auto"/>
            <w:noWrap/>
            <w:vAlign w:val="center"/>
            <w:hideMark/>
          </w:tcPr>
          <w:p w14:paraId="10BBD2C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109117E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Μακαρόνια Σπαγγέτι </w:t>
            </w:r>
            <w:proofErr w:type="spellStart"/>
            <w:r w:rsidRPr="00E606B1">
              <w:rPr>
                <w:sz w:val="16"/>
                <w:szCs w:val="16"/>
                <w:lang w:val="el-GR" w:eastAsia="el-GR"/>
              </w:rPr>
              <w:t>Νο</w:t>
            </w:r>
            <w:proofErr w:type="spellEnd"/>
            <w:r w:rsidRPr="00E606B1">
              <w:rPr>
                <w:sz w:val="16"/>
                <w:szCs w:val="16"/>
                <w:lang w:val="el-GR" w:eastAsia="el-GR"/>
              </w:rPr>
              <w:t xml:space="preserve"> 6</w:t>
            </w:r>
          </w:p>
        </w:tc>
        <w:tc>
          <w:tcPr>
            <w:tcW w:w="1349" w:type="dxa"/>
            <w:tcBorders>
              <w:top w:val="nil"/>
              <w:left w:val="nil"/>
              <w:bottom w:val="single" w:sz="4" w:space="0" w:color="auto"/>
              <w:right w:val="single" w:sz="4" w:space="0" w:color="auto"/>
            </w:tcBorders>
            <w:shd w:val="clear" w:color="auto" w:fill="auto"/>
            <w:noWrap/>
            <w:vAlign w:val="center"/>
            <w:hideMark/>
          </w:tcPr>
          <w:p w14:paraId="294E879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4B50FD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1800</w:t>
            </w:r>
          </w:p>
        </w:tc>
      </w:tr>
      <w:tr w:rsidR="00E606B1" w:rsidRPr="00E606B1" w14:paraId="42434CC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B46AE0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15851100-9</w:t>
            </w:r>
          </w:p>
        </w:tc>
        <w:tc>
          <w:tcPr>
            <w:tcW w:w="1276" w:type="dxa"/>
            <w:tcBorders>
              <w:top w:val="nil"/>
              <w:left w:val="nil"/>
              <w:bottom w:val="single" w:sz="4" w:space="0" w:color="auto"/>
              <w:right w:val="single" w:sz="4" w:space="0" w:color="auto"/>
            </w:tcBorders>
            <w:shd w:val="clear" w:color="auto" w:fill="auto"/>
            <w:noWrap/>
            <w:vAlign w:val="center"/>
            <w:hideMark/>
          </w:tcPr>
          <w:p w14:paraId="018E9E0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5752475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Μακαρόνι Κοφτό</w:t>
            </w:r>
          </w:p>
        </w:tc>
        <w:tc>
          <w:tcPr>
            <w:tcW w:w="1349" w:type="dxa"/>
            <w:tcBorders>
              <w:top w:val="nil"/>
              <w:left w:val="nil"/>
              <w:bottom w:val="single" w:sz="4" w:space="0" w:color="auto"/>
              <w:right w:val="single" w:sz="4" w:space="0" w:color="auto"/>
            </w:tcBorders>
            <w:shd w:val="clear" w:color="auto" w:fill="auto"/>
            <w:noWrap/>
            <w:vAlign w:val="center"/>
            <w:hideMark/>
          </w:tcPr>
          <w:p w14:paraId="0A86CC2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0532F1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r>
      <w:tr w:rsidR="00E606B1" w:rsidRPr="00E606B1" w14:paraId="0175AF3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AE5D8E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15851100-9</w:t>
            </w:r>
          </w:p>
        </w:tc>
        <w:tc>
          <w:tcPr>
            <w:tcW w:w="1276" w:type="dxa"/>
            <w:tcBorders>
              <w:top w:val="nil"/>
              <w:left w:val="nil"/>
              <w:bottom w:val="single" w:sz="4" w:space="0" w:color="auto"/>
              <w:right w:val="single" w:sz="4" w:space="0" w:color="auto"/>
            </w:tcBorders>
            <w:shd w:val="clear" w:color="auto" w:fill="auto"/>
            <w:noWrap/>
            <w:vAlign w:val="center"/>
            <w:hideMark/>
          </w:tcPr>
          <w:p w14:paraId="4EBE982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00E06E5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Μακαρόνι Κριθαράκι (μέτριο)</w:t>
            </w:r>
          </w:p>
        </w:tc>
        <w:tc>
          <w:tcPr>
            <w:tcW w:w="1349" w:type="dxa"/>
            <w:tcBorders>
              <w:top w:val="nil"/>
              <w:left w:val="nil"/>
              <w:bottom w:val="single" w:sz="4" w:space="0" w:color="auto"/>
              <w:right w:val="single" w:sz="4" w:space="0" w:color="auto"/>
            </w:tcBorders>
            <w:shd w:val="clear" w:color="auto" w:fill="auto"/>
            <w:noWrap/>
            <w:vAlign w:val="center"/>
            <w:hideMark/>
          </w:tcPr>
          <w:p w14:paraId="3CF57C0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0A33D5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800</w:t>
            </w:r>
          </w:p>
        </w:tc>
      </w:tr>
      <w:tr w:rsidR="00E606B1" w:rsidRPr="00E606B1" w14:paraId="37E9B5E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ACEAA3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15851100-9</w:t>
            </w:r>
          </w:p>
        </w:tc>
        <w:tc>
          <w:tcPr>
            <w:tcW w:w="1276" w:type="dxa"/>
            <w:tcBorders>
              <w:top w:val="nil"/>
              <w:left w:val="nil"/>
              <w:bottom w:val="single" w:sz="4" w:space="0" w:color="auto"/>
              <w:right w:val="single" w:sz="4" w:space="0" w:color="auto"/>
            </w:tcBorders>
            <w:shd w:val="clear" w:color="auto" w:fill="auto"/>
            <w:noWrap/>
            <w:vAlign w:val="center"/>
            <w:hideMark/>
          </w:tcPr>
          <w:p w14:paraId="0563E6E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649E0DB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Μακαρόνι Τρυπητό (για παστίτσιο) </w:t>
            </w:r>
            <w:proofErr w:type="spellStart"/>
            <w:r w:rsidRPr="00E606B1">
              <w:rPr>
                <w:sz w:val="16"/>
                <w:szCs w:val="16"/>
                <w:lang w:val="el-GR" w:eastAsia="el-GR"/>
              </w:rPr>
              <w:t>Νο</w:t>
            </w:r>
            <w:proofErr w:type="spellEnd"/>
            <w:r w:rsidRPr="00E606B1">
              <w:rPr>
                <w:sz w:val="16"/>
                <w:szCs w:val="16"/>
                <w:lang w:val="el-GR" w:eastAsia="el-GR"/>
              </w:rPr>
              <w:t xml:space="preserve"> 2</w:t>
            </w:r>
          </w:p>
        </w:tc>
        <w:tc>
          <w:tcPr>
            <w:tcW w:w="1349" w:type="dxa"/>
            <w:tcBorders>
              <w:top w:val="nil"/>
              <w:left w:val="nil"/>
              <w:bottom w:val="single" w:sz="4" w:space="0" w:color="auto"/>
              <w:right w:val="single" w:sz="4" w:space="0" w:color="auto"/>
            </w:tcBorders>
            <w:shd w:val="clear" w:color="auto" w:fill="auto"/>
            <w:noWrap/>
            <w:vAlign w:val="center"/>
            <w:hideMark/>
          </w:tcPr>
          <w:p w14:paraId="1E81D76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630599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3E66FE7A"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BF4DDE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15851100-9</w:t>
            </w:r>
          </w:p>
        </w:tc>
        <w:tc>
          <w:tcPr>
            <w:tcW w:w="1276" w:type="dxa"/>
            <w:tcBorders>
              <w:top w:val="nil"/>
              <w:left w:val="nil"/>
              <w:bottom w:val="single" w:sz="4" w:space="0" w:color="auto"/>
              <w:right w:val="single" w:sz="4" w:space="0" w:color="auto"/>
            </w:tcBorders>
            <w:shd w:val="clear" w:color="auto" w:fill="auto"/>
            <w:noWrap/>
            <w:vAlign w:val="center"/>
            <w:hideMark/>
          </w:tcPr>
          <w:p w14:paraId="1BF19F1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1F71FE3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Μακαρόνι Βίδες - </w:t>
            </w:r>
            <w:proofErr w:type="spellStart"/>
            <w:r w:rsidRPr="00E606B1">
              <w:rPr>
                <w:sz w:val="16"/>
                <w:szCs w:val="16"/>
                <w:lang w:val="el-GR" w:eastAsia="el-GR"/>
              </w:rPr>
              <w:t>Τριβελάκι</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7332664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F8AE45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500</w:t>
            </w:r>
          </w:p>
        </w:tc>
      </w:tr>
      <w:tr w:rsidR="00E606B1" w:rsidRPr="00E606B1" w14:paraId="705F67B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03D679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15851100-9</w:t>
            </w:r>
          </w:p>
        </w:tc>
        <w:tc>
          <w:tcPr>
            <w:tcW w:w="1276" w:type="dxa"/>
            <w:tcBorders>
              <w:top w:val="nil"/>
              <w:left w:val="nil"/>
              <w:bottom w:val="single" w:sz="4" w:space="0" w:color="auto"/>
              <w:right w:val="single" w:sz="4" w:space="0" w:color="auto"/>
            </w:tcBorders>
            <w:shd w:val="clear" w:color="auto" w:fill="auto"/>
            <w:noWrap/>
            <w:vAlign w:val="center"/>
            <w:hideMark/>
          </w:tcPr>
          <w:p w14:paraId="1EBABF9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7D554AF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Μακαρόνι Πένες</w:t>
            </w:r>
          </w:p>
        </w:tc>
        <w:tc>
          <w:tcPr>
            <w:tcW w:w="1349" w:type="dxa"/>
            <w:tcBorders>
              <w:top w:val="nil"/>
              <w:left w:val="nil"/>
              <w:bottom w:val="single" w:sz="4" w:space="0" w:color="auto"/>
              <w:right w:val="single" w:sz="4" w:space="0" w:color="auto"/>
            </w:tcBorders>
            <w:shd w:val="clear" w:color="auto" w:fill="auto"/>
            <w:noWrap/>
            <w:vAlign w:val="center"/>
            <w:hideMark/>
          </w:tcPr>
          <w:p w14:paraId="4C28CAC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3F81C3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850</w:t>
            </w:r>
          </w:p>
        </w:tc>
      </w:tr>
      <w:tr w:rsidR="00E606B1" w:rsidRPr="00E606B1" w14:paraId="72C9A91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71A830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15851100-9</w:t>
            </w:r>
          </w:p>
        </w:tc>
        <w:tc>
          <w:tcPr>
            <w:tcW w:w="1276" w:type="dxa"/>
            <w:tcBorders>
              <w:top w:val="nil"/>
              <w:left w:val="nil"/>
              <w:bottom w:val="single" w:sz="4" w:space="0" w:color="auto"/>
              <w:right w:val="single" w:sz="4" w:space="0" w:color="auto"/>
            </w:tcBorders>
            <w:shd w:val="clear" w:color="auto" w:fill="auto"/>
            <w:noWrap/>
            <w:vAlign w:val="center"/>
            <w:hideMark/>
          </w:tcPr>
          <w:p w14:paraId="6F20F87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5EE88FB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Μακαρόνι Φιδές ψιλός</w:t>
            </w:r>
          </w:p>
        </w:tc>
        <w:tc>
          <w:tcPr>
            <w:tcW w:w="1349" w:type="dxa"/>
            <w:tcBorders>
              <w:top w:val="nil"/>
              <w:left w:val="nil"/>
              <w:bottom w:val="single" w:sz="4" w:space="0" w:color="auto"/>
              <w:right w:val="single" w:sz="4" w:space="0" w:color="auto"/>
            </w:tcBorders>
            <w:shd w:val="clear" w:color="auto" w:fill="auto"/>
            <w:noWrap/>
            <w:vAlign w:val="center"/>
            <w:hideMark/>
          </w:tcPr>
          <w:p w14:paraId="1ADD8EC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0BB76C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220</w:t>
            </w:r>
          </w:p>
        </w:tc>
      </w:tr>
      <w:tr w:rsidR="00E606B1" w:rsidRPr="00E606B1" w14:paraId="15C0F52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D695CB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15851100-9</w:t>
            </w:r>
          </w:p>
        </w:tc>
        <w:tc>
          <w:tcPr>
            <w:tcW w:w="1276" w:type="dxa"/>
            <w:tcBorders>
              <w:top w:val="nil"/>
              <w:left w:val="nil"/>
              <w:bottom w:val="single" w:sz="4" w:space="0" w:color="auto"/>
              <w:right w:val="single" w:sz="4" w:space="0" w:color="auto"/>
            </w:tcBorders>
            <w:shd w:val="clear" w:color="auto" w:fill="auto"/>
            <w:noWrap/>
            <w:vAlign w:val="center"/>
            <w:hideMark/>
          </w:tcPr>
          <w:p w14:paraId="0E1654D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09C066D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Μακαρόνι Βίδες - </w:t>
            </w:r>
            <w:proofErr w:type="spellStart"/>
            <w:r w:rsidRPr="00E606B1">
              <w:rPr>
                <w:sz w:val="16"/>
                <w:szCs w:val="16"/>
                <w:lang w:val="el-GR" w:eastAsia="el-GR"/>
              </w:rPr>
              <w:t>Τριβελάκι</w:t>
            </w:r>
            <w:proofErr w:type="spellEnd"/>
            <w:r w:rsidRPr="00E606B1">
              <w:rPr>
                <w:sz w:val="16"/>
                <w:szCs w:val="16"/>
                <w:lang w:val="el-GR" w:eastAsia="el-GR"/>
              </w:rPr>
              <w:t xml:space="preserve"> ολικής άλεσης</w:t>
            </w:r>
          </w:p>
        </w:tc>
        <w:tc>
          <w:tcPr>
            <w:tcW w:w="1349" w:type="dxa"/>
            <w:tcBorders>
              <w:top w:val="nil"/>
              <w:left w:val="nil"/>
              <w:bottom w:val="single" w:sz="4" w:space="0" w:color="auto"/>
              <w:right w:val="single" w:sz="4" w:space="0" w:color="auto"/>
            </w:tcBorders>
            <w:shd w:val="clear" w:color="auto" w:fill="auto"/>
            <w:noWrap/>
            <w:vAlign w:val="center"/>
            <w:hideMark/>
          </w:tcPr>
          <w:p w14:paraId="3536E1B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57DCA2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13945CC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68917A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15851100-9</w:t>
            </w:r>
          </w:p>
        </w:tc>
        <w:tc>
          <w:tcPr>
            <w:tcW w:w="1276" w:type="dxa"/>
            <w:tcBorders>
              <w:top w:val="nil"/>
              <w:left w:val="nil"/>
              <w:bottom w:val="single" w:sz="4" w:space="0" w:color="auto"/>
              <w:right w:val="single" w:sz="4" w:space="0" w:color="auto"/>
            </w:tcBorders>
            <w:shd w:val="clear" w:color="auto" w:fill="auto"/>
            <w:noWrap/>
            <w:vAlign w:val="center"/>
            <w:hideMark/>
          </w:tcPr>
          <w:p w14:paraId="745E517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61691C1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Μακαρόνια Σπαγγέτι ολικής άλεσης </w:t>
            </w:r>
            <w:proofErr w:type="spellStart"/>
            <w:r w:rsidRPr="00E606B1">
              <w:rPr>
                <w:sz w:val="16"/>
                <w:szCs w:val="16"/>
                <w:lang w:val="el-GR" w:eastAsia="el-GR"/>
              </w:rPr>
              <w:t>νο</w:t>
            </w:r>
            <w:proofErr w:type="spellEnd"/>
            <w:r w:rsidRPr="00E606B1">
              <w:rPr>
                <w:sz w:val="16"/>
                <w:szCs w:val="16"/>
                <w:lang w:val="el-GR" w:eastAsia="el-GR"/>
              </w:rPr>
              <w:t xml:space="preserve"> 6</w:t>
            </w:r>
          </w:p>
        </w:tc>
        <w:tc>
          <w:tcPr>
            <w:tcW w:w="1349" w:type="dxa"/>
            <w:tcBorders>
              <w:top w:val="nil"/>
              <w:left w:val="nil"/>
              <w:bottom w:val="single" w:sz="4" w:space="0" w:color="auto"/>
              <w:right w:val="single" w:sz="4" w:space="0" w:color="auto"/>
            </w:tcBorders>
            <w:shd w:val="clear" w:color="auto" w:fill="auto"/>
            <w:noWrap/>
            <w:vAlign w:val="center"/>
            <w:hideMark/>
          </w:tcPr>
          <w:p w14:paraId="1867D64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295456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46F1CBC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18B20574"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03144000-2</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0087F9A7"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2 (Όσπρια και Ρύζι)</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7B812C38"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258A5529"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4859D877"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524635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lastRenderedPageBreak/>
              <w:t>03211300-6</w:t>
            </w:r>
          </w:p>
        </w:tc>
        <w:tc>
          <w:tcPr>
            <w:tcW w:w="1276" w:type="dxa"/>
            <w:tcBorders>
              <w:top w:val="nil"/>
              <w:left w:val="nil"/>
              <w:bottom w:val="single" w:sz="4" w:space="0" w:color="auto"/>
              <w:right w:val="single" w:sz="4" w:space="0" w:color="auto"/>
            </w:tcBorders>
            <w:shd w:val="clear" w:color="auto" w:fill="auto"/>
            <w:noWrap/>
            <w:vAlign w:val="center"/>
            <w:hideMark/>
          </w:tcPr>
          <w:p w14:paraId="2004FC9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7A5A245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Ρύζι κίτρινο (Α' ποιότητας)</w:t>
            </w:r>
          </w:p>
        </w:tc>
        <w:tc>
          <w:tcPr>
            <w:tcW w:w="1349" w:type="dxa"/>
            <w:tcBorders>
              <w:top w:val="nil"/>
              <w:left w:val="nil"/>
              <w:bottom w:val="single" w:sz="4" w:space="0" w:color="auto"/>
              <w:right w:val="single" w:sz="4" w:space="0" w:color="auto"/>
            </w:tcBorders>
            <w:shd w:val="clear" w:color="auto" w:fill="auto"/>
            <w:noWrap/>
            <w:vAlign w:val="center"/>
            <w:hideMark/>
          </w:tcPr>
          <w:p w14:paraId="6F30D30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F1CA10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7000</w:t>
            </w:r>
          </w:p>
        </w:tc>
      </w:tr>
      <w:tr w:rsidR="00E606B1" w:rsidRPr="00E606B1" w14:paraId="070B9E5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9D2280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03211300-6</w:t>
            </w:r>
          </w:p>
        </w:tc>
        <w:tc>
          <w:tcPr>
            <w:tcW w:w="1276" w:type="dxa"/>
            <w:tcBorders>
              <w:top w:val="nil"/>
              <w:left w:val="nil"/>
              <w:bottom w:val="single" w:sz="4" w:space="0" w:color="auto"/>
              <w:right w:val="single" w:sz="4" w:space="0" w:color="auto"/>
            </w:tcBorders>
            <w:shd w:val="clear" w:color="auto" w:fill="auto"/>
            <w:noWrap/>
            <w:vAlign w:val="center"/>
            <w:hideMark/>
          </w:tcPr>
          <w:p w14:paraId="4E570D8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7CAEE49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Ρύζι λευκό (Α' ποιότητας)</w:t>
            </w:r>
          </w:p>
        </w:tc>
        <w:tc>
          <w:tcPr>
            <w:tcW w:w="1349" w:type="dxa"/>
            <w:tcBorders>
              <w:top w:val="nil"/>
              <w:left w:val="nil"/>
              <w:bottom w:val="single" w:sz="4" w:space="0" w:color="auto"/>
              <w:right w:val="single" w:sz="4" w:space="0" w:color="auto"/>
            </w:tcBorders>
            <w:shd w:val="clear" w:color="auto" w:fill="auto"/>
            <w:noWrap/>
            <w:vAlign w:val="center"/>
            <w:hideMark/>
          </w:tcPr>
          <w:p w14:paraId="5C84219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409624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r>
      <w:tr w:rsidR="00E606B1" w:rsidRPr="00E606B1" w14:paraId="2A23BD0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3C5A4E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03211300-6</w:t>
            </w:r>
          </w:p>
        </w:tc>
        <w:tc>
          <w:tcPr>
            <w:tcW w:w="1276" w:type="dxa"/>
            <w:tcBorders>
              <w:top w:val="nil"/>
              <w:left w:val="nil"/>
              <w:bottom w:val="single" w:sz="4" w:space="0" w:color="auto"/>
              <w:right w:val="single" w:sz="4" w:space="0" w:color="auto"/>
            </w:tcBorders>
            <w:shd w:val="clear" w:color="auto" w:fill="auto"/>
            <w:noWrap/>
            <w:vAlign w:val="center"/>
            <w:hideMark/>
          </w:tcPr>
          <w:p w14:paraId="3054081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22C7097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Ρύζι </w:t>
            </w:r>
            <w:proofErr w:type="spellStart"/>
            <w:r w:rsidRPr="00E606B1">
              <w:rPr>
                <w:sz w:val="16"/>
                <w:szCs w:val="16"/>
                <w:lang w:val="el-GR" w:eastAsia="el-GR"/>
              </w:rPr>
              <w:t>μπασμάτι</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48C3BD8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84BAC7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1EA13A1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816813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15600000-4</w:t>
            </w:r>
          </w:p>
        </w:tc>
        <w:tc>
          <w:tcPr>
            <w:tcW w:w="1276" w:type="dxa"/>
            <w:tcBorders>
              <w:top w:val="nil"/>
              <w:left w:val="nil"/>
              <w:bottom w:val="single" w:sz="4" w:space="0" w:color="auto"/>
              <w:right w:val="single" w:sz="4" w:space="0" w:color="auto"/>
            </w:tcBorders>
            <w:shd w:val="clear" w:color="auto" w:fill="auto"/>
            <w:noWrap/>
            <w:vAlign w:val="center"/>
            <w:hideMark/>
          </w:tcPr>
          <w:p w14:paraId="5267069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5575E91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Πλιγούρι</w:t>
            </w:r>
          </w:p>
        </w:tc>
        <w:tc>
          <w:tcPr>
            <w:tcW w:w="1349" w:type="dxa"/>
            <w:tcBorders>
              <w:top w:val="nil"/>
              <w:left w:val="nil"/>
              <w:bottom w:val="single" w:sz="4" w:space="0" w:color="auto"/>
              <w:right w:val="single" w:sz="4" w:space="0" w:color="auto"/>
            </w:tcBorders>
            <w:shd w:val="clear" w:color="auto" w:fill="auto"/>
            <w:noWrap/>
            <w:vAlign w:val="center"/>
            <w:hideMark/>
          </w:tcPr>
          <w:p w14:paraId="277BDD5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5E71F1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70</w:t>
            </w:r>
          </w:p>
        </w:tc>
      </w:tr>
      <w:tr w:rsidR="00E606B1" w:rsidRPr="00E606B1" w14:paraId="06B7C486"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A3EFBD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03221210-1</w:t>
            </w:r>
          </w:p>
        </w:tc>
        <w:tc>
          <w:tcPr>
            <w:tcW w:w="1276" w:type="dxa"/>
            <w:tcBorders>
              <w:top w:val="nil"/>
              <w:left w:val="nil"/>
              <w:bottom w:val="single" w:sz="4" w:space="0" w:color="auto"/>
              <w:right w:val="single" w:sz="4" w:space="0" w:color="auto"/>
            </w:tcBorders>
            <w:shd w:val="clear" w:color="auto" w:fill="auto"/>
            <w:noWrap/>
            <w:vAlign w:val="center"/>
            <w:hideMark/>
          </w:tcPr>
          <w:p w14:paraId="4D5065B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205BB61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Φασόλια μέτρια (σακί)</w:t>
            </w:r>
          </w:p>
        </w:tc>
        <w:tc>
          <w:tcPr>
            <w:tcW w:w="1349" w:type="dxa"/>
            <w:tcBorders>
              <w:top w:val="nil"/>
              <w:left w:val="nil"/>
              <w:bottom w:val="single" w:sz="4" w:space="0" w:color="auto"/>
              <w:right w:val="single" w:sz="4" w:space="0" w:color="auto"/>
            </w:tcBorders>
            <w:shd w:val="clear" w:color="auto" w:fill="auto"/>
            <w:noWrap/>
            <w:vAlign w:val="center"/>
            <w:hideMark/>
          </w:tcPr>
          <w:p w14:paraId="79654D3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E4F63E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480</w:t>
            </w:r>
          </w:p>
        </w:tc>
      </w:tr>
      <w:tr w:rsidR="00E606B1" w:rsidRPr="00E606B1" w14:paraId="7BE6928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2FAFFF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03212211-2</w:t>
            </w:r>
          </w:p>
        </w:tc>
        <w:tc>
          <w:tcPr>
            <w:tcW w:w="1276" w:type="dxa"/>
            <w:tcBorders>
              <w:top w:val="nil"/>
              <w:left w:val="nil"/>
              <w:bottom w:val="single" w:sz="4" w:space="0" w:color="auto"/>
              <w:right w:val="single" w:sz="4" w:space="0" w:color="auto"/>
            </w:tcBorders>
            <w:shd w:val="clear" w:color="auto" w:fill="auto"/>
            <w:noWrap/>
            <w:vAlign w:val="center"/>
            <w:hideMark/>
          </w:tcPr>
          <w:p w14:paraId="023AF59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2AED28B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Φακή ψιλή (σακί)</w:t>
            </w:r>
          </w:p>
        </w:tc>
        <w:tc>
          <w:tcPr>
            <w:tcW w:w="1349" w:type="dxa"/>
            <w:tcBorders>
              <w:top w:val="nil"/>
              <w:left w:val="nil"/>
              <w:bottom w:val="single" w:sz="4" w:space="0" w:color="auto"/>
              <w:right w:val="single" w:sz="4" w:space="0" w:color="auto"/>
            </w:tcBorders>
            <w:shd w:val="clear" w:color="auto" w:fill="auto"/>
            <w:noWrap/>
            <w:vAlign w:val="center"/>
            <w:hideMark/>
          </w:tcPr>
          <w:p w14:paraId="673F62B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5BB422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680</w:t>
            </w:r>
          </w:p>
        </w:tc>
      </w:tr>
      <w:tr w:rsidR="00E606B1" w:rsidRPr="00E606B1" w14:paraId="3ED0234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7916C7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03212212-9</w:t>
            </w:r>
          </w:p>
        </w:tc>
        <w:tc>
          <w:tcPr>
            <w:tcW w:w="1276" w:type="dxa"/>
            <w:tcBorders>
              <w:top w:val="nil"/>
              <w:left w:val="nil"/>
              <w:bottom w:val="single" w:sz="4" w:space="0" w:color="auto"/>
              <w:right w:val="single" w:sz="4" w:space="0" w:color="auto"/>
            </w:tcBorders>
            <w:shd w:val="clear" w:color="auto" w:fill="auto"/>
            <w:noWrap/>
            <w:vAlign w:val="center"/>
            <w:hideMark/>
          </w:tcPr>
          <w:p w14:paraId="00FAD61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31F4076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Ρεβίθια (σακί)</w:t>
            </w:r>
          </w:p>
        </w:tc>
        <w:tc>
          <w:tcPr>
            <w:tcW w:w="1349" w:type="dxa"/>
            <w:tcBorders>
              <w:top w:val="nil"/>
              <w:left w:val="nil"/>
              <w:bottom w:val="single" w:sz="4" w:space="0" w:color="auto"/>
              <w:right w:val="single" w:sz="4" w:space="0" w:color="auto"/>
            </w:tcBorders>
            <w:shd w:val="clear" w:color="auto" w:fill="auto"/>
            <w:noWrap/>
            <w:vAlign w:val="center"/>
            <w:hideMark/>
          </w:tcPr>
          <w:p w14:paraId="79CD969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F1835A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520</w:t>
            </w:r>
          </w:p>
        </w:tc>
      </w:tr>
      <w:tr w:rsidR="00E606B1" w:rsidRPr="00E606B1" w14:paraId="00A7016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1E58D0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03221210-1</w:t>
            </w:r>
          </w:p>
        </w:tc>
        <w:tc>
          <w:tcPr>
            <w:tcW w:w="1276" w:type="dxa"/>
            <w:tcBorders>
              <w:top w:val="nil"/>
              <w:left w:val="nil"/>
              <w:bottom w:val="single" w:sz="4" w:space="0" w:color="auto"/>
              <w:right w:val="single" w:sz="4" w:space="0" w:color="auto"/>
            </w:tcBorders>
            <w:shd w:val="clear" w:color="auto" w:fill="auto"/>
            <w:noWrap/>
            <w:vAlign w:val="center"/>
            <w:hideMark/>
          </w:tcPr>
          <w:p w14:paraId="6E5FBDD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6A022CA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Φασόλια γίγαντες (σακουλάκι)</w:t>
            </w:r>
          </w:p>
        </w:tc>
        <w:tc>
          <w:tcPr>
            <w:tcW w:w="1349" w:type="dxa"/>
            <w:tcBorders>
              <w:top w:val="nil"/>
              <w:left w:val="nil"/>
              <w:bottom w:val="single" w:sz="4" w:space="0" w:color="auto"/>
              <w:right w:val="single" w:sz="4" w:space="0" w:color="auto"/>
            </w:tcBorders>
            <w:shd w:val="clear" w:color="auto" w:fill="auto"/>
            <w:noWrap/>
            <w:vAlign w:val="center"/>
            <w:hideMark/>
          </w:tcPr>
          <w:p w14:paraId="7077FD2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638808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2A2BE486"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1EE724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03212220-8</w:t>
            </w:r>
          </w:p>
        </w:tc>
        <w:tc>
          <w:tcPr>
            <w:tcW w:w="1276" w:type="dxa"/>
            <w:tcBorders>
              <w:top w:val="nil"/>
              <w:left w:val="nil"/>
              <w:bottom w:val="single" w:sz="4" w:space="0" w:color="auto"/>
              <w:right w:val="single" w:sz="4" w:space="0" w:color="auto"/>
            </w:tcBorders>
            <w:shd w:val="clear" w:color="auto" w:fill="auto"/>
            <w:noWrap/>
            <w:vAlign w:val="center"/>
            <w:hideMark/>
          </w:tcPr>
          <w:p w14:paraId="53A3437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3961307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Φάβα πράσινη συσκευασμένη (σακουλάκι)</w:t>
            </w:r>
          </w:p>
        </w:tc>
        <w:tc>
          <w:tcPr>
            <w:tcW w:w="1349" w:type="dxa"/>
            <w:tcBorders>
              <w:top w:val="nil"/>
              <w:left w:val="nil"/>
              <w:bottom w:val="single" w:sz="4" w:space="0" w:color="auto"/>
              <w:right w:val="single" w:sz="4" w:space="0" w:color="auto"/>
            </w:tcBorders>
            <w:shd w:val="clear" w:color="auto" w:fill="auto"/>
            <w:noWrap/>
            <w:vAlign w:val="center"/>
            <w:hideMark/>
          </w:tcPr>
          <w:p w14:paraId="608D5F2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A8778A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0767063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0EAC45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03212220-8</w:t>
            </w:r>
          </w:p>
        </w:tc>
        <w:tc>
          <w:tcPr>
            <w:tcW w:w="1276" w:type="dxa"/>
            <w:tcBorders>
              <w:top w:val="nil"/>
              <w:left w:val="nil"/>
              <w:bottom w:val="single" w:sz="4" w:space="0" w:color="auto"/>
              <w:right w:val="single" w:sz="4" w:space="0" w:color="auto"/>
            </w:tcBorders>
            <w:shd w:val="clear" w:color="auto" w:fill="auto"/>
            <w:noWrap/>
            <w:vAlign w:val="center"/>
            <w:hideMark/>
          </w:tcPr>
          <w:p w14:paraId="797A36E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609865D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Φάβα κίτρινη συσκευασμένη (σακουλάκι)</w:t>
            </w:r>
          </w:p>
        </w:tc>
        <w:tc>
          <w:tcPr>
            <w:tcW w:w="1349" w:type="dxa"/>
            <w:tcBorders>
              <w:top w:val="nil"/>
              <w:left w:val="nil"/>
              <w:bottom w:val="single" w:sz="4" w:space="0" w:color="auto"/>
              <w:right w:val="single" w:sz="4" w:space="0" w:color="auto"/>
            </w:tcBorders>
            <w:shd w:val="clear" w:color="auto" w:fill="auto"/>
            <w:noWrap/>
            <w:vAlign w:val="center"/>
            <w:hideMark/>
          </w:tcPr>
          <w:p w14:paraId="518734E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B0484C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r>
      <w:tr w:rsidR="00E606B1" w:rsidRPr="00E606B1" w14:paraId="65049DE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66519E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03221210-1</w:t>
            </w:r>
          </w:p>
        </w:tc>
        <w:tc>
          <w:tcPr>
            <w:tcW w:w="1276" w:type="dxa"/>
            <w:tcBorders>
              <w:top w:val="nil"/>
              <w:left w:val="nil"/>
              <w:bottom w:val="single" w:sz="4" w:space="0" w:color="auto"/>
              <w:right w:val="single" w:sz="4" w:space="0" w:color="auto"/>
            </w:tcBorders>
            <w:shd w:val="clear" w:color="auto" w:fill="auto"/>
            <w:noWrap/>
            <w:vAlign w:val="center"/>
            <w:hideMark/>
          </w:tcPr>
          <w:p w14:paraId="3F9EC0A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4851A06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Φασόλια μαυρομάτικα (σακουλάκι)</w:t>
            </w:r>
          </w:p>
        </w:tc>
        <w:tc>
          <w:tcPr>
            <w:tcW w:w="1349" w:type="dxa"/>
            <w:tcBorders>
              <w:top w:val="nil"/>
              <w:left w:val="nil"/>
              <w:bottom w:val="single" w:sz="4" w:space="0" w:color="auto"/>
              <w:right w:val="single" w:sz="4" w:space="0" w:color="auto"/>
            </w:tcBorders>
            <w:shd w:val="clear" w:color="auto" w:fill="auto"/>
            <w:noWrap/>
            <w:vAlign w:val="center"/>
            <w:hideMark/>
          </w:tcPr>
          <w:p w14:paraId="7E848D0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E23230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D64C8F" w14:paraId="49D13CA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1C170486"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15812100-4</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3A153DBB"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3 (Μακράς Διαρκείας - Είδη Ζαχαροπλαστικής)</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5BEDF97C"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5388FFFC"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36408A6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B102E1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15511600-9</w:t>
            </w:r>
          </w:p>
        </w:tc>
        <w:tc>
          <w:tcPr>
            <w:tcW w:w="1276" w:type="dxa"/>
            <w:tcBorders>
              <w:top w:val="nil"/>
              <w:left w:val="nil"/>
              <w:bottom w:val="single" w:sz="4" w:space="0" w:color="auto"/>
              <w:right w:val="single" w:sz="4" w:space="0" w:color="auto"/>
            </w:tcBorders>
            <w:shd w:val="clear" w:color="auto" w:fill="auto"/>
            <w:noWrap/>
            <w:vAlign w:val="center"/>
            <w:hideMark/>
          </w:tcPr>
          <w:p w14:paraId="36C5831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52422B7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Συμπυκνωμένο Γάλα</w:t>
            </w:r>
          </w:p>
        </w:tc>
        <w:tc>
          <w:tcPr>
            <w:tcW w:w="1349" w:type="dxa"/>
            <w:tcBorders>
              <w:top w:val="nil"/>
              <w:left w:val="nil"/>
              <w:bottom w:val="single" w:sz="4" w:space="0" w:color="auto"/>
              <w:right w:val="single" w:sz="4" w:space="0" w:color="auto"/>
            </w:tcBorders>
            <w:shd w:val="clear" w:color="auto" w:fill="auto"/>
            <w:noWrap/>
            <w:vAlign w:val="center"/>
            <w:hideMark/>
          </w:tcPr>
          <w:p w14:paraId="4F8A83F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FF49D3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240</w:t>
            </w:r>
          </w:p>
        </w:tc>
      </w:tr>
      <w:tr w:rsidR="00E606B1" w:rsidRPr="00E606B1" w14:paraId="65107662"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50A13B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15511600-9</w:t>
            </w:r>
          </w:p>
        </w:tc>
        <w:tc>
          <w:tcPr>
            <w:tcW w:w="1276" w:type="dxa"/>
            <w:tcBorders>
              <w:top w:val="nil"/>
              <w:left w:val="nil"/>
              <w:bottom w:val="single" w:sz="4" w:space="0" w:color="auto"/>
              <w:right w:val="single" w:sz="4" w:space="0" w:color="auto"/>
            </w:tcBorders>
            <w:shd w:val="clear" w:color="auto" w:fill="auto"/>
            <w:noWrap/>
            <w:vAlign w:val="center"/>
            <w:hideMark/>
          </w:tcPr>
          <w:p w14:paraId="4EA42BB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0B2D5D6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Συμπυκνωμένο Γάλα, άνω των 6 μηνών</w:t>
            </w:r>
          </w:p>
        </w:tc>
        <w:tc>
          <w:tcPr>
            <w:tcW w:w="1349" w:type="dxa"/>
            <w:tcBorders>
              <w:top w:val="nil"/>
              <w:left w:val="nil"/>
              <w:bottom w:val="single" w:sz="4" w:space="0" w:color="auto"/>
              <w:right w:val="single" w:sz="4" w:space="0" w:color="auto"/>
            </w:tcBorders>
            <w:shd w:val="clear" w:color="auto" w:fill="auto"/>
            <w:noWrap/>
            <w:vAlign w:val="center"/>
            <w:hideMark/>
          </w:tcPr>
          <w:p w14:paraId="6664F70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A66CE9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663B175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39A6D4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15511000-3</w:t>
            </w:r>
          </w:p>
        </w:tc>
        <w:tc>
          <w:tcPr>
            <w:tcW w:w="1276" w:type="dxa"/>
            <w:tcBorders>
              <w:top w:val="nil"/>
              <w:left w:val="nil"/>
              <w:bottom w:val="single" w:sz="4" w:space="0" w:color="auto"/>
              <w:right w:val="single" w:sz="4" w:space="0" w:color="auto"/>
            </w:tcBorders>
            <w:shd w:val="clear" w:color="auto" w:fill="auto"/>
            <w:noWrap/>
            <w:vAlign w:val="center"/>
            <w:hideMark/>
          </w:tcPr>
          <w:p w14:paraId="165F61A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6431751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Ρόφημα γάλακτος, άνω των 2 ετών</w:t>
            </w:r>
          </w:p>
        </w:tc>
        <w:tc>
          <w:tcPr>
            <w:tcW w:w="1349" w:type="dxa"/>
            <w:tcBorders>
              <w:top w:val="nil"/>
              <w:left w:val="nil"/>
              <w:bottom w:val="single" w:sz="4" w:space="0" w:color="auto"/>
              <w:right w:val="single" w:sz="4" w:space="0" w:color="auto"/>
            </w:tcBorders>
            <w:shd w:val="clear" w:color="auto" w:fill="auto"/>
            <w:noWrap/>
            <w:vAlign w:val="center"/>
            <w:hideMark/>
          </w:tcPr>
          <w:p w14:paraId="5864F89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4A2D7B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5216608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3FA7E5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15612190-9</w:t>
            </w:r>
          </w:p>
        </w:tc>
        <w:tc>
          <w:tcPr>
            <w:tcW w:w="1276" w:type="dxa"/>
            <w:tcBorders>
              <w:top w:val="nil"/>
              <w:left w:val="nil"/>
              <w:bottom w:val="single" w:sz="4" w:space="0" w:color="auto"/>
              <w:right w:val="single" w:sz="4" w:space="0" w:color="auto"/>
            </w:tcBorders>
            <w:shd w:val="clear" w:color="auto" w:fill="auto"/>
            <w:noWrap/>
            <w:vAlign w:val="center"/>
            <w:hideMark/>
          </w:tcPr>
          <w:p w14:paraId="3BCD38A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4B042EB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Αλεύρι αυτοδιογκούμενο (αλεύρι που φουσκώνει μόνο του/ τύπου φαρίνα)</w:t>
            </w:r>
          </w:p>
        </w:tc>
        <w:tc>
          <w:tcPr>
            <w:tcW w:w="1349" w:type="dxa"/>
            <w:tcBorders>
              <w:top w:val="nil"/>
              <w:left w:val="nil"/>
              <w:bottom w:val="single" w:sz="4" w:space="0" w:color="auto"/>
              <w:right w:val="single" w:sz="4" w:space="0" w:color="auto"/>
            </w:tcBorders>
            <w:shd w:val="clear" w:color="auto" w:fill="auto"/>
            <w:noWrap/>
            <w:vAlign w:val="center"/>
            <w:hideMark/>
          </w:tcPr>
          <w:p w14:paraId="7A813BE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AE519A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480</w:t>
            </w:r>
          </w:p>
        </w:tc>
      </w:tr>
      <w:tr w:rsidR="00E606B1" w:rsidRPr="00E606B1" w14:paraId="3BBE5E6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F81153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15612210-6</w:t>
            </w:r>
          </w:p>
        </w:tc>
        <w:tc>
          <w:tcPr>
            <w:tcW w:w="1276" w:type="dxa"/>
            <w:tcBorders>
              <w:top w:val="nil"/>
              <w:left w:val="nil"/>
              <w:bottom w:val="single" w:sz="4" w:space="0" w:color="auto"/>
              <w:right w:val="single" w:sz="4" w:space="0" w:color="auto"/>
            </w:tcBorders>
            <w:shd w:val="clear" w:color="auto" w:fill="auto"/>
            <w:noWrap/>
            <w:vAlign w:val="center"/>
            <w:hideMark/>
          </w:tcPr>
          <w:p w14:paraId="5617F5C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703DF8B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Αλεύρι καλαμποκιού</w:t>
            </w:r>
          </w:p>
        </w:tc>
        <w:tc>
          <w:tcPr>
            <w:tcW w:w="1349" w:type="dxa"/>
            <w:tcBorders>
              <w:top w:val="nil"/>
              <w:left w:val="nil"/>
              <w:bottom w:val="single" w:sz="4" w:space="0" w:color="auto"/>
              <w:right w:val="single" w:sz="4" w:space="0" w:color="auto"/>
            </w:tcBorders>
            <w:shd w:val="clear" w:color="auto" w:fill="auto"/>
            <w:noWrap/>
            <w:vAlign w:val="center"/>
            <w:hideMark/>
          </w:tcPr>
          <w:p w14:paraId="147A66C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6C4ECD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r>
      <w:tr w:rsidR="00E606B1" w:rsidRPr="00E606B1" w14:paraId="7BD7DEA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1376F2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15600000-4</w:t>
            </w:r>
          </w:p>
        </w:tc>
        <w:tc>
          <w:tcPr>
            <w:tcW w:w="1276" w:type="dxa"/>
            <w:tcBorders>
              <w:top w:val="nil"/>
              <w:left w:val="nil"/>
              <w:bottom w:val="single" w:sz="4" w:space="0" w:color="auto"/>
              <w:right w:val="single" w:sz="4" w:space="0" w:color="auto"/>
            </w:tcBorders>
            <w:shd w:val="clear" w:color="auto" w:fill="auto"/>
            <w:noWrap/>
            <w:vAlign w:val="center"/>
            <w:hideMark/>
          </w:tcPr>
          <w:p w14:paraId="16B002B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7963D36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Άμυλο αραβοσίτου (</w:t>
            </w:r>
            <w:proofErr w:type="spellStart"/>
            <w:r w:rsidRPr="00E606B1">
              <w:rPr>
                <w:sz w:val="16"/>
                <w:szCs w:val="16"/>
                <w:lang w:val="el-GR" w:eastAsia="el-GR"/>
              </w:rPr>
              <w:t>Κορν</w:t>
            </w:r>
            <w:proofErr w:type="spellEnd"/>
            <w:r w:rsidRPr="00E606B1">
              <w:rPr>
                <w:sz w:val="16"/>
                <w:szCs w:val="16"/>
                <w:lang w:val="el-GR" w:eastAsia="el-GR"/>
              </w:rPr>
              <w:t xml:space="preserve"> </w:t>
            </w:r>
            <w:proofErr w:type="spellStart"/>
            <w:r w:rsidRPr="00E606B1">
              <w:rPr>
                <w:sz w:val="16"/>
                <w:szCs w:val="16"/>
                <w:lang w:val="el-GR" w:eastAsia="el-GR"/>
              </w:rPr>
              <w:t>Φλάουρ</w:t>
            </w:r>
            <w:proofErr w:type="spellEnd"/>
            <w:r w:rsidRPr="00E606B1">
              <w:rPr>
                <w:sz w:val="16"/>
                <w:szCs w:val="16"/>
                <w:lang w:val="el-GR" w:eastAsia="el-GR"/>
              </w:rPr>
              <w:t>)</w:t>
            </w:r>
          </w:p>
        </w:tc>
        <w:tc>
          <w:tcPr>
            <w:tcW w:w="1349" w:type="dxa"/>
            <w:tcBorders>
              <w:top w:val="nil"/>
              <w:left w:val="nil"/>
              <w:bottom w:val="single" w:sz="4" w:space="0" w:color="auto"/>
              <w:right w:val="single" w:sz="4" w:space="0" w:color="auto"/>
            </w:tcBorders>
            <w:shd w:val="clear" w:color="auto" w:fill="auto"/>
            <w:noWrap/>
            <w:vAlign w:val="center"/>
            <w:hideMark/>
          </w:tcPr>
          <w:p w14:paraId="05B222D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DEF2E8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r>
      <w:tr w:rsidR="00E606B1" w:rsidRPr="00E606B1" w14:paraId="044EA8B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384C98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15612150-7</w:t>
            </w:r>
          </w:p>
        </w:tc>
        <w:tc>
          <w:tcPr>
            <w:tcW w:w="1276" w:type="dxa"/>
            <w:tcBorders>
              <w:top w:val="nil"/>
              <w:left w:val="nil"/>
              <w:bottom w:val="single" w:sz="4" w:space="0" w:color="auto"/>
              <w:right w:val="single" w:sz="4" w:space="0" w:color="auto"/>
            </w:tcBorders>
            <w:shd w:val="clear" w:color="auto" w:fill="auto"/>
            <w:noWrap/>
            <w:vAlign w:val="center"/>
            <w:hideMark/>
          </w:tcPr>
          <w:p w14:paraId="3834812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514AD29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Αλεύρι για τσουρέκι</w:t>
            </w:r>
          </w:p>
        </w:tc>
        <w:tc>
          <w:tcPr>
            <w:tcW w:w="1349" w:type="dxa"/>
            <w:tcBorders>
              <w:top w:val="nil"/>
              <w:left w:val="nil"/>
              <w:bottom w:val="single" w:sz="4" w:space="0" w:color="auto"/>
              <w:right w:val="single" w:sz="4" w:space="0" w:color="auto"/>
            </w:tcBorders>
            <w:shd w:val="clear" w:color="auto" w:fill="auto"/>
            <w:noWrap/>
            <w:vAlign w:val="center"/>
            <w:hideMark/>
          </w:tcPr>
          <w:p w14:paraId="3E7CB6A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178046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60</w:t>
            </w:r>
          </w:p>
        </w:tc>
      </w:tr>
      <w:tr w:rsidR="00E606B1" w:rsidRPr="00E606B1" w14:paraId="4D2888F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8AA084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15612130-1</w:t>
            </w:r>
          </w:p>
        </w:tc>
        <w:tc>
          <w:tcPr>
            <w:tcW w:w="1276" w:type="dxa"/>
            <w:tcBorders>
              <w:top w:val="nil"/>
              <w:left w:val="nil"/>
              <w:bottom w:val="single" w:sz="4" w:space="0" w:color="auto"/>
              <w:right w:val="single" w:sz="4" w:space="0" w:color="auto"/>
            </w:tcBorders>
            <w:shd w:val="clear" w:color="auto" w:fill="auto"/>
            <w:noWrap/>
            <w:vAlign w:val="center"/>
            <w:hideMark/>
          </w:tcPr>
          <w:p w14:paraId="0E0D842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3793DAF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Αλεύρι (για όλες τις χρήσεις)</w:t>
            </w:r>
          </w:p>
        </w:tc>
        <w:tc>
          <w:tcPr>
            <w:tcW w:w="1349" w:type="dxa"/>
            <w:tcBorders>
              <w:top w:val="nil"/>
              <w:left w:val="nil"/>
              <w:bottom w:val="single" w:sz="4" w:space="0" w:color="auto"/>
              <w:right w:val="single" w:sz="4" w:space="0" w:color="auto"/>
            </w:tcBorders>
            <w:shd w:val="clear" w:color="auto" w:fill="auto"/>
            <w:noWrap/>
            <w:vAlign w:val="center"/>
            <w:hideMark/>
          </w:tcPr>
          <w:p w14:paraId="3E44B0F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C45CF2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1300</w:t>
            </w:r>
          </w:p>
        </w:tc>
      </w:tr>
      <w:tr w:rsidR="00E606B1" w:rsidRPr="00E606B1" w14:paraId="61C98AA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71C6E4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15625000-5</w:t>
            </w:r>
          </w:p>
        </w:tc>
        <w:tc>
          <w:tcPr>
            <w:tcW w:w="1276" w:type="dxa"/>
            <w:tcBorders>
              <w:top w:val="nil"/>
              <w:left w:val="nil"/>
              <w:bottom w:val="single" w:sz="4" w:space="0" w:color="auto"/>
              <w:right w:val="single" w:sz="4" w:space="0" w:color="auto"/>
            </w:tcBorders>
            <w:shd w:val="clear" w:color="auto" w:fill="auto"/>
            <w:noWrap/>
            <w:vAlign w:val="center"/>
            <w:hideMark/>
          </w:tcPr>
          <w:p w14:paraId="08BFC39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3FBEF58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Σιμιγδάλι ψιλό </w:t>
            </w:r>
          </w:p>
        </w:tc>
        <w:tc>
          <w:tcPr>
            <w:tcW w:w="1349" w:type="dxa"/>
            <w:tcBorders>
              <w:top w:val="nil"/>
              <w:left w:val="nil"/>
              <w:bottom w:val="single" w:sz="4" w:space="0" w:color="auto"/>
              <w:right w:val="single" w:sz="4" w:space="0" w:color="auto"/>
            </w:tcBorders>
            <w:shd w:val="clear" w:color="auto" w:fill="auto"/>
            <w:noWrap/>
            <w:vAlign w:val="center"/>
            <w:hideMark/>
          </w:tcPr>
          <w:p w14:paraId="1BDE4A6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9D9561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072077D7"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BD9D72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15625000-5</w:t>
            </w:r>
          </w:p>
        </w:tc>
        <w:tc>
          <w:tcPr>
            <w:tcW w:w="1276" w:type="dxa"/>
            <w:tcBorders>
              <w:top w:val="nil"/>
              <w:left w:val="nil"/>
              <w:bottom w:val="single" w:sz="4" w:space="0" w:color="auto"/>
              <w:right w:val="single" w:sz="4" w:space="0" w:color="auto"/>
            </w:tcBorders>
            <w:shd w:val="clear" w:color="auto" w:fill="auto"/>
            <w:noWrap/>
            <w:vAlign w:val="center"/>
            <w:hideMark/>
          </w:tcPr>
          <w:p w14:paraId="3F1FD7D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43A964A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Σιμιγδάλι χονδρό</w:t>
            </w:r>
          </w:p>
        </w:tc>
        <w:tc>
          <w:tcPr>
            <w:tcW w:w="1349" w:type="dxa"/>
            <w:tcBorders>
              <w:top w:val="nil"/>
              <w:left w:val="nil"/>
              <w:bottom w:val="single" w:sz="4" w:space="0" w:color="auto"/>
              <w:right w:val="single" w:sz="4" w:space="0" w:color="auto"/>
            </w:tcBorders>
            <w:shd w:val="clear" w:color="auto" w:fill="auto"/>
            <w:noWrap/>
            <w:vAlign w:val="center"/>
            <w:hideMark/>
          </w:tcPr>
          <w:p w14:paraId="5486F79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8D53A0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w:t>
            </w:r>
          </w:p>
        </w:tc>
      </w:tr>
      <w:tr w:rsidR="00E606B1" w:rsidRPr="00E606B1" w14:paraId="39D31A7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3A21D4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7D4A83D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2EB08E6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Σιρόπι με άρωμα μελιού (Υποκατάστατο μελιού)</w:t>
            </w:r>
          </w:p>
        </w:tc>
        <w:tc>
          <w:tcPr>
            <w:tcW w:w="1349" w:type="dxa"/>
            <w:tcBorders>
              <w:top w:val="nil"/>
              <w:left w:val="nil"/>
              <w:bottom w:val="single" w:sz="4" w:space="0" w:color="auto"/>
              <w:right w:val="single" w:sz="4" w:space="0" w:color="auto"/>
            </w:tcBorders>
            <w:shd w:val="clear" w:color="auto" w:fill="auto"/>
            <w:noWrap/>
            <w:vAlign w:val="center"/>
            <w:hideMark/>
          </w:tcPr>
          <w:p w14:paraId="46548B7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4764F7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130</w:t>
            </w:r>
          </w:p>
        </w:tc>
      </w:tr>
      <w:tr w:rsidR="00E606B1" w:rsidRPr="00E606B1" w14:paraId="41C450B7"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2AA19D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15831500-7</w:t>
            </w:r>
          </w:p>
        </w:tc>
        <w:tc>
          <w:tcPr>
            <w:tcW w:w="1276" w:type="dxa"/>
            <w:tcBorders>
              <w:top w:val="nil"/>
              <w:left w:val="nil"/>
              <w:bottom w:val="single" w:sz="4" w:space="0" w:color="auto"/>
              <w:right w:val="single" w:sz="4" w:space="0" w:color="auto"/>
            </w:tcBorders>
            <w:shd w:val="clear" w:color="auto" w:fill="auto"/>
            <w:noWrap/>
            <w:vAlign w:val="center"/>
            <w:hideMark/>
          </w:tcPr>
          <w:p w14:paraId="02AE678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c>
          <w:tcPr>
            <w:tcW w:w="4676" w:type="dxa"/>
            <w:tcBorders>
              <w:top w:val="nil"/>
              <w:left w:val="nil"/>
              <w:bottom w:val="single" w:sz="4" w:space="0" w:color="auto"/>
              <w:right w:val="single" w:sz="4" w:space="0" w:color="auto"/>
            </w:tcBorders>
            <w:shd w:val="clear" w:color="auto" w:fill="auto"/>
            <w:noWrap/>
            <w:vAlign w:val="center"/>
            <w:hideMark/>
          </w:tcPr>
          <w:p w14:paraId="77C6B42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Σιρόπι (διάφορες γεύσεις, όπως βύσσινο, φράουλα κ.ά.)</w:t>
            </w:r>
          </w:p>
        </w:tc>
        <w:tc>
          <w:tcPr>
            <w:tcW w:w="1349" w:type="dxa"/>
            <w:tcBorders>
              <w:top w:val="nil"/>
              <w:left w:val="nil"/>
              <w:bottom w:val="single" w:sz="4" w:space="0" w:color="auto"/>
              <w:right w:val="single" w:sz="4" w:space="0" w:color="auto"/>
            </w:tcBorders>
            <w:shd w:val="clear" w:color="auto" w:fill="auto"/>
            <w:noWrap/>
            <w:vAlign w:val="center"/>
            <w:hideMark/>
          </w:tcPr>
          <w:p w14:paraId="1CFB388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CB39E1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60</w:t>
            </w:r>
          </w:p>
        </w:tc>
      </w:tr>
      <w:tr w:rsidR="00E606B1" w:rsidRPr="00E606B1" w14:paraId="65230BFE"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359423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15511210-8</w:t>
            </w:r>
          </w:p>
        </w:tc>
        <w:tc>
          <w:tcPr>
            <w:tcW w:w="1276" w:type="dxa"/>
            <w:tcBorders>
              <w:top w:val="nil"/>
              <w:left w:val="nil"/>
              <w:bottom w:val="single" w:sz="4" w:space="0" w:color="auto"/>
              <w:right w:val="single" w:sz="4" w:space="0" w:color="auto"/>
            </w:tcBorders>
            <w:shd w:val="clear" w:color="auto" w:fill="auto"/>
            <w:noWrap/>
            <w:vAlign w:val="center"/>
            <w:hideMark/>
          </w:tcPr>
          <w:p w14:paraId="324EFC1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w:t>
            </w:r>
          </w:p>
        </w:tc>
        <w:tc>
          <w:tcPr>
            <w:tcW w:w="4676" w:type="dxa"/>
            <w:tcBorders>
              <w:top w:val="nil"/>
              <w:left w:val="nil"/>
              <w:bottom w:val="single" w:sz="4" w:space="0" w:color="auto"/>
              <w:right w:val="single" w:sz="4" w:space="0" w:color="auto"/>
            </w:tcBorders>
            <w:shd w:val="clear" w:color="auto" w:fill="auto"/>
            <w:noWrap/>
            <w:vAlign w:val="center"/>
            <w:hideMark/>
          </w:tcPr>
          <w:p w14:paraId="1B2B029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Γάλα μακράς διάρκειας</w:t>
            </w:r>
          </w:p>
        </w:tc>
        <w:tc>
          <w:tcPr>
            <w:tcW w:w="1349" w:type="dxa"/>
            <w:tcBorders>
              <w:top w:val="nil"/>
              <w:left w:val="nil"/>
              <w:bottom w:val="single" w:sz="4" w:space="0" w:color="auto"/>
              <w:right w:val="single" w:sz="4" w:space="0" w:color="auto"/>
            </w:tcBorders>
            <w:shd w:val="clear" w:color="auto" w:fill="auto"/>
            <w:noWrap/>
            <w:vAlign w:val="center"/>
            <w:hideMark/>
          </w:tcPr>
          <w:p w14:paraId="5C0E04D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20DD4EC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12000</w:t>
            </w:r>
          </w:p>
        </w:tc>
      </w:tr>
      <w:tr w:rsidR="00E606B1" w:rsidRPr="00E606B1" w14:paraId="207CE1E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C8FECD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15511210-8</w:t>
            </w:r>
          </w:p>
        </w:tc>
        <w:tc>
          <w:tcPr>
            <w:tcW w:w="1276" w:type="dxa"/>
            <w:tcBorders>
              <w:top w:val="nil"/>
              <w:left w:val="nil"/>
              <w:bottom w:val="single" w:sz="4" w:space="0" w:color="auto"/>
              <w:right w:val="single" w:sz="4" w:space="0" w:color="auto"/>
            </w:tcBorders>
            <w:shd w:val="clear" w:color="auto" w:fill="auto"/>
            <w:noWrap/>
            <w:vAlign w:val="center"/>
            <w:hideMark/>
          </w:tcPr>
          <w:p w14:paraId="087E88B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14</w:t>
            </w:r>
          </w:p>
        </w:tc>
        <w:tc>
          <w:tcPr>
            <w:tcW w:w="4676" w:type="dxa"/>
            <w:tcBorders>
              <w:top w:val="nil"/>
              <w:left w:val="nil"/>
              <w:bottom w:val="single" w:sz="4" w:space="0" w:color="auto"/>
              <w:right w:val="single" w:sz="4" w:space="0" w:color="auto"/>
            </w:tcBorders>
            <w:shd w:val="clear" w:color="auto" w:fill="auto"/>
            <w:noWrap/>
            <w:vAlign w:val="center"/>
            <w:hideMark/>
          </w:tcPr>
          <w:p w14:paraId="7950AC2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Γάλα μακράς διάρκειας 0%</w:t>
            </w:r>
          </w:p>
        </w:tc>
        <w:tc>
          <w:tcPr>
            <w:tcW w:w="1349" w:type="dxa"/>
            <w:tcBorders>
              <w:top w:val="nil"/>
              <w:left w:val="nil"/>
              <w:bottom w:val="single" w:sz="4" w:space="0" w:color="auto"/>
              <w:right w:val="single" w:sz="4" w:space="0" w:color="auto"/>
            </w:tcBorders>
            <w:shd w:val="clear" w:color="auto" w:fill="auto"/>
            <w:noWrap/>
            <w:vAlign w:val="center"/>
            <w:hideMark/>
          </w:tcPr>
          <w:p w14:paraId="26EA1B4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7E265AF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r>
      <w:tr w:rsidR="00E606B1" w:rsidRPr="00E606B1" w14:paraId="74FD7D3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1F3B7B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15898000-9</w:t>
            </w:r>
          </w:p>
        </w:tc>
        <w:tc>
          <w:tcPr>
            <w:tcW w:w="1276" w:type="dxa"/>
            <w:tcBorders>
              <w:top w:val="nil"/>
              <w:left w:val="nil"/>
              <w:bottom w:val="single" w:sz="4" w:space="0" w:color="auto"/>
              <w:right w:val="single" w:sz="4" w:space="0" w:color="auto"/>
            </w:tcBorders>
            <w:shd w:val="clear" w:color="auto" w:fill="auto"/>
            <w:noWrap/>
            <w:vAlign w:val="center"/>
            <w:hideMark/>
          </w:tcPr>
          <w:p w14:paraId="2DDC661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w:t>
            </w:r>
          </w:p>
        </w:tc>
        <w:tc>
          <w:tcPr>
            <w:tcW w:w="4676" w:type="dxa"/>
            <w:tcBorders>
              <w:top w:val="nil"/>
              <w:left w:val="nil"/>
              <w:bottom w:val="single" w:sz="4" w:space="0" w:color="auto"/>
              <w:right w:val="single" w:sz="4" w:space="0" w:color="auto"/>
            </w:tcBorders>
            <w:shd w:val="clear" w:color="auto" w:fill="auto"/>
            <w:noWrap/>
            <w:vAlign w:val="center"/>
            <w:hideMark/>
          </w:tcPr>
          <w:p w14:paraId="7B453C3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Μαγιά ξηρή (φακελάκι)</w:t>
            </w:r>
          </w:p>
        </w:tc>
        <w:tc>
          <w:tcPr>
            <w:tcW w:w="1349" w:type="dxa"/>
            <w:tcBorders>
              <w:top w:val="nil"/>
              <w:left w:val="nil"/>
              <w:bottom w:val="single" w:sz="4" w:space="0" w:color="auto"/>
              <w:right w:val="single" w:sz="4" w:space="0" w:color="auto"/>
            </w:tcBorders>
            <w:shd w:val="clear" w:color="auto" w:fill="auto"/>
            <w:noWrap/>
            <w:vAlign w:val="center"/>
            <w:hideMark/>
          </w:tcPr>
          <w:p w14:paraId="2A24359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A27D40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r>
      <w:tr w:rsidR="00E606B1" w:rsidRPr="00E606B1" w14:paraId="4982A20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BB95FB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5199433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16</w:t>
            </w:r>
          </w:p>
        </w:tc>
        <w:tc>
          <w:tcPr>
            <w:tcW w:w="4676" w:type="dxa"/>
            <w:tcBorders>
              <w:top w:val="nil"/>
              <w:left w:val="nil"/>
              <w:bottom w:val="single" w:sz="4" w:space="0" w:color="auto"/>
              <w:right w:val="single" w:sz="4" w:space="0" w:color="auto"/>
            </w:tcBorders>
            <w:shd w:val="clear" w:color="auto" w:fill="auto"/>
            <w:noWrap/>
            <w:vAlign w:val="center"/>
            <w:hideMark/>
          </w:tcPr>
          <w:p w14:paraId="7FB3C7F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Σκόνη Αρτοποιίας - </w:t>
            </w:r>
            <w:proofErr w:type="spellStart"/>
            <w:r w:rsidRPr="00E606B1">
              <w:rPr>
                <w:sz w:val="16"/>
                <w:szCs w:val="16"/>
                <w:lang w:val="el-GR" w:eastAsia="el-GR"/>
              </w:rPr>
              <w:t>Μπέικιν</w:t>
            </w:r>
            <w:proofErr w:type="spellEnd"/>
            <w:r w:rsidRPr="00E606B1">
              <w:rPr>
                <w:sz w:val="16"/>
                <w:szCs w:val="16"/>
                <w:lang w:val="el-GR" w:eastAsia="el-GR"/>
              </w:rPr>
              <w:t xml:space="preserve"> </w:t>
            </w:r>
            <w:proofErr w:type="spellStart"/>
            <w:r w:rsidRPr="00E606B1">
              <w:rPr>
                <w:sz w:val="16"/>
                <w:szCs w:val="16"/>
                <w:lang w:val="el-GR" w:eastAsia="el-GR"/>
              </w:rPr>
              <w:t>Πάουντερ</w:t>
            </w:r>
            <w:proofErr w:type="spellEnd"/>
            <w:r w:rsidRPr="00E606B1">
              <w:rPr>
                <w:sz w:val="16"/>
                <w:szCs w:val="16"/>
                <w:lang w:val="el-GR" w:eastAsia="el-GR"/>
              </w:rPr>
              <w:t xml:space="preserve"> (φακελάκι)</w:t>
            </w:r>
          </w:p>
        </w:tc>
        <w:tc>
          <w:tcPr>
            <w:tcW w:w="1349" w:type="dxa"/>
            <w:tcBorders>
              <w:top w:val="nil"/>
              <w:left w:val="nil"/>
              <w:bottom w:val="single" w:sz="4" w:space="0" w:color="auto"/>
              <w:right w:val="single" w:sz="4" w:space="0" w:color="auto"/>
            </w:tcBorders>
            <w:shd w:val="clear" w:color="auto" w:fill="auto"/>
            <w:noWrap/>
            <w:vAlign w:val="center"/>
            <w:hideMark/>
          </w:tcPr>
          <w:p w14:paraId="2F0ABFF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A736F5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25</w:t>
            </w:r>
          </w:p>
        </w:tc>
      </w:tr>
      <w:tr w:rsidR="00E606B1" w:rsidRPr="00E606B1" w14:paraId="15D0512A"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38E254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6F390CF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17</w:t>
            </w:r>
          </w:p>
        </w:tc>
        <w:tc>
          <w:tcPr>
            <w:tcW w:w="4676" w:type="dxa"/>
            <w:tcBorders>
              <w:top w:val="nil"/>
              <w:left w:val="nil"/>
              <w:bottom w:val="single" w:sz="4" w:space="0" w:color="auto"/>
              <w:right w:val="single" w:sz="4" w:space="0" w:color="auto"/>
            </w:tcBorders>
            <w:shd w:val="clear" w:color="auto" w:fill="auto"/>
            <w:noWrap/>
            <w:vAlign w:val="center"/>
            <w:hideMark/>
          </w:tcPr>
          <w:p w14:paraId="7AB3BA2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Μαγειρική Σόδα</w:t>
            </w:r>
          </w:p>
        </w:tc>
        <w:tc>
          <w:tcPr>
            <w:tcW w:w="1349" w:type="dxa"/>
            <w:tcBorders>
              <w:top w:val="nil"/>
              <w:left w:val="nil"/>
              <w:bottom w:val="single" w:sz="4" w:space="0" w:color="auto"/>
              <w:right w:val="single" w:sz="4" w:space="0" w:color="auto"/>
            </w:tcBorders>
            <w:shd w:val="clear" w:color="auto" w:fill="auto"/>
            <w:noWrap/>
            <w:vAlign w:val="center"/>
            <w:hideMark/>
          </w:tcPr>
          <w:p w14:paraId="5BF909D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BFC36D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w:t>
            </w:r>
          </w:p>
        </w:tc>
      </w:tr>
      <w:tr w:rsidR="00E606B1" w:rsidRPr="00E606B1" w14:paraId="02BE79B6"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3C66C5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1E36DB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18</w:t>
            </w:r>
          </w:p>
        </w:tc>
        <w:tc>
          <w:tcPr>
            <w:tcW w:w="4676" w:type="dxa"/>
            <w:tcBorders>
              <w:top w:val="nil"/>
              <w:left w:val="nil"/>
              <w:bottom w:val="single" w:sz="4" w:space="0" w:color="auto"/>
              <w:right w:val="single" w:sz="4" w:space="0" w:color="auto"/>
            </w:tcBorders>
            <w:shd w:val="clear" w:color="auto" w:fill="auto"/>
            <w:noWrap/>
            <w:vAlign w:val="center"/>
            <w:hideMark/>
          </w:tcPr>
          <w:p w14:paraId="39A03EC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Μίγμα για κρέμα ζαχαροπλαστικής (με γεύση βανίλια)</w:t>
            </w:r>
          </w:p>
        </w:tc>
        <w:tc>
          <w:tcPr>
            <w:tcW w:w="1349" w:type="dxa"/>
            <w:tcBorders>
              <w:top w:val="nil"/>
              <w:left w:val="nil"/>
              <w:bottom w:val="single" w:sz="4" w:space="0" w:color="auto"/>
              <w:right w:val="single" w:sz="4" w:space="0" w:color="auto"/>
            </w:tcBorders>
            <w:shd w:val="clear" w:color="auto" w:fill="auto"/>
            <w:noWrap/>
            <w:vAlign w:val="center"/>
            <w:hideMark/>
          </w:tcPr>
          <w:p w14:paraId="539477A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1BE75E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90</w:t>
            </w:r>
          </w:p>
        </w:tc>
      </w:tr>
      <w:tr w:rsidR="00E606B1" w:rsidRPr="00E606B1" w14:paraId="742E7A9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04FFD9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77C00C0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19</w:t>
            </w:r>
          </w:p>
        </w:tc>
        <w:tc>
          <w:tcPr>
            <w:tcW w:w="4676" w:type="dxa"/>
            <w:tcBorders>
              <w:top w:val="nil"/>
              <w:left w:val="nil"/>
              <w:bottom w:val="single" w:sz="4" w:space="0" w:color="auto"/>
              <w:right w:val="single" w:sz="4" w:space="0" w:color="auto"/>
            </w:tcBorders>
            <w:shd w:val="clear" w:color="auto" w:fill="auto"/>
            <w:noWrap/>
            <w:vAlign w:val="center"/>
            <w:hideMark/>
          </w:tcPr>
          <w:p w14:paraId="1D9A1EA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Μίγμα για κρέμα ζαχαροπλαστικής (με γεύση σοκολάτα)</w:t>
            </w:r>
          </w:p>
        </w:tc>
        <w:tc>
          <w:tcPr>
            <w:tcW w:w="1349" w:type="dxa"/>
            <w:tcBorders>
              <w:top w:val="nil"/>
              <w:left w:val="nil"/>
              <w:bottom w:val="single" w:sz="4" w:space="0" w:color="auto"/>
              <w:right w:val="single" w:sz="4" w:space="0" w:color="auto"/>
            </w:tcBorders>
            <w:shd w:val="clear" w:color="auto" w:fill="auto"/>
            <w:noWrap/>
            <w:vAlign w:val="center"/>
            <w:hideMark/>
          </w:tcPr>
          <w:p w14:paraId="3C96591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EE577B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5EC5D5A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621442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15512900-9</w:t>
            </w:r>
          </w:p>
        </w:tc>
        <w:tc>
          <w:tcPr>
            <w:tcW w:w="1276" w:type="dxa"/>
            <w:tcBorders>
              <w:top w:val="nil"/>
              <w:left w:val="nil"/>
              <w:bottom w:val="single" w:sz="4" w:space="0" w:color="auto"/>
              <w:right w:val="single" w:sz="4" w:space="0" w:color="auto"/>
            </w:tcBorders>
            <w:shd w:val="clear" w:color="auto" w:fill="auto"/>
            <w:noWrap/>
            <w:vAlign w:val="center"/>
            <w:hideMark/>
          </w:tcPr>
          <w:p w14:paraId="3541460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c>
          <w:tcPr>
            <w:tcW w:w="4676" w:type="dxa"/>
            <w:tcBorders>
              <w:top w:val="nil"/>
              <w:left w:val="nil"/>
              <w:bottom w:val="single" w:sz="4" w:space="0" w:color="auto"/>
              <w:right w:val="single" w:sz="4" w:space="0" w:color="auto"/>
            </w:tcBorders>
            <w:shd w:val="clear" w:color="auto" w:fill="auto"/>
            <w:noWrap/>
            <w:vAlign w:val="center"/>
            <w:hideMark/>
          </w:tcPr>
          <w:p w14:paraId="2428E9B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Υποκατάστατο κρέμας σαντιγί (σε κουτί)</w:t>
            </w:r>
          </w:p>
        </w:tc>
        <w:tc>
          <w:tcPr>
            <w:tcW w:w="1349" w:type="dxa"/>
            <w:tcBorders>
              <w:top w:val="nil"/>
              <w:left w:val="nil"/>
              <w:bottom w:val="single" w:sz="4" w:space="0" w:color="auto"/>
              <w:right w:val="single" w:sz="4" w:space="0" w:color="auto"/>
            </w:tcBorders>
            <w:shd w:val="clear" w:color="auto" w:fill="auto"/>
            <w:noWrap/>
            <w:vAlign w:val="center"/>
            <w:hideMark/>
          </w:tcPr>
          <w:p w14:paraId="509AE38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11787E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w:t>
            </w:r>
          </w:p>
        </w:tc>
      </w:tr>
      <w:tr w:rsidR="00E606B1" w:rsidRPr="00E606B1" w14:paraId="2DCA9806"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6A14F1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15500000-3</w:t>
            </w:r>
          </w:p>
        </w:tc>
        <w:tc>
          <w:tcPr>
            <w:tcW w:w="1276" w:type="dxa"/>
            <w:tcBorders>
              <w:top w:val="nil"/>
              <w:left w:val="nil"/>
              <w:bottom w:val="single" w:sz="4" w:space="0" w:color="auto"/>
              <w:right w:val="single" w:sz="4" w:space="0" w:color="auto"/>
            </w:tcBorders>
            <w:shd w:val="clear" w:color="auto" w:fill="auto"/>
            <w:noWrap/>
            <w:vAlign w:val="center"/>
            <w:hideMark/>
          </w:tcPr>
          <w:p w14:paraId="5564EC4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21</w:t>
            </w:r>
          </w:p>
        </w:tc>
        <w:tc>
          <w:tcPr>
            <w:tcW w:w="4676" w:type="dxa"/>
            <w:tcBorders>
              <w:top w:val="nil"/>
              <w:left w:val="nil"/>
              <w:bottom w:val="single" w:sz="4" w:space="0" w:color="auto"/>
              <w:right w:val="single" w:sz="4" w:space="0" w:color="auto"/>
            </w:tcBorders>
            <w:shd w:val="clear" w:color="auto" w:fill="auto"/>
            <w:noWrap/>
            <w:vAlign w:val="center"/>
            <w:hideMark/>
          </w:tcPr>
          <w:p w14:paraId="1BC8D9A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Γάλα ζαχαρούχο συμπυκνωμένο</w:t>
            </w:r>
          </w:p>
        </w:tc>
        <w:tc>
          <w:tcPr>
            <w:tcW w:w="1349" w:type="dxa"/>
            <w:tcBorders>
              <w:top w:val="nil"/>
              <w:left w:val="nil"/>
              <w:bottom w:val="single" w:sz="4" w:space="0" w:color="auto"/>
              <w:right w:val="single" w:sz="4" w:space="0" w:color="auto"/>
            </w:tcBorders>
            <w:shd w:val="clear" w:color="auto" w:fill="auto"/>
            <w:noWrap/>
            <w:vAlign w:val="center"/>
            <w:hideMark/>
          </w:tcPr>
          <w:p w14:paraId="0352933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1E5892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120</w:t>
            </w:r>
          </w:p>
        </w:tc>
      </w:tr>
      <w:tr w:rsidR="00E606B1" w:rsidRPr="00E606B1" w14:paraId="62D5B80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036F14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15831000-2</w:t>
            </w:r>
          </w:p>
        </w:tc>
        <w:tc>
          <w:tcPr>
            <w:tcW w:w="1276" w:type="dxa"/>
            <w:tcBorders>
              <w:top w:val="nil"/>
              <w:left w:val="nil"/>
              <w:bottom w:val="single" w:sz="4" w:space="0" w:color="auto"/>
              <w:right w:val="single" w:sz="4" w:space="0" w:color="auto"/>
            </w:tcBorders>
            <w:shd w:val="clear" w:color="auto" w:fill="auto"/>
            <w:noWrap/>
            <w:vAlign w:val="center"/>
            <w:hideMark/>
          </w:tcPr>
          <w:p w14:paraId="66D2F52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22</w:t>
            </w:r>
          </w:p>
        </w:tc>
        <w:tc>
          <w:tcPr>
            <w:tcW w:w="4676" w:type="dxa"/>
            <w:tcBorders>
              <w:top w:val="nil"/>
              <w:left w:val="nil"/>
              <w:bottom w:val="single" w:sz="4" w:space="0" w:color="auto"/>
              <w:right w:val="single" w:sz="4" w:space="0" w:color="auto"/>
            </w:tcBorders>
            <w:shd w:val="clear" w:color="auto" w:fill="auto"/>
            <w:noWrap/>
            <w:vAlign w:val="center"/>
            <w:hideMark/>
          </w:tcPr>
          <w:p w14:paraId="4612BFA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Ζάχαρη Άχνη</w:t>
            </w:r>
          </w:p>
        </w:tc>
        <w:tc>
          <w:tcPr>
            <w:tcW w:w="1349" w:type="dxa"/>
            <w:tcBorders>
              <w:top w:val="nil"/>
              <w:left w:val="nil"/>
              <w:bottom w:val="single" w:sz="4" w:space="0" w:color="auto"/>
              <w:right w:val="single" w:sz="4" w:space="0" w:color="auto"/>
            </w:tcBorders>
            <w:shd w:val="clear" w:color="auto" w:fill="auto"/>
            <w:noWrap/>
            <w:vAlign w:val="center"/>
            <w:hideMark/>
          </w:tcPr>
          <w:p w14:paraId="584EC97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193169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25</w:t>
            </w:r>
          </w:p>
        </w:tc>
      </w:tr>
      <w:tr w:rsidR="00E606B1" w:rsidRPr="00E606B1" w14:paraId="07E9A486"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C02C2D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15831000-2</w:t>
            </w:r>
          </w:p>
        </w:tc>
        <w:tc>
          <w:tcPr>
            <w:tcW w:w="1276" w:type="dxa"/>
            <w:tcBorders>
              <w:top w:val="nil"/>
              <w:left w:val="nil"/>
              <w:bottom w:val="single" w:sz="4" w:space="0" w:color="auto"/>
              <w:right w:val="single" w:sz="4" w:space="0" w:color="auto"/>
            </w:tcBorders>
            <w:shd w:val="clear" w:color="auto" w:fill="auto"/>
            <w:noWrap/>
            <w:vAlign w:val="center"/>
            <w:hideMark/>
          </w:tcPr>
          <w:p w14:paraId="50F945B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23</w:t>
            </w:r>
          </w:p>
        </w:tc>
        <w:tc>
          <w:tcPr>
            <w:tcW w:w="4676" w:type="dxa"/>
            <w:tcBorders>
              <w:top w:val="nil"/>
              <w:left w:val="nil"/>
              <w:bottom w:val="single" w:sz="4" w:space="0" w:color="auto"/>
              <w:right w:val="single" w:sz="4" w:space="0" w:color="auto"/>
            </w:tcBorders>
            <w:shd w:val="clear" w:color="auto" w:fill="auto"/>
            <w:noWrap/>
            <w:vAlign w:val="center"/>
            <w:hideMark/>
          </w:tcPr>
          <w:p w14:paraId="05F52DC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Ζάχαρη Κρυσταλλική</w:t>
            </w:r>
          </w:p>
        </w:tc>
        <w:tc>
          <w:tcPr>
            <w:tcW w:w="1349" w:type="dxa"/>
            <w:tcBorders>
              <w:top w:val="nil"/>
              <w:left w:val="nil"/>
              <w:bottom w:val="single" w:sz="4" w:space="0" w:color="auto"/>
              <w:right w:val="single" w:sz="4" w:space="0" w:color="auto"/>
            </w:tcBorders>
            <w:shd w:val="clear" w:color="auto" w:fill="auto"/>
            <w:noWrap/>
            <w:vAlign w:val="center"/>
            <w:hideMark/>
          </w:tcPr>
          <w:p w14:paraId="29E9845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E86795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4000</w:t>
            </w:r>
          </w:p>
        </w:tc>
      </w:tr>
      <w:tr w:rsidR="00E606B1" w:rsidRPr="00E606B1" w14:paraId="1E60262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95958D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15830000-5</w:t>
            </w:r>
          </w:p>
        </w:tc>
        <w:tc>
          <w:tcPr>
            <w:tcW w:w="1276" w:type="dxa"/>
            <w:tcBorders>
              <w:top w:val="nil"/>
              <w:left w:val="nil"/>
              <w:bottom w:val="single" w:sz="4" w:space="0" w:color="auto"/>
              <w:right w:val="single" w:sz="4" w:space="0" w:color="auto"/>
            </w:tcBorders>
            <w:shd w:val="clear" w:color="auto" w:fill="auto"/>
            <w:noWrap/>
            <w:vAlign w:val="center"/>
            <w:hideMark/>
          </w:tcPr>
          <w:p w14:paraId="63B2C1E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24</w:t>
            </w:r>
          </w:p>
        </w:tc>
        <w:tc>
          <w:tcPr>
            <w:tcW w:w="4676" w:type="dxa"/>
            <w:tcBorders>
              <w:top w:val="nil"/>
              <w:left w:val="nil"/>
              <w:bottom w:val="single" w:sz="4" w:space="0" w:color="auto"/>
              <w:right w:val="single" w:sz="4" w:space="0" w:color="auto"/>
            </w:tcBorders>
            <w:shd w:val="clear" w:color="auto" w:fill="auto"/>
            <w:noWrap/>
            <w:vAlign w:val="center"/>
            <w:hideMark/>
          </w:tcPr>
          <w:p w14:paraId="5BC53D1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Γλυκαντικό </w:t>
            </w:r>
            <w:proofErr w:type="spellStart"/>
            <w:r w:rsidRPr="00E606B1">
              <w:rPr>
                <w:sz w:val="16"/>
                <w:szCs w:val="16"/>
                <w:lang w:val="el-GR" w:eastAsia="el-GR"/>
              </w:rPr>
              <w:t>Στέβια</w:t>
            </w:r>
            <w:proofErr w:type="spellEnd"/>
            <w:r w:rsidRPr="00E606B1">
              <w:rPr>
                <w:sz w:val="16"/>
                <w:szCs w:val="16"/>
                <w:lang w:val="el-GR" w:eastAsia="el-GR"/>
              </w:rPr>
              <w:t xml:space="preserve"> - </w:t>
            </w:r>
            <w:proofErr w:type="spellStart"/>
            <w:r w:rsidRPr="00E606B1">
              <w:rPr>
                <w:sz w:val="16"/>
                <w:szCs w:val="16"/>
                <w:lang w:val="el-GR" w:eastAsia="el-GR"/>
              </w:rPr>
              <w:t>Stevia</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38C57F7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BB79F1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1334A32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9A4815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67035C1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25</w:t>
            </w:r>
          </w:p>
        </w:tc>
        <w:tc>
          <w:tcPr>
            <w:tcW w:w="4676" w:type="dxa"/>
            <w:tcBorders>
              <w:top w:val="nil"/>
              <w:left w:val="nil"/>
              <w:bottom w:val="single" w:sz="4" w:space="0" w:color="auto"/>
              <w:right w:val="single" w:sz="4" w:space="0" w:color="auto"/>
            </w:tcBorders>
            <w:shd w:val="clear" w:color="auto" w:fill="auto"/>
            <w:noWrap/>
            <w:vAlign w:val="center"/>
            <w:hideMark/>
          </w:tcPr>
          <w:p w14:paraId="06EFFA7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Έτοιμο μίγμα για κρέμα με βάση το άμυλο καλαμποκιού (τύπου Άνθος αραβοσίτου, με γεύση βανίλια)</w:t>
            </w:r>
          </w:p>
        </w:tc>
        <w:tc>
          <w:tcPr>
            <w:tcW w:w="1349" w:type="dxa"/>
            <w:tcBorders>
              <w:top w:val="nil"/>
              <w:left w:val="nil"/>
              <w:bottom w:val="single" w:sz="4" w:space="0" w:color="auto"/>
              <w:right w:val="single" w:sz="4" w:space="0" w:color="auto"/>
            </w:tcBorders>
            <w:shd w:val="clear" w:color="auto" w:fill="auto"/>
            <w:noWrap/>
            <w:vAlign w:val="center"/>
            <w:hideMark/>
          </w:tcPr>
          <w:p w14:paraId="3F68EF4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7B0C2F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06B9915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564AB3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6209742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26</w:t>
            </w:r>
          </w:p>
        </w:tc>
        <w:tc>
          <w:tcPr>
            <w:tcW w:w="4676" w:type="dxa"/>
            <w:tcBorders>
              <w:top w:val="nil"/>
              <w:left w:val="nil"/>
              <w:bottom w:val="single" w:sz="4" w:space="0" w:color="auto"/>
              <w:right w:val="single" w:sz="4" w:space="0" w:color="auto"/>
            </w:tcBorders>
            <w:shd w:val="clear" w:color="auto" w:fill="auto"/>
            <w:noWrap/>
            <w:vAlign w:val="center"/>
            <w:hideMark/>
          </w:tcPr>
          <w:p w14:paraId="1FBB1E0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Έτοιμο μίγμα για κρέμα με βάση το άμυλο καλαμποκιού (τύπου Άνθος αραβοσίτου, με γεύση σοκολάτα)</w:t>
            </w:r>
          </w:p>
        </w:tc>
        <w:tc>
          <w:tcPr>
            <w:tcW w:w="1349" w:type="dxa"/>
            <w:tcBorders>
              <w:top w:val="nil"/>
              <w:left w:val="nil"/>
              <w:bottom w:val="single" w:sz="4" w:space="0" w:color="auto"/>
              <w:right w:val="single" w:sz="4" w:space="0" w:color="auto"/>
            </w:tcBorders>
            <w:shd w:val="clear" w:color="auto" w:fill="auto"/>
            <w:noWrap/>
            <w:vAlign w:val="center"/>
            <w:hideMark/>
          </w:tcPr>
          <w:p w14:paraId="687C663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769F3C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6569DCF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809F9C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15332240-8</w:t>
            </w:r>
          </w:p>
        </w:tc>
        <w:tc>
          <w:tcPr>
            <w:tcW w:w="1276" w:type="dxa"/>
            <w:tcBorders>
              <w:top w:val="nil"/>
              <w:left w:val="nil"/>
              <w:bottom w:val="single" w:sz="4" w:space="0" w:color="auto"/>
              <w:right w:val="single" w:sz="4" w:space="0" w:color="auto"/>
            </w:tcBorders>
            <w:shd w:val="clear" w:color="auto" w:fill="auto"/>
            <w:noWrap/>
            <w:vAlign w:val="center"/>
            <w:hideMark/>
          </w:tcPr>
          <w:p w14:paraId="51C0C14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27</w:t>
            </w:r>
          </w:p>
        </w:tc>
        <w:tc>
          <w:tcPr>
            <w:tcW w:w="4676" w:type="dxa"/>
            <w:tcBorders>
              <w:top w:val="nil"/>
              <w:left w:val="nil"/>
              <w:bottom w:val="single" w:sz="4" w:space="0" w:color="auto"/>
              <w:right w:val="single" w:sz="4" w:space="0" w:color="auto"/>
            </w:tcBorders>
            <w:shd w:val="clear" w:color="auto" w:fill="auto"/>
            <w:noWrap/>
            <w:vAlign w:val="center"/>
            <w:hideMark/>
          </w:tcPr>
          <w:p w14:paraId="6AC2B2A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Σκόνη παρασκευής ζελέ (όλες οι γεύσεις)</w:t>
            </w:r>
          </w:p>
        </w:tc>
        <w:tc>
          <w:tcPr>
            <w:tcW w:w="1349" w:type="dxa"/>
            <w:tcBorders>
              <w:top w:val="nil"/>
              <w:left w:val="nil"/>
              <w:bottom w:val="single" w:sz="4" w:space="0" w:color="auto"/>
              <w:right w:val="single" w:sz="4" w:space="0" w:color="auto"/>
            </w:tcBorders>
            <w:shd w:val="clear" w:color="auto" w:fill="auto"/>
            <w:noWrap/>
            <w:vAlign w:val="center"/>
            <w:hideMark/>
          </w:tcPr>
          <w:p w14:paraId="4A4C9AE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7DFF29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7B70D21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9501C8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15332290-3</w:t>
            </w:r>
          </w:p>
        </w:tc>
        <w:tc>
          <w:tcPr>
            <w:tcW w:w="1276" w:type="dxa"/>
            <w:tcBorders>
              <w:top w:val="nil"/>
              <w:left w:val="nil"/>
              <w:bottom w:val="single" w:sz="4" w:space="0" w:color="auto"/>
              <w:right w:val="single" w:sz="4" w:space="0" w:color="auto"/>
            </w:tcBorders>
            <w:shd w:val="clear" w:color="auto" w:fill="auto"/>
            <w:noWrap/>
            <w:vAlign w:val="center"/>
            <w:hideMark/>
          </w:tcPr>
          <w:p w14:paraId="0163EEA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28</w:t>
            </w:r>
          </w:p>
        </w:tc>
        <w:tc>
          <w:tcPr>
            <w:tcW w:w="4676" w:type="dxa"/>
            <w:tcBorders>
              <w:top w:val="nil"/>
              <w:left w:val="nil"/>
              <w:bottom w:val="single" w:sz="4" w:space="0" w:color="auto"/>
              <w:right w:val="single" w:sz="4" w:space="0" w:color="auto"/>
            </w:tcBorders>
            <w:shd w:val="clear" w:color="auto" w:fill="auto"/>
            <w:noWrap/>
            <w:vAlign w:val="center"/>
            <w:hideMark/>
          </w:tcPr>
          <w:p w14:paraId="71C6E3D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Μαρμελάδα (όλα τα φρούτα, ενδεικτικά ροδάκινο, φράουλα, κ.α.)</w:t>
            </w:r>
          </w:p>
        </w:tc>
        <w:tc>
          <w:tcPr>
            <w:tcW w:w="1349" w:type="dxa"/>
            <w:tcBorders>
              <w:top w:val="nil"/>
              <w:left w:val="nil"/>
              <w:bottom w:val="single" w:sz="4" w:space="0" w:color="auto"/>
              <w:right w:val="single" w:sz="4" w:space="0" w:color="auto"/>
            </w:tcBorders>
            <w:shd w:val="clear" w:color="auto" w:fill="auto"/>
            <w:noWrap/>
            <w:vAlign w:val="center"/>
            <w:hideMark/>
          </w:tcPr>
          <w:p w14:paraId="762090C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A5EA1C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280</w:t>
            </w:r>
          </w:p>
        </w:tc>
      </w:tr>
      <w:tr w:rsidR="00E606B1" w:rsidRPr="00E606B1" w14:paraId="75C5791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237A54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15332261-1</w:t>
            </w:r>
          </w:p>
        </w:tc>
        <w:tc>
          <w:tcPr>
            <w:tcW w:w="1276" w:type="dxa"/>
            <w:tcBorders>
              <w:top w:val="nil"/>
              <w:left w:val="nil"/>
              <w:bottom w:val="single" w:sz="4" w:space="0" w:color="auto"/>
              <w:right w:val="single" w:sz="4" w:space="0" w:color="auto"/>
            </w:tcBorders>
            <w:shd w:val="clear" w:color="auto" w:fill="auto"/>
            <w:noWrap/>
            <w:vAlign w:val="center"/>
            <w:hideMark/>
          </w:tcPr>
          <w:p w14:paraId="1BCD4D9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29</w:t>
            </w:r>
          </w:p>
        </w:tc>
        <w:tc>
          <w:tcPr>
            <w:tcW w:w="4676" w:type="dxa"/>
            <w:tcBorders>
              <w:top w:val="nil"/>
              <w:left w:val="nil"/>
              <w:bottom w:val="single" w:sz="4" w:space="0" w:color="auto"/>
              <w:right w:val="single" w:sz="4" w:space="0" w:color="auto"/>
            </w:tcBorders>
            <w:shd w:val="clear" w:color="auto" w:fill="auto"/>
            <w:noWrap/>
            <w:vAlign w:val="center"/>
            <w:hideMark/>
          </w:tcPr>
          <w:p w14:paraId="2E278DA7"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Φυστικοβούτυρο</w:t>
            </w:r>
            <w:proofErr w:type="spellEnd"/>
            <w:r w:rsidRPr="00E606B1">
              <w:rPr>
                <w:sz w:val="16"/>
                <w:szCs w:val="16"/>
                <w:lang w:val="el-GR" w:eastAsia="el-GR"/>
              </w:rPr>
              <w:t xml:space="preserve"> </w:t>
            </w:r>
          </w:p>
        </w:tc>
        <w:tc>
          <w:tcPr>
            <w:tcW w:w="1349" w:type="dxa"/>
            <w:tcBorders>
              <w:top w:val="nil"/>
              <w:left w:val="nil"/>
              <w:bottom w:val="single" w:sz="4" w:space="0" w:color="auto"/>
              <w:right w:val="single" w:sz="4" w:space="0" w:color="auto"/>
            </w:tcBorders>
            <w:shd w:val="clear" w:color="auto" w:fill="auto"/>
            <w:noWrap/>
            <w:vAlign w:val="center"/>
            <w:hideMark/>
          </w:tcPr>
          <w:p w14:paraId="3E71FEA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644503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42</w:t>
            </w:r>
          </w:p>
        </w:tc>
      </w:tr>
      <w:tr w:rsidR="00E606B1" w:rsidRPr="00E606B1" w14:paraId="10DCD24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3C3228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15332260-4</w:t>
            </w:r>
          </w:p>
        </w:tc>
        <w:tc>
          <w:tcPr>
            <w:tcW w:w="1276" w:type="dxa"/>
            <w:tcBorders>
              <w:top w:val="nil"/>
              <w:left w:val="nil"/>
              <w:bottom w:val="single" w:sz="4" w:space="0" w:color="auto"/>
              <w:right w:val="single" w:sz="4" w:space="0" w:color="auto"/>
            </w:tcBorders>
            <w:shd w:val="clear" w:color="auto" w:fill="auto"/>
            <w:noWrap/>
            <w:vAlign w:val="center"/>
            <w:hideMark/>
          </w:tcPr>
          <w:p w14:paraId="601141E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c>
          <w:tcPr>
            <w:tcW w:w="4676" w:type="dxa"/>
            <w:tcBorders>
              <w:top w:val="nil"/>
              <w:left w:val="nil"/>
              <w:bottom w:val="single" w:sz="4" w:space="0" w:color="auto"/>
              <w:right w:val="single" w:sz="4" w:space="0" w:color="auto"/>
            </w:tcBorders>
            <w:shd w:val="clear" w:color="auto" w:fill="auto"/>
            <w:noWrap/>
            <w:vAlign w:val="center"/>
            <w:hideMark/>
          </w:tcPr>
          <w:p w14:paraId="1119399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Ταχίνι (πολτός σουσαμιού)</w:t>
            </w:r>
          </w:p>
        </w:tc>
        <w:tc>
          <w:tcPr>
            <w:tcW w:w="1349" w:type="dxa"/>
            <w:tcBorders>
              <w:top w:val="nil"/>
              <w:left w:val="nil"/>
              <w:bottom w:val="single" w:sz="4" w:space="0" w:color="auto"/>
              <w:right w:val="single" w:sz="4" w:space="0" w:color="auto"/>
            </w:tcBorders>
            <w:shd w:val="clear" w:color="auto" w:fill="auto"/>
            <w:noWrap/>
            <w:vAlign w:val="center"/>
            <w:hideMark/>
          </w:tcPr>
          <w:p w14:paraId="0FC3426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0D8310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225BC327"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27C8CC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15842220-0</w:t>
            </w:r>
          </w:p>
        </w:tc>
        <w:tc>
          <w:tcPr>
            <w:tcW w:w="1276" w:type="dxa"/>
            <w:tcBorders>
              <w:top w:val="nil"/>
              <w:left w:val="nil"/>
              <w:bottom w:val="single" w:sz="4" w:space="0" w:color="auto"/>
              <w:right w:val="single" w:sz="4" w:space="0" w:color="auto"/>
            </w:tcBorders>
            <w:shd w:val="clear" w:color="auto" w:fill="auto"/>
            <w:noWrap/>
            <w:vAlign w:val="center"/>
            <w:hideMark/>
          </w:tcPr>
          <w:p w14:paraId="7F312F4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31</w:t>
            </w:r>
          </w:p>
        </w:tc>
        <w:tc>
          <w:tcPr>
            <w:tcW w:w="4676" w:type="dxa"/>
            <w:tcBorders>
              <w:top w:val="nil"/>
              <w:left w:val="nil"/>
              <w:bottom w:val="single" w:sz="4" w:space="0" w:color="auto"/>
              <w:right w:val="single" w:sz="4" w:space="0" w:color="auto"/>
            </w:tcBorders>
            <w:shd w:val="clear" w:color="auto" w:fill="auto"/>
            <w:noWrap/>
            <w:vAlign w:val="center"/>
            <w:hideMark/>
          </w:tcPr>
          <w:p w14:paraId="1CEF2B6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Κουβερτούρα (72% κακάο)</w:t>
            </w:r>
          </w:p>
        </w:tc>
        <w:tc>
          <w:tcPr>
            <w:tcW w:w="1349" w:type="dxa"/>
            <w:tcBorders>
              <w:top w:val="nil"/>
              <w:left w:val="nil"/>
              <w:bottom w:val="single" w:sz="4" w:space="0" w:color="auto"/>
              <w:right w:val="single" w:sz="4" w:space="0" w:color="auto"/>
            </w:tcBorders>
            <w:shd w:val="clear" w:color="auto" w:fill="auto"/>
            <w:noWrap/>
            <w:vAlign w:val="center"/>
            <w:hideMark/>
          </w:tcPr>
          <w:p w14:paraId="1E610E5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C6F3BF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r>
      <w:tr w:rsidR="00E606B1" w:rsidRPr="00E606B1" w14:paraId="3ECE3AE2"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55A7BE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lastRenderedPageBreak/>
              <w:t>15812200-5</w:t>
            </w:r>
          </w:p>
        </w:tc>
        <w:tc>
          <w:tcPr>
            <w:tcW w:w="1276" w:type="dxa"/>
            <w:tcBorders>
              <w:top w:val="nil"/>
              <w:left w:val="nil"/>
              <w:bottom w:val="single" w:sz="4" w:space="0" w:color="auto"/>
              <w:right w:val="single" w:sz="4" w:space="0" w:color="auto"/>
            </w:tcBorders>
            <w:shd w:val="clear" w:color="auto" w:fill="auto"/>
            <w:noWrap/>
            <w:vAlign w:val="center"/>
            <w:hideMark/>
          </w:tcPr>
          <w:p w14:paraId="6B4FDA0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32</w:t>
            </w:r>
          </w:p>
        </w:tc>
        <w:tc>
          <w:tcPr>
            <w:tcW w:w="4676" w:type="dxa"/>
            <w:tcBorders>
              <w:top w:val="nil"/>
              <w:left w:val="nil"/>
              <w:bottom w:val="single" w:sz="4" w:space="0" w:color="auto"/>
              <w:right w:val="single" w:sz="4" w:space="0" w:color="auto"/>
            </w:tcBorders>
            <w:shd w:val="clear" w:color="auto" w:fill="auto"/>
            <w:noWrap/>
            <w:vAlign w:val="center"/>
            <w:hideMark/>
          </w:tcPr>
          <w:p w14:paraId="716C369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Κεράσι γλυκό του κουταλιού</w:t>
            </w:r>
          </w:p>
        </w:tc>
        <w:tc>
          <w:tcPr>
            <w:tcW w:w="1349" w:type="dxa"/>
            <w:tcBorders>
              <w:top w:val="nil"/>
              <w:left w:val="nil"/>
              <w:bottom w:val="single" w:sz="4" w:space="0" w:color="auto"/>
              <w:right w:val="single" w:sz="4" w:space="0" w:color="auto"/>
            </w:tcBorders>
            <w:shd w:val="clear" w:color="auto" w:fill="auto"/>
            <w:noWrap/>
            <w:vAlign w:val="center"/>
            <w:hideMark/>
          </w:tcPr>
          <w:p w14:paraId="5F76A54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5B07D9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54E2C8A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8B5B8B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3E7BD1F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33</w:t>
            </w:r>
          </w:p>
        </w:tc>
        <w:tc>
          <w:tcPr>
            <w:tcW w:w="4676" w:type="dxa"/>
            <w:tcBorders>
              <w:top w:val="nil"/>
              <w:left w:val="nil"/>
              <w:bottom w:val="single" w:sz="4" w:space="0" w:color="auto"/>
              <w:right w:val="single" w:sz="4" w:space="0" w:color="auto"/>
            </w:tcBorders>
            <w:shd w:val="clear" w:color="auto" w:fill="auto"/>
            <w:noWrap/>
            <w:vAlign w:val="center"/>
            <w:hideMark/>
          </w:tcPr>
          <w:p w14:paraId="2F32E53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Χωνάκι παγωτού, από </w:t>
            </w:r>
            <w:proofErr w:type="spellStart"/>
            <w:r w:rsidRPr="00E606B1">
              <w:rPr>
                <w:sz w:val="16"/>
                <w:szCs w:val="16"/>
                <w:lang w:val="el-GR" w:eastAsia="el-GR"/>
              </w:rPr>
              <w:t>βάφλα</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4E9166A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3B1CA49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5000</w:t>
            </w:r>
          </w:p>
        </w:tc>
      </w:tr>
      <w:tr w:rsidR="00E606B1" w:rsidRPr="00E606B1" w14:paraId="63A04749"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B37ED4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4B95C0D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34</w:t>
            </w:r>
          </w:p>
        </w:tc>
        <w:tc>
          <w:tcPr>
            <w:tcW w:w="4676" w:type="dxa"/>
            <w:tcBorders>
              <w:top w:val="nil"/>
              <w:left w:val="nil"/>
              <w:bottom w:val="single" w:sz="4" w:space="0" w:color="auto"/>
              <w:right w:val="single" w:sz="4" w:space="0" w:color="auto"/>
            </w:tcBorders>
            <w:shd w:val="clear" w:color="auto" w:fill="auto"/>
            <w:noWrap/>
            <w:vAlign w:val="center"/>
            <w:hideMark/>
          </w:tcPr>
          <w:p w14:paraId="4B14A77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Χρώμα ζαχαροπλαστικής βρώσιμο</w:t>
            </w:r>
          </w:p>
        </w:tc>
        <w:tc>
          <w:tcPr>
            <w:tcW w:w="1349" w:type="dxa"/>
            <w:tcBorders>
              <w:top w:val="nil"/>
              <w:left w:val="nil"/>
              <w:bottom w:val="single" w:sz="4" w:space="0" w:color="auto"/>
              <w:right w:val="single" w:sz="4" w:space="0" w:color="auto"/>
            </w:tcBorders>
            <w:shd w:val="clear" w:color="auto" w:fill="auto"/>
            <w:noWrap/>
            <w:vAlign w:val="center"/>
            <w:hideMark/>
          </w:tcPr>
          <w:p w14:paraId="726A520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73D8EA4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r>
      <w:tr w:rsidR="00E606B1" w:rsidRPr="00E606B1" w14:paraId="7441661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6DB9CD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15800000-6</w:t>
            </w:r>
          </w:p>
        </w:tc>
        <w:tc>
          <w:tcPr>
            <w:tcW w:w="1276" w:type="dxa"/>
            <w:tcBorders>
              <w:top w:val="nil"/>
              <w:left w:val="nil"/>
              <w:bottom w:val="single" w:sz="4" w:space="0" w:color="auto"/>
              <w:right w:val="single" w:sz="4" w:space="0" w:color="auto"/>
            </w:tcBorders>
            <w:shd w:val="clear" w:color="auto" w:fill="auto"/>
            <w:noWrap/>
            <w:vAlign w:val="center"/>
            <w:hideMark/>
          </w:tcPr>
          <w:p w14:paraId="021D2F2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35</w:t>
            </w:r>
          </w:p>
        </w:tc>
        <w:tc>
          <w:tcPr>
            <w:tcW w:w="4676" w:type="dxa"/>
            <w:tcBorders>
              <w:top w:val="nil"/>
              <w:left w:val="nil"/>
              <w:bottom w:val="single" w:sz="4" w:space="0" w:color="auto"/>
              <w:right w:val="single" w:sz="4" w:space="0" w:color="auto"/>
            </w:tcBorders>
            <w:shd w:val="clear" w:color="auto" w:fill="auto"/>
            <w:noWrap/>
            <w:vAlign w:val="center"/>
            <w:hideMark/>
          </w:tcPr>
          <w:p w14:paraId="34A71B2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Ζελατίνη σε σκόνη</w:t>
            </w:r>
          </w:p>
        </w:tc>
        <w:tc>
          <w:tcPr>
            <w:tcW w:w="1349" w:type="dxa"/>
            <w:tcBorders>
              <w:top w:val="nil"/>
              <w:left w:val="nil"/>
              <w:bottom w:val="single" w:sz="4" w:space="0" w:color="auto"/>
              <w:right w:val="single" w:sz="4" w:space="0" w:color="auto"/>
            </w:tcBorders>
            <w:shd w:val="clear" w:color="auto" w:fill="auto"/>
            <w:noWrap/>
            <w:vAlign w:val="center"/>
            <w:hideMark/>
          </w:tcPr>
          <w:p w14:paraId="09CA5AA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3057AB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r>
      <w:tr w:rsidR="00E606B1" w:rsidRPr="00D64C8F" w14:paraId="0926FB8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794C67A6"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15860000-4</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03315374"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4 (Μακράς Διαρκείας - Ροφήματα και Καφέδες)</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165B3E45"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4570883A"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5F5D62C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78C377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15841000-5</w:t>
            </w:r>
          </w:p>
        </w:tc>
        <w:tc>
          <w:tcPr>
            <w:tcW w:w="1276" w:type="dxa"/>
            <w:tcBorders>
              <w:top w:val="nil"/>
              <w:left w:val="nil"/>
              <w:bottom w:val="single" w:sz="4" w:space="0" w:color="auto"/>
              <w:right w:val="single" w:sz="4" w:space="0" w:color="auto"/>
            </w:tcBorders>
            <w:shd w:val="clear" w:color="auto" w:fill="auto"/>
            <w:noWrap/>
            <w:vAlign w:val="center"/>
            <w:hideMark/>
          </w:tcPr>
          <w:p w14:paraId="1937DC3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0F09097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Κακάο σκόνη</w:t>
            </w:r>
          </w:p>
        </w:tc>
        <w:tc>
          <w:tcPr>
            <w:tcW w:w="1349" w:type="dxa"/>
            <w:tcBorders>
              <w:top w:val="nil"/>
              <w:left w:val="nil"/>
              <w:bottom w:val="single" w:sz="4" w:space="0" w:color="auto"/>
              <w:right w:val="single" w:sz="4" w:space="0" w:color="auto"/>
            </w:tcBorders>
            <w:shd w:val="clear" w:color="auto" w:fill="auto"/>
            <w:noWrap/>
            <w:vAlign w:val="center"/>
            <w:hideMark/>
          </w:tcPr>
          <w:p w14:paraId="68BD1D5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A1C00F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33040E6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CA2AFA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15840000-8</w:t>
            </w:r>
          </w:p>
        </w:tc>
        <w:tc>
          <w:tcPr>
            <w:tcW w:w="1276" w:type="dxa"/>
            <w:tcBorders>
              <w:top w:val="nil"/>
              <w:left w:val="nil"/>
              <w:bottom w:val="single" w:sz="4" w:space="0" w:color="auto"/>
              <w:right w:val="single" w:sz="4" w:space="0" w:color="auto"/>
            </w:tcBorders>
            <w:shd w:val="clear" w:color="auto" w:fill="auto"/>
            <w:noWrap/>
            <w:vAlign w:val="center"/>
            <w:hideMark/>
          </w:tcPr>
          <w:p w14:paraId="283A5BB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61DD231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Σοκολάτα ρόφημα</w:t>
            </w:r>
          </w:p>
        </w:tc>
        <w:tc>
          <w:tcPr>
            <w:tcW w:w="1349" w:type="dxa"/>
            <w:tcBorders>
              <w:top w:val="nil"/>
              <w:left w:val="nil"/>
              <w:bottom w:val="single" w:sz="4" w:space="0" w:color="auto"/>
              <w:right w:val="single" w:sz="4" w:space="0" w:color="auto"/>
            </w:tcBorders>
            <w:shd w:val="clear" w:color="auto" w:fill="auto"/>
            <w:noWrap/>
            <w:vAlign w:val="center"/>
            <w:hideMark/>
          </w:tcPr>
          <w:p w14:paraId="7B99131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A7EF18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6DB3475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DAA2B4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15865000-9</w:t>
            </w:r>
          </w:p>
        </w:tc>
        <w:tc>
          <w:tcPr>
            <w:tcW w:w="1276" w:type="dxa"/>
            <w:tcBorders>
              <w:top w:val="nil"/>
              <w:left w:val="nil"/>
              <w:bottom w:val="single" w:sz="4" w:space="0" w:color="auto"/>
              <w:right w:val="single" w:sz="4" w:space="0" w:color="auto"/>
            </w:tcBorders>
            <w:shd w:val="clear" w:color="auto" w:fill="auto"/>
            <w:noWrap/>
            <w:vAlign w:val="center"/>
            <w:hideMark/>
          </w:tcPr>
          <w:p w14:paraId="444B787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1E5A65F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Χαμομήλι (σακουλάκι)</w:t>
            </w:r>
          </w:p>
        </w:tc>
        <w:tc>
          <w:tcPr>
            <w:tcW w:w="1349" w:type="dxa"/>
            <w:tcBorders>
              <w:top w:val="nil"/>
              <w:left w:val="nil"/>
              <w:bottom w:val="single" w:sz="4" w:space="0" w:color="auto"/>
              <w:right w:val="single" w:sz="4" w:space="0" w:color="auto"/>
            </w:tcBorders>
            <w:shd w:val="clear" w:color="auto" w:fill="auto"/>
            <w:noWrap/>
            <w:vAlign w:val="center"/>
            <w:hideMark/>
          </w:tcPr>
          <w:p w14:paraId="0D06C00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701735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35B810D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1C4DA4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15865000-9</w:t>
            </w:r>
          </w:p>
        </w:tc>
        <w:tc>
          <w:tcPr>
            <w:tcW w:w="1276" w:type="dxa"/>
            <w:tcBorders>
              <w:top w:val="nil"/>
              <w:left w:val="nil"/>
              <w:bottom w:val="single" w:sz="4" w:space="0" w:color="auto"/>
              <w:right w:val="single" w:sz="4" w:space="0" w:color="auto"/>
            </w:tcBorders>
            <w:shd w:val="clear" w:color="auto" w:fill="auto"/>
            <w:noWrap/>
            <w:vAlign w:val="center"/>
            <w:hideMark/>
          </w:tcPr>
          <w:p w14:paraId="47F6B16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5E01A86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Χαμομήλι (φακελάκια)</w:t>
            </w:r>
          </w:p>
        </w:tc>
        <w:tc>
          <w:tcPr>
            <w:tcW w:w="1349" w:type="dxa"/>
            <w:tcBorders>
              <w:top w:val="nil"/>
              <w:left w:val="nil"/>
              <w:bottom w:val="single" w:sz="4" w:space="0" w:color="auto"/>
              <w:right w:val="single" w:sz="4" w:space="0" w:color="auto"/>
            </w:tcBorders>
            <w:shd w:val="clear" w:color="auto" w:fill="auto"/>
            <w:noWrap/>
            <w:vAlign w:val="center"/>
            <w:hideMark/>
          </w:tcPr>
          <w:p w14:paraId="00A6FA7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20E2BEA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r>
      <w:tr w:rsidR="00E606B1" w:rsidRPr="00E606B1" w14:paraId="328924E2"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169D73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15865000-9</w:t>
            </w:r>
          </w:p>
        </w:tc>
        <w:tc>
          <w:tcPr>
            <w:tcW w:w="1276" w:type="dxa"/>
            <w:tcBorders>
              <w:top w:val="nil"/>
              <w:left w:val="nil"/>
              <w:bottom w:val="single" w:sz="4" w:space="0" w:color="auto"/>
              <w:right w:val="single" w:sz="4" w:space="0" w:color="auto"/>
            </w:tcBorders>
            <w:shd w:val="clear" w:color="auto" w:fill="auto"/>
            <w:noWrap/>
            <w:vAlign w:val="center"/>
            <w:hideMark/>
          </w:tcPr>
          <w:p w14:paraId="04730EE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4D0ED82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Τίλιο (φακελάκια)</w:t>
            </w:r>
          </w:p>
        </w:tc>
        <w:tc>
          <w:tcPr>
            <w:tcW w:w="1349" w:type="dxa"/>
            <w:tcBorders>
              <w:top w:val="nil"/>
              <w:left w:val="nil"/>
              <w:bottom w:val="single" w:sz="4" w:space="0" w:color="auto"/>
              <w:right w:val="single" w:sz="4" w:space="0" w:color="auto"/>
            </w:tcBorders>
            <w:shd w:val="clear" w:color="auto" w:fill="auto"/>
            <w:noWrap/>
            <w:vAlign w:val="center"/>
            <w:hideMark/>
          </w:tcPr>
          <w:p w14:paraId="4D8656A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35B66D3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1C7F9C0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258D1A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15864100-3</w:t>
            </w:r>
          </w:p>
        </w:tc>
        <w:tc>
          <w:tcPr>
            <w:tcW w:w="1276" w:type="dxa"/>
            <w:tcBorders>
              <w:top w:val="nil"/>
              <w:left w:val="nil"/>
              <w:bottom w:val="single" w:sz="4" w:space="0" w:color="auto"/>
              <w:right w:val="single" w:sz="4" w:space="0" w:color="auto"/>
            </w:tcBorders>
            <w:shd w:val="clear" w:color="auto" w:fill="auto"/>
            <w:noWrap/>
            <w:vAlign w:val="center"/>
            <w:hideMark/>
          </w:tcPr>
          <w:p w14:paraId="346F246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26D409C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Πράσινο Τσάι (φακελάκια)</w:t>
            </w:r>
          </w:p>
        </w:tc>
        <w:tc>
          <w:tcPr>
            <w:tcW w:w="1349" w:type="dxa"/>
            <w:tcBorders>
              <w:top w:val="nil"/>
              <w:left w:val="nil"/>
              <w:bottom w:val="single" w:sz="4" w:space="0" w:color="auto"/>
              <w:right w:val="single" w:sz="4" w:space="0" w:color="auto"/>
            </w:tcBorders>
            <w:shd w:val="clear" w:color="auto" w:fill="auto"/>
            <w:noWrap/>
            <w:vAlign w:val="center"/>
            <w:hideMark/>
          </w:tcPr>
          <w:p w14:paraId="2F884EB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1B40B57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56130409"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690CE8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15864100-3</w:t>
            </w:r>
          </w:p>
        </w:tc>
        <w:tc>
          <w:tcPr>
            <w:tcW w:w="1276" w:type="dxa"/>
            <w:tcBorders>
              <w:top w:val="nil"/>
              <w:left w:val="nil"/>
              <w:bottom w:val="single" w:sz="4" w:space="0" w:color="auto"/>
              <w:right w:val="single" w:sz="4" w:space="0" w:color="auto"/>
            </w:tcBorders>
            <w:shd w:val="clear" w:color="auto" w:fill="auto"/>
            <w:noWrap/>
            <w:vAlign w:val="center"/>
            <w:hideMark/>
          </w:tcPr>
          <w:p w14:paraId="5C4F9D5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7553979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Τσάι μαύρο (φακελάκια)</w:t>
            </w:r>
          </w:p>
        </w:tc>
        <w:tc>
          <w:tcPr>
            <w:tcW w:w="1349" w:type="dxa"/>
            <w:tcBorders>
              <w:top w:val="nil"/>
              <w:left w:val="nil"/>
              <w:bottom w:val="single" w:sz="4" w:space="0" w:color="auto"/>
              <w:right w:val="single" w:sz="4" w:space="0" w:color="auto"/>
            </w:tcBorders>
            <w:shd w:val="clear" w:color="auto" w:fill="auto"/>
            <w:noWrap/>
            <w:vAlign w:val="center"/>
            <w:hideMark/>
          </w:tcPr>
          <w:p w14:paraId="22ECB57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6DFB204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w:t>
            </w:r>
          </w:p>
        </w:tc>
      </w:tr>
      <w:tr w:rsidR="00E606B1" w:rsidRPr="00D64C8F" w14:paraId="14E8165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5705348C"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15800000-6</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7DBDB579"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5 (Μακράς Διαρκείας - Συσκευασμένα Τρόφιμα)</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71E7E242"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67DFEF31"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4A95E0D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6AD3AB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15411110-6</w:t>
            </w:r>
          </w:p>
        </w:tc>
        <w:tc>
          <w:tcPr>
            <w:tcW w:w="1276" w:type="dxa"/>
            <w:tcBorders>
              <w:top w:val="nil"/>
              <w:left w:val="nil"/>
              <w:bottom w:val="single" w:sz="4" w:space="0" w:color="auto"/>
              <w:right w:val="single" w:sz="4" w:space="0" w:color="auto"/>
            </w:tcBorders>
            <w:shd w:val="clear" w:color="auto" w:fill="auto"/>
            <w:noWrap/>
            <w:vAlign w:val="center"/>
            <w:hideMark/>
          </w:tcPr>
          <w:p w14:paraId="5EB2E3D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0FDB62A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Ελαιόλαδο</w:t>
            </w:r>
          </w:p>
        </w:tc>
        <w:tc>
          <w:tcPr>
            <w:tcW w:w="1349" w:type="dxa"/>
            <w:tcBorders>
              <w:top w:val="nil"/>
              <w:left w:val="nil"/>
              <w:bottom w:val="single" w:sz="4" w:space="0" w:color="auto"/>
              <w:right w:val="single" w:sz="4" w:space="0" w:color="auto"/>
            </w:tcBorders>
            <w:shd w:val="clear" w:color="auto" w:fill="auto"/>
            <w:noWrap/>
            <w:vAlign w:val="center"/>
            <w:hideMark/>
          </w:tcPr>
          <w:p w14:paraId="6E649FA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ΛΙΤΡΑ</w:t>
            </w:r>
          </w:p>
        </w:tc>
        <w:tc>
          <w:tcPr>
            <w:tcW w:w="1229" w:type="dxa"/>
            <w:tcBorders>
              <w:top w:val="nil"/>
              <w:left w:val="nil"/>
              <w:bottom w:val="single" w:sz="4" w:space="0" w:color="auto"/>
              <w:right w:val="nil"/>
            </w:tcBorders>
            <w:shd w:val="clear" w:color="auto" w:fill="auto"/>
            <w:noWrap/>
            <w:vAlign w:val="center"/>
            <w:hideMark/>
          </w:tcPr>
          <w:p w14:paraId="254E5EC1" w14:textId="77777777" w:rsidR="00E606B1" w:rsidRPr="00E606B1" w:rsidRDefault="00E606B1" w:rsidP="00E606B1">
            <w:pPr>
              <w:suppressAutoHyphens w:val="0"/>
              <w:spacing w:after="0"/>
              <w:jc w:val="right"/>
              <w:rPr>
                <w:sz w:val="16"/>
                <w:szCs w:val="16"/>
                <w:lang w:val="el-GR" w:eastAsia="el-GR"/>
              </w:rPr>
            </w:pPr>
            <w:r w:rsidRPr="00E606B1">
              <w:rPr>
                <w:sz w:val="16"/>
                <w:szCs w:val="16"/>
                <w:lang w:val="el-GR" w:eastAsia="el-GR"/>
              </w:rPr>
              <w:t>10</w:t>
            </w:r>
          </w:p>
        </w:tc>
      </w:tr>
      <w:tr w:rsidR="00E606B1" w:rsidRPr="00E606B1" w14:paraId="253E8C6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2E0547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15871273-8</w:t>
            </w:r>
          </w:p>
        </w:tc>
        <w:tc>
          <w:tcPr>
            <w:tcW w:w="1276" w:type="dxa"/>
            <w:tcBorders>
              <w:top w:val="nil"/>
              <w:left w:val="nil"/>
              <w:bottom w:val="single" w:sz="4" w:space="0" w:color="auto"/>
              <w:right w:val="single" w:sz="4" w:space="0" w:color="auto"/>
            </w:tcBorders>
            <w:shd w:val="clear" w:color="auto" w:fill="auto"/>
            <w:noWrap/>
            <w:vAlign w:val="center"/>
            <w:hideMark/>
          </w:tcPr>
          <w:p w14:paraId="2314BBA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6D6F196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Μαγιονέζα ( </w:t>
            </w:r>
            <w:proofErr w:type="spellStart"/>
            <w:r w:rsidRPr="00E606B1">
              <w:rPr>
                <w:sz w:val="16"/>
                <w:szCs w:val="16"/>
                <w:lang w:val="el-GR" w:eastAsia="el-GR"/>
              </w:rPr>
              <w:t>εκτος</w:t>
            </w:r>
            <w:proofErr w:type="spellEnd"/>
            <w:r w:rsidRPr="00E606B1">
              <w:rPr>
                <w:sz w:val="16"/>
                <w:szCs w:val="16"/>
                <w:lang w:val="el-GR" w:eastAsia="el-GR"/>
              </w:rPr>
              <w:t xml:space="preserve"> ψυγείου)</w:t>
            </w:r>
          </w:p>
        </w:tc>
        <w:tc>
          <w:tcPr>
            <w:tcW w:w="1349" w:type="dxa"/>
            <w:tcBorders>
              <w:top w:val="nil"/>
              <w:left w:val="nil"/>
              <w:bottom w:val="single" w:sz="4" w:space="0" w:color="auto"/>
              <w:right w:val="single" w:sz="4" w:space="0" w:color="auto"/>
            </w:tcBorders>
            <w:shd w:val="clear" w:color="auto" w:fill="auto"/>
            <w:noWrap/>
            <w:vAlign w:val="center"/>
            <w:hideMark/>
          </w:tcPr>
          <w:p w14:paraId="5A2F7A2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nil"/>
            </w:tcBorders>
            <w:shd w:val="clear" w:color="auto" w:fill="auto"/>
            <w:noWrap/>
            <w:vAlign w:val="center"/>
            <w:hideMark/>
          </w:tcPr>
          <w:p w14:paraId="6A6E51A1" w14:textId="77777777" w:rsidR="00E606B1" w:rsidRPr="00E606B1" w:rsidRDefault="00E606B1" w:rsidP="00E606B1">
            <w:pPr>
              <w:suppressAutoHyphens w:val="0"/>
              <w:spacing w:after="0"/>
              <w:jc w:val="right"/>
              <w:rPr>
                <w:sz w:val="16"/>
                <w:szCs w:val="16"/>
                <w:lang w:val="el-GR" w:eastAsia="el-GR"/>
              </w:rPr>
            </w:pPr>
            <w:r w:rsidRPr="00E606B1">
              <w:rPr>
                <w:sz w:val="16"/>
                <w:szCs w:val="16"/>
                <w:lang w:val="el-GR" w:eastAsia="el-GR"/>
              </w:rPr>
              <w:t>1500</w:t>
            </w:r>
          </w:p>
        </w:tc>
      </w:tr>
      <w:tr w:rsidR="00E606B1" w:rsidRPr="00E606B1" w14:paraId="1EA2EBE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B9DB32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15871250-1</w:t>
            </w:r>
          </w:p>
        </w:tc>
        <w:tc>
          <w:tcPr>
            <w:tcW w:w="1276" w:type="dxa"/>
            <w:tcBorders>
              <w:top w:val="nil"/>
              <w:left w:val="nil"/>
              <w:bottom w:val="single" w:sz="4" w:space="0" w:color="auto"/>
              <w:right w:val="single" w:sz="4" w:space="0" w:color="auto"/>
            </w:tcBorders>
            <w:shd w:val="clear" w:color="auto" w:fill="auto"/>
            <w:noWrap/>
            <w:vAlign w:val="center"/>
            <w:hideMark/>
          </w:tcPr>
          <w:p w14:paraId="1BEF71B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4BE9F49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Μουστάρδα</w:t>
            </w:r>
          </w:p>
        </w:tc>
        <w:tc>
          <w:tcPr>
            <w:tcW w:w="1349" w:type="dxa"/>
            <w:tcBorders>
              <w:top w:val="nil"/>
              <w:left w:val="nil"/>
              <w:bottom w:val="single" w:sz="4" w:space="0" w:color="auto"/>
              <w:right w:val="single" w:sz="4" w:space="0" w:color="auto"/>
            </w:tcBorders>
            <w:shd w:val="clear" w:color="auto" w:fill="auto"/>
            <w:noWrap/>
            <w:vAlign w:val="center"/>
            <w:hideMark/>
          </w:tcPr>
          <w:p w14:paraId="6959E5E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8D6AC7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w:t>
            </w:r>
          </w:p>
        </w:tc>
      </w:tr>
      <w:tr w:rsidR="00E606B1" w:rsidRPr="00E606B1" w14:paraId="2E5EBB3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B40F03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15871230-5</w:t>
            </w:r>
          </w:p>
        </w:tc>
        <w:tc>
          <w:tcPr>
            <w:tcW w:w="1276" w:type="dxa"/>
            <w:tcBorders>
              <w:top w:val="nil"/>
              <w:left w:val="nil"/>
              <w:bottom w:val="single" w:sz="4" w:space="0" w:color="auto"/>
              <w:right w:val="single" w:sz="4" w:space="0" w:color="auto"/>
            </w:tcBorders>
            <w:shd w:val="clear" w:color="auto" w:fill="auto"/>
            <w:noWrap/>
            <w:vAlign w:val="center"/>
            <w:hideMark/>
          </w:tcPr>
          <w:p w14:paraId="354CF62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648D082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Κέτσαπ</w:t>
            </w:r>
          </w:p>
        </w:tc>
        <w:tc>
          <w:tcPr>
            <w:tcW w:w="1349" w:type="dxa"/>
            <w:tcBorders>
              <w:top w:val="nil"/>
              <w:left w:val="nil"/>
              <w:bottom w:val="single" w:sz="4" w:space="0" w:color="auto"/>
              <w:right w:val="single" w:sz="4" w:space="0" w:color="auto"/>
            </w:tcBorders>
            <w:shd w:val="clear" w:color="auto" w:fill="auto"/>
            <w:noWrap/>
            <w:vAlign w:val="center"/>
            <w:hideMark/>
          </w:tcPr>
          <w:p w14:paraId="117F421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A168E5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1500</w:t>
            </w:r>
          </w:p>
        </w:tc>
      </w:tr>
      <w:tr w:rsidR="00E606B1" w:rsidRPr="00E606B1" w14:paraId="3DAFB8A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340847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15872400-5</w:t>
            </w:r>
          </w:p>
        </w:tc>
        <w:tc>
          <w:tcPr>
            <w:tcW w:w="1276" w:type="dxa"/>
            <w:tcBorders>
              <w:top w:val="nil"/>
              <w:left w:val="nil"/>
              <w:bottom w:val="single" w:sz="4" w:space="0" w:color="auto"/>
              <w:right w:val="single" w:sz="4" w:space="0" w:color="auto"/>
            </w:tcBorders>
            <w:shd w:val="clear" w:color="auto" w:fill="auto"/>
            <w:noWrap/>
            <w:vAlign w:val="center"/>
            <w:hideMark/>
          </w:tcPr>
          <w:p w14:paraId="5D25D8F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1002380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Αλάτι (ψιλό)</w:t>
            </w:r>
          </w:p>
        </w:tc>
        <w:tc>
          <w:tcPr>
            <w:tcW w:w="1349" w:type="dxa"/>
            <w:tcBorders>
              <w:top w:val="nil"/>
              <w:left w:val="nil"/>
              <w:bottom w:val="single" w:sz="4" w:space="0" w:color="auto"/>
              <w:right w:val="single" w:sz="4" w:space="0" w:color="auto"/>
            </w:tcBorders>
            <w:shd w:val="clear" w:color="auto" w:fill="auto"/>
            <w:noWrap/>
            <w:vAlign w:val="center"/>
            <w:hideMark/>
          </w:tcPr>
          <w:p w14:paraId="402B63E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BA4006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420</w:t>
            </w:r>
          </w:p>
        </w:tc>
      </w:tr>
      <w:tr w:rsidR="00E606B1" w:rsidRPr="00E606B1" w14:paraId="06F5F986"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94B744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15871279-0</w:t>
            </w:r>
          </w:p>
        </w:tc>
        <w:tc>
          <w:tcPr>
            <w:tcW w:w="1276" w:type="dxa"/>
            <w:tcBorders>
              <w:top w:val="nil"/>
              <w:left w:val="nil"/>
              <w:bottom w:val="single" w:sz="4" w:space="0" w:color="auto"/>
              <w:right w:val="single" w:sz="4" w:space="0" w:color="auto"/>
            </w:tcBorders>
            <w:shd w:val="clear" w:color="auto" w:fill="auto"/>
            <w:noWrap/>
            <w:vAlign w:val="center"/>
            <w:hideMark/>
          </w:tcPr>
          <w:p w14:paraId="7EB77AB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5FEB928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Τουρσί (ανάμεικτο)</w:t>
            </w:r>
          </w:p>
        </w:tc>
        <w:tc>
          <w:tcPr>
            <w:tcW w:w="1349" w:type="dxa"/>
            <w:tcBorders>
              <w:top w:val="nil"/>
              <w:left w:val="nil"/>
              <w:bottom w:val="single" w:sz="4" w:space="0" w:color="auto"/>
              <w:right w:val="single" w:sz="4" w:space="0" w:color="auto"/>
            </w:tcBorders>
            <w:shd w:val="clear" w:color="auto" w:fill="auto"/>
            <w:noWrap/>
            <w:vAlign w:val="center"/>
            <w:hideMark/>
          </w:tcPr>
          <w:p w14:paraId="6B61FD9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949956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230</w:t>
            </w:r>
          </w:p>
        </w:tc>
      </w:tr>
      <w:tr w:rsidR="00E606B1" w:rsidRPr="00E606B1" w14:paraId="4F65470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572406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03222400-7</w:t>
            </w:r>
          </w:p>
        </w:tc>
        <w:tc>
          <w:tcPr>
            <w:tcW w:w="1276" w:type="dxa"/>
            <w:tcBorders>
              <w:top w:val="nil"/>
              <w:left w:val="nil"/>
              <w:bottom w:val="single" w:sz="4" w:space="0" w:color="auto"/>
              <w:right w:val="single" w:sz="4" w:space="0" w:color="auto"/>
            </w:tcBorders>
            <w:shd w:val="clear" w:color="auto" w:fill="auto"/>
            <w:noWrap/>
            <w:vAlign w:val="center"/>
            <w:hideMark/>
          </w:tcPr>
          <w:p w14:paraId="2B1C93A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0258E29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Ελιές πράσινες / μαύρες, τύπου Καλαμών</w:t>
            </w:r>
          </w:p>
        </w:tc>
        <w:tc>
          <w:tcPr>
            <w:tcW w:w="1349" w:type="dxa"/>
            <w:tcBorders>
              <w:top w:val="nil"/>
              <w:left w:val="nil"/>
              <w:bottom w:val="single" w:sz="4" w:space="0" w:color="auto"/>
              <w:right w:val="single" w:sz="4" w:space="0" w:color="auto"/>
            </w:tcBorders>
            <w:shd w:val="clear" w:color="auto" w:fill="auto"/>
            <w:noWrap/>
            <w:vAlign w:val="center"/>
            <w:hideMark/>
          </w:tcPr>
          <w:p w14:paraId="26F9261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F37813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55</w:t>
            </w:r>
          </w:p>
        </w:tc>
      </w:tr>
      <w:tr w:rsidR="00E606B1" w:rsidRPr="00E606B1" w14:paraId="72A9B6E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B62401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15331423-8</w:t>
            </w:r>
          </w:p>
        </w:tc>
        <w:tc>
          <w:tcPr>
            <w:tcW w:w="1276" w:type="dxa"/>
            <w:tcBorders>
              <w:top w:val="nil"/>
              <w:left w:val="nil"/>
              <w:bottom w:val="single" w:sz="4" w:space="0" w:color="auto"/>
              <w:right w:val="single" w:sz="4" w:space="0" w:color="auto"/>
            </w:tcBorders>
            <w:shd w:val="clear" w:color="auto" w:fill="auto"/>
            <w:noWrap/>
            <w:vAlign w:val="center"/>
            <w:hideMark/>
          </w:tcPr>
          <w:p w14:paraId="034191D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0583C24A"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Ντοματάκι</w:t>
            </w:r>
            <w:proofErr w:type="spellEnd"/>
            <w:r w:rsidRPr="00E606B1">
              <w:rPr>
                <w:sz w:val="16"/>
                <w:szCs w:val="16"/>
                <w:lang w:val="el-GR" w:eastAsia="el-GR"/>
              </w:rPr>
              <w:t xml:space="preserve"> </w:t>
            </w:r>
            <w:proofErr w:type="spellStart"/>
            <w:r w:rsidRPr="00E606B1">
              <w:rPr>
                <w:sz w:val="16"/>
                <w:szCs w:val="16"/>
                <w:lang w:val="el-GR" w:eastAsia="el-GR"/>
              </w:rPr>
              <w:t>κονκασέ</w:t>
            </w:r>
            <w:proofErr w:type="spellEnd"/>
            <w:r w:rsidRPr="00E606B1">
              <w:rPr>
                <w:sz w:val="16"/>
                <w:szCs w:val="16"/>
                <w:lang w:val="el-GR" w:eastAsia="el-GR"/>
              </w:rPr>
              <w:t xml:space="preserve"> μικρή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2AC14FA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51A728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62F21E4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3DB4B2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15331423-8</w:t>
            </w:r>
          </w:p>
        </w:tc>
        <w:tc>
          <w:tcPr>
            <w:tcW w:w="1276" w:type="dxa"/>
            <w:tcBorders>
              <w:top w:val="nil"/>
              <w:left w:val="nil"/>
              <w:bottom w:val="single" w:sz="4" w:space="0" w:color="auto"/>
              <w:right w:val="single" w:sz="4" w:space="0" w:color="auto"/>
            </w:tcBorders>
            <w:shd w:val="clear" w:color="auto" w:fill="auto"/>
            <w:noWrap/>
            <w:vAlign w:val="center"/>
            <w:hideMark/>
          </w:tcPr>
          <w:p w14:paraId="3EDF2C0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12A9C591"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Ντοματάκι</w:t>
            </w:r>
            <w:proofErr w:type="spellEnd"/>
            <w:r w:rsidRPr="00E606B1">
              <w:rPr>
                <w:sz w:val="16"/>
                <w:szCs w:val="16"/>
                <w:lang w:val="el-GR" w:eastAsia="el-GR"/>
              </w:rPr>
              <w:t xml:space="preserve"> </w:t>
            </w:r>
            <w:proofErr w:type="spellStart"/>
            <w:r w:rsidRPr="00E606B1">
              <w:rPr>
                <w:sz w:val="16"/>
                <w:szCs w:val="16"/>
                <w:lang w:val="el-GR" w:eastAsia="el-GR"/>
              </w:rPr>
              <w:t>κονκασέ</w:t>
            </w:r>
            <w:proofErr w:type="spellEnd"/>
            <w:r w:rsidRPr="00E606B1">
              <w:rPr>
                <w:sz w:val="16"/>
                <w:szCs w:val="16"/>
                <w:lang w:val="el-GR" w:eastAsia="el-GR"/>
              </w:rPr>
              <w:t xml:space="preserve"> μεγάλη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160D132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EA4CA5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1200</w:t>
            </w:r>
          </w:p>
        </w:tc>
      </w:tr>
      <w:tr w:rsidR="00E606B1" w:rsidRPr="00E606B1" w14:paraId="208B706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D81557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15331425-2</w:t>
            </w:r>
          </w:p>
        </w:tc>
        <w:tc>
          <w:tcPr>
            <w:tcW w:w="1276" w:type="dxa"/>
            <w:tcBorders>
              <w:top w:val="nil"/>
              <w:left w:val="nil"/>
              <w:bottom w:val="single" w:sz="4" w:space="0" w:color="auto"/>
              <w:right w:val="single" w:sz="4" w:space="0" w:color="auto"/>
            </w:tcBorders>
            <w:shd w:val="clear" w:color="auto" w:fill="auto"/>
            <w:noWrap/>
            <w:vAlign w:val="center"/>
            <w:hideMark/>
          </w:tcPr>
          <w:p w14:paraId="65B9EE0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28EE984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Τοματοπολτός μικρή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6454CC0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42452D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386414D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063046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15331425-2</w:t>
            </w:r>
          </w:p>
        </w:tc>
        <w:tc>
          <w:tcPr>
            <w:tcW w:w="1276" w:type="dxa"/>
            <w:tcBorders>
              <w:top w:val="nil"/>
              <w:left w:val="nil"/>
              <w:bottom w:val="single" w:sz="4" w:space="0" w:color="auto"/>
              <w:right w:val="single" w:sz="4" w:space="0" w:color="auto"/>
            </w:tcBorders>
            <w:shd w:val="clear" w:color="auto" w:fill="auto"/>
            <w:noWrap/>
            <w:vAlign w:val="center"/>
            <w:hideMark/>
          </w:tcPr>
          <w:p w14:paraId="11AC514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1AB7390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Τοματοπολτός μεγάλη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0212D34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73F09B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1000</w:t>
            </w:r>
          </w:p>
        </w:tc>
      </w:tr>
      <w:tr w:rsidR="00E606B1" w:rsidRPr="00E606B1" w14:paraId="4F391B89"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2811DE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15241400-3</w:t>
            </w:r>
          </w:p>
        </w:tc>
        <w:tc>
          <w:tcPr>
            <w:tcW w:w="1276" w:type="dxa"/>
            <w:tcBorders>
              <w:top w:val="nil"/>
              <w:left w:val="nil"/>
              <w:bottom w:val="single" w:sz="4" w:space="0" w:color="auto"/>
              <w:right w:val="single" w:sz="4" w:space="0" w:color="auto"/>
            </w:tcBorders>
            <w:shd w:val="clear" w:color="auto" w:fill="auto"/>
            <w:noWrap/>
            <w:vAlign w:val="center"/>
            <w:hideMark/>
          </w:tcPr>
          <w:p w14:paraId="5E65FD6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c>
          <w:tcPr>
            <w:tcW w:w="4676" w:type="dxa"/>
            <w:tcBorders>
              <w:top w:val="nil"/>
              <w:left w:val="nil"/>
              <w:bottom w:val="single" w:sz="4" w:space="0" w:color="auto"/>
              <w:right w:val="single" w:sz="4" w:space="0" w:color="auto"/>
            </w:tcBorders>
            <w:shd w:val="clear" w:color="auto" w:fill="auto"/>
            <w:noWrap/>
            <w:vAlign w:val="center"/>
            <w:hideMark/>
          </w:tcPr>
          <w:p w14:paraId="09B7B02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Τόνος κονσέρβα σε λάδι / νερό μικρή συσκευασία </w:t>
            </w:r>
          </w:p>
        </w:tc>
        <w:tc>
          <w:tcPr>
            <w:tcW w:w="1349" w:type="dxa"/>
            <w:tcBorders>
              <w:top w:val="nil"/>
              <w:left w:val="nil"/>
              <w:bottom w:val="single" w:sz="4" w:space="0" w:color="auto"/>
              <w:right w:val="single" w:sz="4" w:space="0" w:color="auto"/>
            </w:tcBorders>
            <w:shd w:val="clear" w:color="auto" w:fill="auto"/>
            <w:noWrap/>
            <w:vAlign w:val="center"/>
            <w:hideMark/>
          </w:tcPr>
          <w:p w14:paraId="66ED066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E1AA50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r>
      <w:tr w:rsidR="00E606B1" w:rsidRPr="00E606B1" w14:paraId="7F73577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CE2407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15241400-3</w:t>
            </w:r>
          </w:p>
        </w:tc>
        <w:tc>
          <w:tcPr>
            <w:tcW w:w="1276" w:type="dxa"/>
            <w:tcBorders>
              <w:top w:val="nil"/>
              <w:left w:val="nil"/>
              <w:bottom w:val="single" w:sz="4" w:space="0" w:color="auto"/>
              <w:right w:val="single" w:sz="4" w:space="0" w:color="auto"/>
            </w:tcBorders>
            <w:shd w:val="clear" w:color="auto" w:fill="auto"/>
            <w:noWrap/>
            <w:vAlign w:val="center"/>
            <w:hideMark/>
          </w:tcPr>
          <w:p w14:paraId="6ED106E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w:t>
            </w:r>
          </w:p>
        </w:tc>
        <w:tc>
          <w:tcPr>
            <w:tcW w:w="4676" w:type="dxa"/>
            <w:tcBorders>
              <w:top w:val="nil"/>
              <w:left w:val="nil"/>
              <w:bottom w:val="single" w:sz="4" w:space="0" w:color="auto"/>
              <w:right w:val="single" w:sz="4" w:space="0" w:color="auto"/>
            </w:tcBorders>
            <w:shd w:val="clear" w:color="auto" w:fill="auto"/>
            <w:noWrap/>
            <w:vAlign w:val="center"/>
            <w:hideMark/>
          </w:tcPr>
          <w:p w14:paraId="6403942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Τόνος κονσέρβα σε λάδι / νερό μεγάλη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785879B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541FC2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320</w:t>
            </w:r>
          </w:p>
        </w:tc>
      </w:tr>
      <w:tr w:rsidR="00E606B1" w:rsidRPr="00E606B1" w14:paraId="5616053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6EFF88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15891500-5</w:t>
            </w:r>
          </w:p>
        </w:tc>
        <w:tc>
          <w:tcPr>
            <w:tcW w:w="1276" w:type="dxa"/>
            <w:tcBorders>
              <w:top w:val="nil"/>
              <w:left w:val="nil"/>
              <w:bottom w:val="single" w:sz="4" w:space="0" w:color="auto"/>
              <w:right w:val="single" w:sz="4" w:space="0" w:color="auto"/>
            </w:tcBorders>
            <w:shd w:val="clear" w:color="auto" w:fill="auto"/>
            <w:noWrap/>
            <w:vAlign w:val="center"/>
            <w:hideMark/>
          </w:tcPr>
          <w:p w14:paraId="3F1D393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14</w:t>
            </w:r>
          </w:p>
        </w:tc>
        <w:tc>
          <w:tcPr>
            <w:tcW w:w="4676" w:type="dxa"/>
            <w:tcBorders>
              <w:top w:val="nil"/>
              <w:left w:val="nil"/>
              <w:bottom w:val="single" w:sz="4" w:space="0" w:color="auto"/>
              <w:right w:val="single" w:sz="4" w:space="0" w:color="auto"/>
            </w:tcBorders>
            <w:shd w:val="clear" w:color="auto" w:fill="auto"/>
            <w:noWrap/>
            <w:vAlign w:val="center"/>
            <w:hideMark/>
          </w:tcPr>
          <w:p w14:paraId="5F28D05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Ζωμός λαχανικών / κότας / βοδινού, σε κύβο, συμπυκνωμένος</w:t>
            </w:r>
          </w:p>
        </w:tc>
        <w:tc>
          <w:tcPr>
            <w:tcW w:w="1349" w:type="dxa"/>
            <w:tcBorders>
              <w:top w:val="nil"/>
              <w:left w:val="nil"/>
              <w:bottom w:val="single" w:sz="4" w:space="0" w:color="auto"/>
              <w:right w:val="single" w:sz="4" w:space="0" w:color="auto"/>
            </w:tcBorders>
            <w:shd w:val="clear" w:color="auto" w:fill="auto"/>
            <w:noWrap/>
            <w:vAlign w:val="center"/>
            <w:hideMark/>
          </w:tcPr>
          <w:p w14:paraId="3BCD7FE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5AFD89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w:t>
            </w:r>
          </w:p>
        </w:tc>
      </w:tr>
      <w:tr w:rsidR="00E606B1" w:rsidRPr="00E606B1" w14:paraId="208A716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5D38E7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15332100-5</w:t>
            </w:r>
          </w:p>
        </w:tc>
        <w:tc>
          <w:tcPr>
            <w:tcW w:w="1276" w:type="dxa"/>
            <w:tcBorders>
              <w:top w:val="nil"/>
              <w:left w:val="nil"/>
              <w:bottom w:val="single" w:sz="4" w:space="0" w:color="auto"/>
              <w:right w:val="single" w:sz="4" w:space="0" w:color="auto"/>
            </w:tcBorders>
            <w:shd w:val="clear" w:color="auto" w:fill="auto"/>
            <w:noWrap/>
            <w:vAlign w:val="center"/>
            <w:hideMark/>
          </w:tcPr>
          <w:p w14:paraId="400E140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w:t>
            </w:r>
          </w:p>
        </w:tc>
        <w:tc>
          <w:tcPr>
            <w:tcW w:w="4676" w:type="dxa"/>
            <w:tcBorders>
              <w:top w:val="nil"/>
              <w:left w:val="nil"/>
              <w:bottom w:val="single" w:sz="4" w:space="0" w:color="auto"/>
              <w:right w:val="single" w:sz="4" w:space="0" w:color="auto"/>
            </w:tcBorders>
            <w:shd w:val="clear" w:color="auto" w:fill="auto"/>
            <w:noWrap/>
            <w:vAlign w:val="center"/>
            <w:hideMark/>
          </w:tcPr>
          <w:p w14:paraId="7722F00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Κομπόστα ανανάς σε φέτες (κονσέρβα)</w:t>
            </w:r>
          </w:p>
        </w:tc>
        <w:tc>
          <w:tcPr>
            <w:tcW w:w="1349" w:type="dxa"/>
            <w:tcBorders>
              <w:top w:val="nil"/>
              <w:left w:val="nil"/>
              <w:bottom w:val="single" w:sz="4" w:space="0" w:color="auto"/>
              <w:right w:val="single" w:sz="4" w:space="0" w:color="auto"/>
            </w:tcBorders>
            <w:shd w:val="clear" w:color="auto" w:fill="auto"/>
            <w:noWrap/>
            <w:vAlign w:val="center"/>
            <w:hideMark/>
          </w:tcPr>
          <w:p w14:paraId="125E880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F94F51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r>
      <w:tr w:rsidR="00E606B1" w:rsidRPr="00E606B1" w14:paraId="56686CD9"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A2E642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15321300-7</w:t>
            </w:r>
          </w:p>
        </w:tc>
        <w:tc>
          <w:tcPr>
            <w:tcW w:w="1276" w:type="dxa"/>
            <w:tcBorders>
              <w:top w:val="nil"/>
              <w:left w:val="nil"/>
              <w:bottom w:val="single" w:sz="4" w:space="0" w:color="auto"/>
              <w:right w:val="single" w:sz="4" w:space="0" w:color="auto"/>
            </w:tcBorders>
            <w:shd w:val="clear" w:color="auto" w:fill="auto"/>
            <w:noWrap/>
            <w:vAlign w:val="center"/>
            <w:hideMark/>
          </w:tcPr>
          <w:p w14:paraId="60C4E1D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16</w:t>
            </w:r>
          </w:p>
        </w:tc>
        <w:tc>
          <w:tcPr>
            <w:tcW w:w="4676" w:type="dxa"/>
            <w:tcBorders>
              <w:top w:val="nil"/>
              <w:left w:val="nil"/>
              <w:bottom w:val="single" w:sz="4" w:space="0" w:color="auto"/>
              <w:right w:val="single" w:sz="4" w:space="0" w:color="auto"/>
            </w:tcBorders>
            <w:shd w:val="clear" w:color="auto" w:fill="auto"/>
            <w:noWrap/>
            <w:vAlign w:val="center"/>
            <w:hideMark/>
          </w:tcPr>
          <w:p w14:paraId="7C17EAD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Χυμός Λεμόνι (Άρτυμα Λεμονιού)</w:t>
            </w:r>
          </w:p>
        </w:tc>
        <w:tc>
          <w:tcPr>
            <w:tcW w:w="1349" w:type="dxa"/>
            <w:tcBorders>
              <w:top w:val="nil"/>
              <w:left w:val="nil"/>
              <w:bottom w:val="single" w:sz="4" w:space="0" w:color="auto"/>
              <w:right w:val="single" w:sz="4" w:space="0" w:color="auto"/>
            </w:tcBorders>
            <w:shd w:val="clear" w:color="auto" w:fill="auto"/>
            <w:noWrap/>
            <w:vAlign w:val="center"/>
            <w:hideMark/>
          </w:tcPr>
          <w:p w14:paraId="3C99F54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ΛΙΤΡΑ</w:t>
            </w:r>
          </w:p>
        </w:tc>
        <w:tc>
          <w:tcPr>
            <w:tcW w:w="1229" w:type="dxa"/>
            <w:tcBorders>
              <w:top w:val="nil"/>
              <w:left w:val="nil"/>
              <w:bottom w:val="single" w:sz="4" w:space="0" w:color="auto"/>
              <w:right w:val="single" w:sz="4" w:space="0" w:color="auto"/>
            </w:tcBorders>
            <w:shd w:val="clear" w:color="auto" w:fill="auto"/>
            <w:noWrap/>
            <w:vAlign w:val="center"/>
            <w:hideMark/>
          </w:tcPr>
          <w:p w14:paraId="796297D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300</w:t>
            </w:r>
          </w:p>
        </w:tc>
      </w:tr>
      <w:tr w:rsidR="00E606B1" w:rsidRPr="00E606B1" w14:paraId="48FA39D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F2494F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15871100-5</w:t>
            </w:r>
          </w:p>
        </w:tc>
        <w:tc>
          <w:tcPr>
            <w:tcW w:w="1276" w:type="dxa"/>
            <w:tcBorders>
              <w:top w:val="nil"/>
              <w:left w:val="nil"/>
              <w:bottom w:val="single" w:sz="4" w:space="0" w:color="auto"/>
              <w:right w:val="single" w:sz="4" w:space="0" w:color="auto"/>
            </w:tcBorders>
            <w:shd w:val="clear" w:color="auto" w:fill="auto"/>
            <w:noWrap/>
            <w:vAlign w:val="center"/>
            <w:hideMark/>
          </w:tcPr>
          <w:p w14:paraId="397413F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17</w:t>
            </w:r>
          </w:p>
        </w:tc>
        <w:tc>
          <w:tcPr>
            <w:tcW w:w="4676" w:type="dxa"/>
            <w:tcBorders>
              <w:top w:val="nil"/>
              <w:left w:val="nil"/>
              <w:bottom w:val="single" w:sz="4" w:space="0" w:color="auto"/>
              <w:right w:val="single" w:sz="4" w:space="0" w:color="auto"/>
            </w:tcBorders>
            <w:shd w:val="clear" w:color="auto" w:fill="auto"/>
            <w:noWrap/>
            <w:vAlign w:val="center"/>
            <w:hideMark/>
          </w:tcPr>
          <w:p w14:paraId="352F8A6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Ξύδι μικρή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7BDC914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ΛΙΤΡΑ</w:t>
            </w:r>
          </w:p>
        </w:tc>
        <w:tc>
          <w:tcPr>
            <w:tcW w:w="1229" w:type="dxa"/>
            <w:tcBorders>
              <w:top w:val="nil"/>
              <w:left w:val="nil"/>
              <w:bottom w:val="single" w:sz="4" w:space="0" w:color="auto"/>
              <w:right w:val="single" w:sz="4" w:space="0" w:color="auto"/>
            </w:tcBorders>
            <w:shd w:val="clear" w:color="auto" w:fill="auto"/>
            <w:noWrap/>
            <w:vAlign w:val="center"/>
            <w:hideMark/>
          </w:tcPr>
          <w:p w14:paraId="57BEACD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w:t>
            </w:r>
          </w:p>
        </w:tc>
      </w:tr>
      <w:tr w:rsidR="00E606B1" w:rsidRPr="00E606B1" w14:paraId="1232673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28965E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15871100-5</w:t>
            </w:r>
          </w:p>
        </w:tc>
        <w:tc>
          <w:tcPr>
            <w:tcW w:w="1276" w:type="dxa"/>
            <w:tcBorders>
              <w:top w:val="nil"/>
              <w:left w:val="nil"/>
              <w:bottom w:val="single" w:sz="4" w:space="0" w:color="auto"/>
              <w:right w:val="single" w:sz="4" w:space="0" w:color="auto"/>
            </w:tcBorders>
            <w:shd w:val="clear" w:color="auto" w:fill="auto"/>
            <w:noWrap/>
            <w:vAlign w:val="center"/>
            <w:hideMark/>
          </w:tcPr>
          <w:p w14:paraId="2C178B1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18</w:t>
            </w:r>
          </w:p>
        </w:tc>
        <w:tc>
          <w:tcPr>
            <w:tcW w:w="4676" w:type="dxa"/>
            <w:tcBorders>
              <w:top w:val="nil"/>
              <w:left w:val="nil"/>
              <w:bottom w:val="single" w:sz="4" w:space="0" w:color="auto"/>
              <w:right w:val="single" w:sz="4" w:space="0" w:color="auto"/>
            </w:tcBorders>
            <w:shd w:val="clear" w:color="auto" w:fill="auto"/>
            <w:noWrap/>
            <w:vAlign w:val="center"/>
            <w:hideMark/>
          </w:tcPr>
          <w:p w14:paraId="1E3EC27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Ξύδι μεγάλη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68B777B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ΛΙΤΡΑ</w:t>
            </w:r>
          </w:p>
        </w:tc>
        <w:tc>
          <w:tcPr>
            <w:tcW w:w="1229" w:type="dxa"/>
            <w:tcBorders>
              <w:top w:val="nil"/>
              <w:left w:val="nil"/>
              <w:bottom w:val="single" w:sz="4" w:space="0" w:color="auto"/>
              <w:right w:val="single" w:sz="4" w:space="0" w:color="auto"/>
            </w:tcBorders>
            <w:shd w:val="clear" w:color="auto" w:fill="auto"/>
            <w:noWrap/>
            <w:vAlign w:val="center"/>
            <w:hideMark/>
          </w:tcPr>
          <w:p w14:paraId="6179A16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r>
      <w:tr w:rsidR="00E606B1" w:rsidRPr="00E606B1" w14:paraId="362B5077"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2AE0DD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15411100-3</w:t>
            </w:r>
          </w:p>
        </w:tc>
        <w:tc>
          <w:tcPr>
            <w:tcW w:w="1276" w:type="dxa"/>
            <w:tcBorders>
              <w:top w:val="nil"/>
              <w:left w:val="nil"/>
              <w:bottom w:val="single" w:sz="4" w:space="0" w:color="auto"/>
              <w:right w:val="single" w:sz="4" w:space="0" w:color="auto"/>
            </w:tcBorders>
            <w:shd w:val="clear" w:color="auto" w:fill="auto"/>
            <w:noWrap/>
            <w:vAlign w:val="center"/>
            <w:hideMark/>
          </w:tcPr>
          <w:p w14:paraId="5A566DD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19</w:t>
            </w:r>
          </w:p>
        </w:tc>
        <w:tc>
          <w:tcPr>
            <w:tcW w:w="4676" w:type="dxa"/>
            <w:tcBorders>
              <w:top w:val="nil"/>
              <w:left w:val="nil"/>
              <w:bottom w:val="single" w:sz="4" w:space="0" w:color="auto"/>
              <w:right w:val="single" w:sz="4" w:space="0" w:color="auto"/>
            </w:tcBorders>
            <w:shd w:val="clear" w:color="auto" w:fill="auto"/>
            <w:noWrap/>
            <w:vAlign w:val="center"/>
            <w:hideMark/>
          </w:tcPr>
          <w:p w14:paraId="40C09E6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Ηλιέλαιο μικρή συσκευασία </w:t>
            </w:r>
          </w:p>
        </w:tc>
        <w:tc>
          <w:tcPr>
            <w:tcW w:w="1349" w:type="dxa"/>
            <w:tcBorders>
              <w:top w:val="nil"/>
              <w:left w:val="nil"/>
              <w:bottom w:val="single" w:sz="4" w:space="0" w:color="auto"/>
              <w:right w:val="single" w:sz="4" w:space="0" w:color="auto"/>
            </w:tcBorders>
            <w:shd w:val="clear" w:color="auto" w:fill="auto"/>
            <w:noWrap/>
            <w:vAlign w:val="center"/>
            <w:hideMark/>
          </w:tcPr>
          <w:p w14:paraId="388ACD2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ΛΙΤΡΑ</w:t>
            </w:r>
          </w:p>
        </w:tc>
        <w:tc>
          <w:tcPr>
            <w:tcW w:w="1229" w:type="dxa"/>
            <w:tcBorders>
              <w:top w:val="nil"/>
              <w:left w:val="nil"/>
              <w:bottom w:val="single" w:sz="4" w:space="0" w:color="auto"/>
              <w:right w:val="single" w:sz="4" w:space="0" w:color="auto"/>
            </w:tcBorders>
            <w:shd w:val="clear" w:color="auto" w:fill="auto"/>
            <w:noWrap/>
            <w:vAlign w:val="center"/>
            <w:hideMark/>
          </w:tcPr>
          <w:p w14:paraId="3FEE5B2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300</w:t>
            </w:r>
          </w:p>
        </w:tc>
      </w:tr>
      <w:tr w:rsidR="00E606B1" w:rsidRPr="00E606B1" w14:paraId="3D351972"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6BABDA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15411100-3</w:t>
            </w:r>
          </w:p>
        </w:tc>
        <w:tc>
          <w:tcPr>
            <w:tcW w:w="1276" w:type="dxa"/>
            <w:tcBorders>
              <w:top w:val="nil"/>
              <w:left w:val="nil"/>
              <w:bottom w:val="single" w:sz="4" w:space="0" w:color="auto"/>
              <w:right w:val="single" w:sz="4" w:space="0" w:color="auto"/>
            </w:tcBorders>
            <w:shd w:val="clear" w:color="auto" w:fill="auto"/>
            <w:noWrap/>
            <w:vAlign w:val="center"/>
            <w:hideMark/>
          </w:tcPr>
          <w:p w14:paraId="350A49A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c>
          <w:tcPr>
            <w:tcW w:w="4676" w:type="dxa"/>
            <w:tcBorders>
              <w:top w:val="nil"/>
              <w:left w:val="nil"/>
              <w:bottom w:val="single" w:sz="4" w:space="0" w:color="auto"/>
              <w:right w:val="single" w:sz="4" w:space="0" w:color="auto"/>
            </w:tcBorders>
            <w:shd w:val="clear" w:color="auto" w:fill="auto"/>
            <w:noWrap/>
            <w:vAlign w:val="center"/>
            <w:hideMark/>
          </w:tcPr>
          <w:p w14:paraId="66B9001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Ηλιέλαιο μεγάλη συσκευασία </w:t>
            </w:r>
          </w:p>
        </w:tc>
        <w:tc>
          <w:tcPr>
            <w:tcW w:w="1349" w:type="dxa"/>
            <w:tcBorders>
              <w:top w:val="nil"/>
              <w:left w:val="nil"/>
              <w:bottom w:val="single" w:sz="4" w:space="0" w:color="auto"/>
              <w:right w:val="single" w:sz="4" w:space="0" w:color="auto"/>
            </w:tcBorders>
            <w:shd w:val="clear" w:color="auto" w:fill="auto"/>
            <w:noWrap/>
            <w:vAlign w:val="center"/>
            <w:hideMark/>
          </w:tcPr>
          <w:p w14:paraId="6245131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ΛΙΤΡΑ</w:t>
            </w:r>
          </w:p>
        </w:tc>
        <w:tc>
          <w:tcPr>
            <w:tcW w:w="1229" w:type="dxa"/>
            <w:tcBorders>
              <w:top w:val="nil"/>
              <w:left w:val="nil"/>
              <w:bottom w:val="single" w:sz="4" w:space="0" w:color="auto"/>
              <w:right w:val="single" w:sz="4" w:space="0" w:color="auto"/>
            </w:tcBorders>
            <w:shd w:val="clear" w:color="auto" w:fill="auto"/>
            <w:noWrap/>
            <w:vAlign w:val="center"/>
            <w:hideMark/>
          </w:tcPr>
          <w:p w14:paraId="0EFA8E6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3500</w:t>
            </w:r>
          </w:p>
        </w:tc>
      </w:tr>
      <w:tr w:rsidR="00E606B1" w:rsidRPr="00D64C8F" w14:paraId="5B7C1FD2"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209996E7"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15813000-0</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3F3EF289"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6 (Μακράς Διαρκείας - Είδη Πρωινού)</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6CEB4AB5"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199DF2E6"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74DBAC4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3DD92F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15811300-9</w:t>
            </w:r>
          </w:p>
        </w:tc>
        <w:tc>
          <w:tcPr>
            <w:tcW w:w="1276" w:type="dxa"/>
            <w:tcBorders>
              <w:top w:val="nil"/>
              <w:left w:val="nil"/>
              <w:bottom w:val="single" w:sz="4" w:space="0" w:color="auto"/>
              <w:right w:val="single" w:sz="4" w:space="0" w:color="auto"/>
            </w:tcBorders>
            <w:shd w:val="clear" w:color="auto" w:fill="auto"/>
            <w:noWrap/>
            <w:vAlign w:val="center"/>
            <w:hideMark/>
          </w:tcPr>
          <w:p w14:paraId="265B886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208D01F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Κρουασάν με γέμιση κρέμας κακάο με φουντούκι ή με γέμιση σοκολάτα</w:t>
            </w:r>
          </w:p>
        </w:tc>
        <w:tc>
          <w:tcPr>
            <w:tcW w:w="1349" w:type="dxa"/>
            <w:tcBorders>
              <w:top w:val="nil"/>
              <w:left w:val="nil"/>
              <w:bottom w:val="single" w:sz="4" w:space="0" w:color="auto"/>
              <w:right w:val="single" w:sz="4" w:space="0" w:color="auto"/>
            </w:tcBorders>
            <w:shd w:val="clear" w:color="auto" w:fill="auto"/>
            <w:noWrap/>
            <w:vAlign w:val="center"/>
            <w:hideMark/>
          </w:tcPr>
          <w:p w14:paraId="5C90D75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BA2EF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1500</w:t>
            </w:r>
          </w:p>
        </w:tc>
      </w:tr>
      <w:tr w:rsidR="00E606B1" w:rsidRPr="00E606B1" w14:paraId="39194DE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A6CA3F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15811300-9</w:t>
            </w:r>
          </w:p>
        </w:tc>
        <w:tc>
          <w:tcPr>
            <w:tcW w:w="1276" w:type="dxa"/>
            <w:tcBorders>
              <w:top w:val="nil"/>
              <w:left w:val="nil"/>
              <w:bottom w:val="single" w:sz="4" w:space="0" w:color="auto"/>
              <w:right w:val="single" w:sz="4" w:space="0" w:color="auto"/>
            </w:tcBorders>
            <w:shd w:val="clear" w:color="auto" w:fill="auto"/>
            <w:noWrap/>
            <w:vAlign w:val="center"/>
            <w:hideMark/>
          </w:tcPr>
          <w:p w14:paraId="24DC015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272C5E0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Κρουασάν διάφορες γεύσεις</w:t>
            </w:r>
          </w:p>
        </w:tc>
        <w:tc>
          <w:tcPr>
            <w:tcW w:w="1349" w:type="dxa"/>
            <w:tcBorders>
              <w:top w:val="nil"/>
              <w:left w:val="nil"/>
              <w:bottom w:val="single" w:sz="4" w:space="0" w:color="auto"/>
              <w:right w:val="single" w:sz="4" w:space="0" w:color="auto"/>
            </w:tcBorders>
            <w:shd w:val="clear" w:color="auto" w:fill="auto"/>
            <w:noWrap/>
            <w:vAlign w:val="center"/>
            <w:hideMark/>
          </w:tcPr>
          <w:p w14:paraId="6C20940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8DAB33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r>
      <w:tr w:rsidR="00E606B1" w:rsidRPr="00E606B1" w14:paraId="6587FC2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ACF188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15821200-1</w:t>
            </w:r>
          </w:p>
        </w:tc>
        <w:tc>
          <w:tcPr>
            <w:tcW w:w="1276" w:type="dxa"/>
            <w:tcBorders>
              <w:top w:val="nil"/>
              <w:left w:val="nil"/>
              <w:bottom w:val="single" w:sz="4" w:space="0" w:color="auto"/>
              <w:right w:val="single" w:sz="4" w:space="0" w:color="auto"/>
            </w:tcBorders>
            <w:shd w:val="clear" w:color="auto" w:fill="auto"/>
            <w:noWrap/>
            <w:vAlign w:val="center"/>
            <w:hideMark/>
          </w:tcPr>
          <w:p w14:paraId="15EC929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2FC0706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Μπισκότα γεμιστά σοκολάτας ή βανίλιας μικρή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04A4756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4380E4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w:t>
            </w:r>
          </w:p>
        </w:tc>
      </w:tr>
      <w:tr w:rsidR="00E606B1" w:rsidRPr="00E606B1" w14:paraId="33615AC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CE0450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15821200-1</w:t>
            </w:r>
          </w:p>
        </w:tc>
        <w:tc>
          <w:tcPr>
            <w:tcW w:w="1276" w:type="dxa"/>
            <w:tcBorders>
              <w:top w:val="nil"/>
              <w:left w:val="nil"/>
              <w:bottom w:val="single" w:sz="4" w:space="0" w:color="auto"/>
              <w:right w:val="single" w:sz="4" w:space="0" w:color="auto"/>
            </w:tcBorders>
            <w:shd w:val="clear" w:color="auto" w:fill="auto"/>
            <w:noWrap/>
            <w:vAlign w:val="center"/>
            <w:hideMark/>
          </w:tcPr>
          <w:p w14:paraId="32C4B22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3EF333C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Μπισκότα γεμιστά σοκολάτας ή βανίλιας μεγάλη συσκευασία </w:t>
            </w:r>
          </w:p>
        </w:tc>
        <w:tc>
          <w:tcPr>
            <w:tcW w:w="1349" w:type="dxa"/>
            <w:tcBorders>
              <w:top w:val="nil"/>
              <w:left w:val="nil"/>
              <w:bottom w:val="single" w:sz="4" w:space="0" w:color="auto"/>
              <w:right w:val="single" w:sz="4" w:space="0" w:color="auto"/>
            </w:tcBorders>
            <w:shd w:val="clear" w:color="auto" w:fill="auto"/>
            <w:noWrap/>
            <w:vAlign w:val="center"/>
            <w:hideMark/>
          </w:tcPr>
          <w:p w14:paraId="1315EFD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B9F252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w:t>
            </w:r>
          </w:p>
        </w:tc>
      </w:tr>
      <w:tr w:rsidR="00E606B1" w:rsidRPr="00E606B1" w14:paraId="19198682"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8E3752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15821200-1</w:t>
            </w:r>
          </w:p>
        </w:tc>
        <w:tc>
          <w:tcPr>
            <w:tcW w:w="1276" w:type="dxa"/>
            <w:tcBorders>
              <w:top w:val="nil"/>
              <w:left w:val="nil"/>
              <w:bottom w:val="single" w:sz="4" w:space="0" w:color="auto"/>
              <w:right w:val="single" w:sz="4" w:space="0" w:color="auto"/>
            </w:tcBorders>
            <w:shd w:val="clear" w:color="auto" w:fill="auto"/>
            <w:noWrap/>
            <w:vAlign w:val="center"/>
            <w:hideMark/>
          </w:tcPr>
          <w:p w14:paraId="0913421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42DB917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Μπισκότα τύπου </w:t>
            </w:r>
            <w:proofErr w:type="spellStart"/>
            <w:r w:rsidRPr="00E606B1">
              <w:rPr>
                <w:sz w:val="16"/>
                <w:szCs w:val="16"/>
                <w:lang w:val="el-GR" w:eastAsia="el-GR"/>
              </w:rPr>
              <w:t>Petit-Beurre</w:t>
            </w:r>
            <w:proofErr w:type="spellEnd"/>
            <w:r w:rsidRPr="00E606B1">
              <w:rPr>
                <w:sz w:val="16"/>
                <w:szCs w:val="16"/>
                <w:lang w:val="el-GR" w:eastAsia="el-GR"/>
              </w:rPr>
              <w:t xml:space="preserve"> (</w:t>
            </w:r>
            <w:proofErr w:type="spellStart"/>
            <w:r w:rsidRPr="00E606B1">
              <w:rPr>
                <w:sz w:val="16"/>
                <w:szCs w:val="16"/>
                <w:lang w:val="el-GR" w:eastAsia="el-GR"/>
              </w:rPr>
              <w:t>πτι-μπερ</w:t>
            </w:r>
            <w:proofErr w:type="spellEnd"/>
            <w:r w:rsidRPr="00E606B1">
              <w:rPr>
                <w:sz w:val="16"/>
                <w:szCs w:val="16"/>
                <w:lang w:val="el-GR" w:eastAsia="el-GR"/>
              </w:rPr>
              <w:t>)</w:t>
            </w:r>
          </w:p>
        </w:tc>
        <w:tc>
          <w:tcPr>
            <w:tcW w:w="1349" w:type="dxa"/>
            <w:tcBorders>
              <w:top w:val="nil"/>
              <w:left w:val="nil"/>
              <w:bottom w:val="single" w:sz="4" w:space="0" w:color="auto"/>
              <w:right w:val="single" w:sz="4" w:space="0" w:color="auto"/>
            </w:tcBorders>
            <w:shd w:val="clear" w:color="auto" w:fill="auto"/>
            <w:noWrap/>
            <w:vAlign w:val="center"/>
            <w:hideMark/>
          </w:tcPr>
          <w:p w14:paraId="7C699BD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A8D483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150</w:t>
            </w:r>
          </w:p>
        </w:tc>
      </w:tr>
      <w:tr w:rsidR="00E606B1" w:rsidRPr="00E606B1" w14:paraId="1365C48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349F92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15332260-4</w:t>
            </w:r>
          </w:p>
        </w:tc>
        <w:tc>
          <w:tcPr>
            <w:tcW w:w="1276" w:type="dxa"/>
            <w:tcBorders>
              <w:top w:val="nil"/>
              <w:left w:val="nil"/>
              <w:bottom w:val="single" w:sz="4" w:space="0" w:color="auto"/>
              <w:right w:val="single" w:sz="4" w:space="0" w:color="auto"/>
            </w:tcBorders>
            <w:shd w:val="clear" w:color="auto" w:fill="auto"/>
            <w:noWrap/>
            <w:vAlign w:val="center"/>
            <w:hideMark/>
          </w:tcPr>
          <w:p w14:paraId="47E905E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5194E8A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Πραλίνα φουντουκιού</w:t>
            </w:r>
          </w:p>
        </w:tc>
        <w:tc>
          <w:tcPr>
            <w:tcW w:w="1349" w:type="dxa"/>
            <w:tcBorders>
              <w:top w:val="nil"/>
              <w:left w:val="nil"/>
              <w:bottom w:val="single" w:sz="4" w:space="0" w:color="auto"/>
              <w:right w:val="single" w:sz="4" w:space="0" w:color="auto"/>
            </w:tcBorders>
            <w:shd w:val="clear" w:color="auto" w:fill="auto"/>
            <w:noWrap/>
            <w:vAlign w:val="center"/>
            <w:hideMark/>
          </w:tcPr>
          <w:p w14:paraId="58AE4F2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220122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w:t>
            </w:r>
          </w:p>
        </w:tc>
      </w:tr>
      <w:tr w:rsidR="00E606B1" w:rsidRPr="00E606B1" w14:paraId="70BDF1A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2313EC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15820000-2</w:t>
            </w:r>
          </w:p>
        </w:tc>
        <w:tc>
          <w:tcPr>
            <w:tcW w:w="1276" w:type="dxa"/>
            <w:tcBorders>
              <w:top w:val="nil"/>
              <w:left w:val="nil"/>
              <w:bottom w:val="single" w:sz="4" w:space="0" w:color="auto"/>
              <w:right w:val="single" w:sz="4" w:space="0" w:color="auto"/>
            </w:tcBorders>
            <w:shd w:val="clear" w:color="auto" w:fill="auto"/>
            <w:noWrap/>
            <w:vAlign w:val="center"/>
            <w:hideMark/>
          </w:tcPr>
          <w:p w14:paraId="7641C93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54D1C914"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Σοκοφρέτες</w:t>
            </w:r>
            <w:proofErr w:type="spellEnd"/>
            <w:r w:rsidRPr="00E606B1">
              <w:rPr>
                <w:sz w:val="16"/>
                <w:szCs w:val="16"/>
                <w:lang w:val="el-GR" w:eastAsia="el-GR"/>
              </w:rPr>
              <w:t xml:space="preserve"> </w:t>
            </w:r>
          </w:p>
        </w:tc>
        <w:tc>
          <w:tcPr>
            <w:tcW w:w="1349" w:type="dxa"/>
            <w:tcBorders>
              <w:top w:val="nil"/>
              <w:left w:val="nil"/>
              <w:bottom w:val="single" w:sz="4" w:space="0" w:color="auto"/>
              <w:right w:val="single" w:sz="4" w:space="0" w:color="auto"/>
            </w:tcBorders>
            <w:shd w:val="clear" w:color="auto" w:fill="auto"/>
            <w:noWrap/>
            <w:vAlign w:val="center"/>
            <w:hideMark/>
          </w:tcPr>
          <w:p w14:paraId="0F1BECC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D57EA2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150</w:t>
            </w:r>
          </w:p>
        </w:tc>
      </w:tr>
      <w:tr w:rsidR="00E606B1" w:rsidRPr="00E606B1" w14:paraId="157B2BC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1EC11D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15312300-1</w:t>
            </w:r>
          </w:p>
        </w:tc>
        <w:tc>
          <w:tcPr>
            <w:tcW w:w="1276" w:type="dxa"/>
            <w:tcBorders>
              <w:top w:val="nil"/>
              <w:left w:val="nil"/>
              <w:bottom w:val="single" w:sz="4" w:space="0" w:color="auto"/>
              <w:right w:val="single" w:sz="4" w:space="0" w:color="auto"/>
            </w:tcBorders>
            <w:shd w:val="clear" w:color="auto" w:fill="auto"/>
            <w:noWrap/>
            <w:vAlign w:val="center"/>
            <w:hideMark/>
          </w:tcPr>
          <w:p w14:paraId="1876641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10E9A1A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Πατατάκια μικρή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6DEBC72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9441F8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500</w:t>
            </w:r>
          </w:p>
        </w:tc>
      </w:tr>
      <w:tr w:rsidR="00E606B1" w:rsidRPr="00E606B1" w14:paraId="15D1F22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14B5D0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15312300-1</w:t>
            </w:r>
          </w:p>
        </w:tc>
        <w:tc>
          <w:tcPr>
            <w:tcW w:w="1276" w:type="dxa"/>
            <w:tcBorders>
              <w:top w:val="nil"/>
              <w:left w:val="nil"/>
              <w:bottom w:val="single" w:sz="4" w:space="0" w:color="auto"/>
              <w:right w:val="single" w:sz="4" w:space="0" w:color="auto"/>
            </w:tcBorders>
            <w:shd w:val="clear" w:color="auto" w:fill="auto"/>
            <w:noWrap/>
            <w:vAlign w:val="center"/>
            <w:hideMark/>
          </w:tcPr>
          <w:p w14:paraId="333D2A1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4C85807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Πατατάκια μεγάλη συσκευασία </w:t>
            </w:r>
          </w:p>
        </w:tc>
        <w:tc>
          <w:tcPr>
            <w:tcW w:w="1349" w:type="dxa"/>
            <w:tcBorders>
              <w:top w:val="nil"/>
              <w:left w:val="nil"/>
              <w:bottom w:val="single" w:sz="4" w:space="0" w:color="auto"/>
              <w:right w:val="single" w:sz="4" w:space="0" w:color="auto"/>
            </w:tcBorders>
            <w:shd w:val="clear" w:color="auto" w:fill="auto"/>
            <w:noWrap/>
            <w:vAlign w:val="center"/>
            <w:hideMark/>
          </w:tcPr>
          <w:p w14:paraId="389D23B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F7064A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4623030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242638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lastRenderedPageBreak/>
              <w:t>15821100-0</w:t>
            </w:r>
          </w:p>
        </w:tc>
        <w:tc>
          <w:tcPr>
            <w:tcW w:w="1276" w:type="dxa"/>
            <w:tcBorders>
              <w:top w:val="nil"/>
              <w:left w:val="nil"/>
              <w:bottom w:val="single" w:sz="4" w:space="0" w:color="auto"/>
              <w:right w:val="single" w:sz="4" w:space="0" w:color="auto"/>
            </w:tcBorders>
            <w:shd w:val="clear" w:color="auto" w:fill="auto"/>
            <w:noWrap/>
            <w:vAlign w:val="center"/>
            <w:hideMark/>
          </w:tcPr>
          <w:p w14:paraId="37F225B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5F9CA86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Αλμυρά μπισκότα (κρακεράκια)</w:t>
            </w:r>
          </w:p>
        </w:tc>
        <w:tc>
          <w:tcPr>
            <w:tcW w:w="1349" w:type="dxa"/>
            <w:tcBorders>
              <w:top w:val="nil"/>
              <w:left w:val="nil"/>
              <w:bottom w:val="single" w:sz="4" w:space="0" w:color="auto"/>
              <w:right w:val="single" w:sz="4" w:space="0" w:color="auto"/>
            </w:tcBorders>
            <w:shd w:val="clear" w:color="auto" w:fill="auto"/>
            <w:noWrap/>
            <w:vAlign w:val="center"/>
            <w:hideMark/>
          </w:tcPr>
          <w:p w14:paraId="17F46A1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697519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51</w:t>
            </w:r>
          </w:p>
        </w:tc>
      </w:tr>
      <w:tr w:rsidR="00E606B1" w:rsidRPr="00E606B1" w14:paraId="109DBA86"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836E05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15821100-0</w:t>
            </w:r>
          </w:p>
        </w:tc>
        <w:tc>
          <w:tcPr>
            <w:tcW w:w="1276" w:type="dxa"/>
            <w:tcBorders>
              <w:top w:val="nil"/>
              <w:left w:val="nil"/>
              <w:bottom w:val="single" w:sz="4" w:space="0" w:color="auto"/>
              <w:right w:val="single" w:sz="4" w:space="0" w:color="auto"/>
            </w:tcBorders>
            <w:shd w:val="clear" w:color="auto" w:fill="auto"/>
            <w:noWrap/>
            <w:vAlign w:val="center"/>
            <w:hideMark/>
          </w:tcPr>
          <w:p w14:paraId="7C49D63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37AC60B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Αλμυρά μπισκότα ολικής (</w:t>
            </w:r>
            <w:proofErr w:type="spellStart"/>
            <w:r w:rsidRPr="00E606B1">
              <w:rPr>
                <w:sz w:val="16"/>
                <w:szCs w:val="16"/>
                <w:lang w:val="el-GR" w:eastAsia="el-GR"/>
              </w:rPr>
              <w:t>κράκερς</w:t>
            </w:r>
            <w:proofErr w:type="spellEnd"/>
            <w:r w:rsidRPr="00E606B1">
              <w:rPr>
                <w:sz w:val="16"/>
                <w:szCs w:val="16"/>
                <w:lang w:val="el-GR" w:eastAsia="el-GR"/>
              </w:rPr>
              <w:t xml:space="preserve">, τύπου </w:t>
            </w:r>
            <w:proofErr w:type="spellStart"/>
            <w:r w:rsidRPr="00E606B1">
              <w:rPr>
                <w:sz w:val="16"/>
                <w:szCs w:val="16"/>
                <w:lang w:val="el-GR" w:eastAsia="el-GR"/>
              </w:rPr>
              <w:t>Cream</w:t>
            </w:r>
            <w:proofErr w:type="spellEnd"/>
            <w:r w:rsidRPr="00E606B1">
              <w:rPr>
                <w:sz w:val="16"/>
                <w:szCs w:val="16"/>
                <w:lang w:val="el-GR" w:eastAsia="el-GR"/>
              </w:rPr>
              <w:t xml:space="preserve"> </w:t>
            </w:r>
            <w:proofErr w:type="spellStart"/>
            <w:r w:rsidRPr="00E606B1">
              <w:rPr>
                <w:sz w:val="16"/>
                <w:szCs w:val="16"/>
                <w:lang w:val="el-GR" w:eastAsia="el-GR"/>
              </w:rPr>
              <w:t>Crackers</w:t>
            </w:r>
            <w:proofErr w:type="spellEnd"/>
            <w:r w:rsidRPr="00E606B1">
              <w:rPr>
                <w:sz w:val="16"/>
                <w:szCs w:val="16"/>
                <w:lang w:val="el-GR" w:eastAsia="el-GR"/>
              </w:rPr>
              <w:t>)</w:t>
            </w:r>
          </w:p>
        </w:tc>
        <w:tc>
          <w:tcPr>
            <w:tcW w:w="1349" w:type="dxa"/>
            <w:tcBorders>
              <w:top w:val="nil"/>
              <w:left w:val="nil"/>
              <w:bottom w:val="single" w:sz="4" w:space="0" w:color="auto"/>
              <w:right w:val="single" w:sz="4" w:space="0" w:color="auto"/>
            </w:tcBorders>
            <w:shd w:val="clear" w:color="auto" w:fill="auto"/>
            <w:noWrap/>
            <w:vAlign w:val="center"/>
            <w:hideMark/>
          </w:tcPr>
          <w:p w14:paraId="6B07FB4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C3F39E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7DB02B6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E096B7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03211900-2</w:t>
            </w:r>
          </w:p>
        </w:tc>
        <w:tc>
          <w:tcPr>
            <w:tcW w:w="1276" w:type="dxa"/>
            <w:tcBorders>
              <w:top w:val="nil"/>
              <w:left w:val="nil"/>
              <w:bottom w:val="single" w:sz="4" w:space="0" w:color="auto"/>
              <w:right w:val="single" w:sz="4" w:space="0" w:color="auto"/>
            </w:tcBorders>
            <w:shd w:val="clear" w:color="auto" w:fill="auto"/>
            <w:noWrap/>
            <w:vAlign w:val="center"/>
            <w:hideMark/>
          </w:tcPr>
          <w:p w14:paraId="1A6C845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c>
          <w:tcPr>
            <w:tcW w:w="4676" w:type="dxa"/>
            <w:tcBorders>
              <w:top w:val="nil"/>
              <w:left w:val="nil"/>
              <w:bottom w:val="single" w:sz="4" w:space="0" w:color="auto"/>
              <w:right w:val="single" w:sz="4" w:space="0" w:color="auto"/>
            </w:tcBorders>
            <w:shd w:val="clear" w:color="auto" w:fill="auto"/>
            <w:noWrap/>
            <w:vAlign w:val="center"/>
            <w:hideMark/>
          </w:tcPr>
          <w:p w14:paraId="501D6B0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Παστέλι</w:t>
            </w:r>
          </w:p>
        </w:tc>
        <w:tc>
          <w:tcPr>
            <w:tcW w:w="1349" w:type="dxa"/>
            <w:tcBorders>
              <w:top w:val="nil"/>
              <w:left w:val="nil"/>
              <w:bottom w:val="single" w:sz="4" w:space="0" w:color="auto"/>
              <w:right w:val="single" w:sz="4" w:space="0" w:color="auto"/>
            </w:tcBorders>
            <w:shd w:val="clear" w:color="auto" w:fill="auto"/>
            <w:noWrap/>
            <w:vAlign w:val="center"/>
            <w:hideMark/>
          </w:tcPr>
          <w:p w14:paraId="139F9D3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D5F579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5DA88DB2"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A7EB9E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03211000-3</w:t>
            </w:r>
          </w:p>
        </w:tc>
        <w:tc>
          <w:tcPr>
            <w:tcW w:w="1276" w:type="dxa"/>
            <w:tcBorders>
              <w:top w:val="nil"/>
              <w:left w:val="nil"/>
              <w:bottom w:val="single" w:sz="4" w:space="0" w:color="auto"/>
              <w:right w:val="single" w:sz="4" w:space="0" w:color="auto"/>
            </w:tcBorders>
            <w:shd w:val="clear" w:color="auto" w:fill="auto"/>
            <w:noWrap/>
            <w:vAlign w:val="center"/>
            <w:hideMark/>
          </w:tcPr>
          <w:p w14:paraId="1AAED3D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w:t>
            </w:r>
          </w:p>
        </w:tc>
        <w:tc>
          <w:tcPr>
            <w:tcW w:w="4676" w:type="dxa"/>
            <w:tcBorders>
              <w:top w:val="nil"/>
              <w:left w:val="nil"/>
              <w:bottom w:val="single" w:sz="4" w:space="0" w:color="auto"/>
              <w:right w:val="single" w:sz="4" w:space="0" w:color="auto"/>
            </w:tcBorders>
            <w:shd w:val="clear" w:color="auto" w:fill="auto"/>
            <w:noWrap/>
            <w:vAlign w:val="center"/>
            <w:hideMark/>
          </w:tcPr>
          <w:p w14:paraId="4002DCA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Μπάρα δημητριακών</w:t>
            </w:r>
          </w:p>
        </w:tc>
        <w:tc>
          <w:tcPr>
            <w:tcW w:w="1349" w:type="dxa"/>
            <w:tcBorders>
              <w:top w:val="nil"/>
              <w:left w:val="nil"/>
              <w:bottom w:val="single" w:sz="4" w:space="0" w:color="auto"/>
              <w:right w:val="single" w:sz="4" w:space="0" w:color="auto"/>
            </w:tcBorders>
            <w:shd w:val="clear" w:color="auto" w:fill="auto"/>
            <w:noWrap/>
            <w:vAlign w:val="center"/>
            <w:hideMark/>
          </w:tcPr>
          <w:p w14:paraId="48D7561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80FB53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4C2AA97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650C9C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03211000-3</w:t>
            </w:r>
          </w:p>
        </w:tc>
        <w:tc>
          <w:tcPr>
            <w:tcW w:w="1276" w:type="dxa"/>
            <w:tcBorders>
              <w:top w:val="nil"/>
              <w:left w:val="nil"/>
              <w:bottom w:val="single" w:sz="4" w:space="0" w:color="auto"/>
              <w:right w:val="single" w:sz="4" w:space="0" w:color="auto"/>
            </w:tcBorders>
            <w:shd w:val="clear" w:color="auto" w:fill="auto"/>
            <w:noWrap/>
            <w:vAlign w:val="center"/>
            <w:hideMark/>
          </w:tcPr>
          <w:p w14:paraId="045957D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14</w:t>
            </w:r>
          </w:p>
        </w:tc>
        <w:tc>
          <w:tcPr>
            <w:tcW w:w="4676" w:type="dxa"/>
            <w:tcBorders>
              <w:top w:val="nil"/>
              <w:left w:val="nil"/>
              <w:bottom w:val="single" w:sz="4" w:space="0" w:color="auto"/>
              <w:right w:val="single" w:sz="4" w:space="0" w:color="auto"/>
            </w:tcBorders>
            <w:shd w:val="clear" w:color="auto" w:fill="auto"/>
            <w:noWrap/>
            <w:vAlign w:val="center"/>
            <w:hideMark/>
          </w:tcPr>
          <w:p w14:paraId="728AD12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Δημητριακά  τύπου </w:t>
            </w:r>
            <w:proofErr w:type="spellStart"/>
            <w:r w:rsidRPr="00E606B1">
              <w:rPr>
                <w:sz w:val="16"/>
                <w:szCs w:val="16"/>
                <w:lang w:val="el-GR" w:eastAsia="el-GR"/>
              </w:rPr>
              <w:t>corn</w:t>
            </w:r>
            <w:proofErr w:type="spellEnd"/>
            <w:r w:rsidRPr="00E606B1">
              <w:rPr>
                <w:sz w:val="16"/>
                <w:szCs w:val="16"/>
                <w:lang w:val="el-GR" w:eastAsia="el-GR"/>
              </w:rPr>
              <w:t xml:space="preserve"> </w:t>
            </w:r>
            <w:proofErr w:type="spellStart"/>
            <w:r w:rsidRPr="00E606B1">
              <w:rPr>
                <w:sz w:val="16"/>
                <w:szCs w:val="16"/>
                <w:lang w:val="el-GR" w:eastAsia="el-GR"/>
              </w:rPr>
              <w:t>flakes</w:t>
            </w:r>
            <w:proofErr w:type="spellEnd"/>
            <w:r w:rsidRPr="00E606B1">
              <w:rPr>
                <w:sz w:val="16"/>
                <w:szCs w:val="16"/>
                <w:lang w:val="el-GR" w:eastAsia="el-GR"/>
              </w:rPr>
              <w:t xml:space="preserve"> (απλά)</w:t>
            </w:r>
          </w:p>
        </w:tc>
        <w:tc>
          <w:tcPr>
            <w:tcW w:w="1349" w:type="dxa"/>
            <w:tcBorders>
              <w:top w:val="nil"/>
              <w:left w:val="nil"/>
              <w:bottom w:val="single" w:sz="4" w:space="0" w:color="auto"/>
              <w:right w:val="single" w:sz="4" w:space="0" w:color="auto"/>
            </w:tcBorders>
            <w:shd w:val="clear" w:color="auto" w:fill="auto"/>
            <w:noWrap/>
            <w:vAlign w:val="center"/>
            <w:hideMark/>
          </w:tcPr>
          <w:p w14:paraId="5287ACE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A00CFA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60</w:t>
            </w:r>
          </w:p>
        </w:tc>
      </w:tr>
      <w:tr w:rsidR="00E606B1" w:rsidRPr="00E606B1" w14:paraId="0A2ECD8E"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BB4CAE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03211000-3</w:t>
            </w:r>
          </w:p>
        </w:tc>
        <w:tc>
          <w:tcPr>
            <w:tcW w:w="1276" w:type="dxa"/>
            <w:tcBorders>
              <w:top w:val="nil"/>
              <w:left w:val="nil"/>
              <w:bottom w:val="single" w:sz="4" w:space="0" w:color="auto"/>
              <w:right w:val="single" w:sz="4" w:space="0" w:color="auto"/>
            </w:tcBorders>
            <w:shd w:val="clear" w:color="auto" w:fill="auto"/>
            <w:noWrap/>
            <w:vAlign w:val="center"/>
            <w:hideMark/>
          </w:tcPr>
          <w:p w14:paraId="01D88CA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w:t>
            </w:r>
          </w:p>
        </w:tc>
        <w:tc>
          <w:tcPr>
            <w:tcW w:w="4676" w:type="dxa"/>
            <w:tcBorders>
              <w:top w:val="nil"/>
              <w:left w:val="nil"/>
              <w:bottom w:val="single" w:sz="4" w:space="0" w:color="auto"/>
              <w:right w:val="single" w:sz="4" w:space="0" w:color="auto"/>
            </w:tcBorders>
            <w:shd w:val="clear" w:color="auto" w:fill="auto"/>
            <w:noWrap/>
            <w:vAlign w:val="center"/>
            <w:hideMark/>
          </w:tcPr>
          <w:p w14:paraId="6B98DE3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Δημητριακά τύπου </w:t>
            </w:r>
            <w:proofErr w:type="spellStart"/>
            <w:r w:rsidRPr="00E606B1">
              <w:rPr>
                <w:sz w:val="16"/>
                <w:szCs w:val="16"/>
                <w:lang w:val="el-GR" w:eastAsia="el-GR"/>
              </w:rPr>
              <w:t>corn</w:t>
            </w:r>
            <w:proofErr w:type="spellEnd"/>
            <w:r w:rsidRPr="00E606B1">
              <w:rPr>
                <w:sz w:val="16"/>
                <w:szCs w:val="16"/>
                <w:lang w:val="el-GR" w:eastAsia="el-GR"/>
              </w:rPr>
              <w:t xml:space="preserve"> </w:t>
            </w:r>
            <w:proofErr w:type="spellStart"/>
            <w:r w:rsidRPr="00E606B1">
              <w:rPr>
                <w:sz w:val="16"/>
                <w:szCs w:val="16"/>
                <w:lang w:val="el-GR" w:eastAsia="el-GR"/>
              </w:rPr>
              <w:t>flakes</w:t>
            </w:r>
            <w:proofErr w:type="spellEnd"/>
            <w:r w:rsidRPr="00E606B1">
              <w:rPr>
                <w:sz w:val="16"/>
                <w:szCs w:val="16"/>
                <w:lang w:val="el-GR" w:eastAsia="el-GR"/>
              </w:rPr>
              <w:t xml:space="preserve"> (με σοκολάτα)</w:t>
            </w:r>
          </w:p>
        </w:tc>
        <w:tc>
          <w:tcPr>
            <w:tcW w:w="1349" w:type="dxa"/>
            <w:tcBorders>
              <w:top w:val="nil"/>
              <w:left w:val="nil"/>
              <w:bottom w:val="single" w:sz="4" w:space="0" w:color="auto"/>
              <w:right w:val="single" w:sz="4" w:space="0" w:color="auto"/>
            </w:tcBorders>
            <w:shd w:val="clear" w:color="auto" w:fill="auto"/>
            <w:noWrap/>
            <w:vAlign w:val="center"/>
            <w:hideMark/>
          </w:tcPr>
          <w:p w14:paraId="62921EB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AB0C2D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250</w:t>
            </w:r>
          </w:p>
        </w:tc>
      </w:tr>
      <w:tr w:rsidR="00E606B1" w:rsidRPr="00E606B1" w14:paraId="2F6182B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0907D3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03211600-9</w:t>
            </w:r>
          </w:p>
        </w:tc>
        <w:tc>
          <w:tcPr>
            <w:tcW w:w="1276" w:type="dxa"/>
            <w:tcBorders>
              <w:top w:val="nil"/>
              <w:left w:val="nil"/>
              <w:bottom w:val="single" w:sz="4" w:space="0" w:color="auto"/>
              <w:right w:val="single" w:sz="4" w:space="0" w:color="auto"/>
            </w:tcBorders>
            <w:shd w:val="clear" w:color="auto" w:fill="auto"/>
            <w:noWrap/>
            <w:vAlign w:val="center"/>
            <w:hideMark/>
          </w:tcPr>
          <w:p w14:paraId="02200BB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16</w:t>
            </w:r>
          </w:p>
        </w:tc>
        <w:tc>
          <w:tcPr>
            <w:tcW w:w="4676" w:type="dxa"/>
            <w:tcBorders>
              <w:top w:val="nil"/>
              <w:left w:val="nil"/>
              <w:bottom w:val="single" w:sz="4" w:space="0" w:color="auto"/>
              <w:right w:val="single" w:sz="4" w:space="0" w:color="auto"/>
            </w:tcBorders>
            <w:shd w:val="clear" w:color="auto" w:fill="auto"/>
            <w:noWrap/>
            <w:vAlign w:val="center"/>
            <w:hideMark/>
          </w:tcPr>
          <w:p w14:paraId="226DF41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Νιφάδες </w:t>
            </w:r>
            <w:proofErr w:type="spellStart"/>
            <w:r w:rsidRPr="00E606B1">
              <w:rPr>
                <w:sz w:val="16"/>
                <w:szCs w:val="16"/>
                <w:lang w:val="el-GR" w:eastAsia="el-GR"/>
              </w:rPr>
              <w:t>βρώμης</w:t>
            </w:r>
            <w:proofErr w:type="spellEnd"/>
            <w:r w:rsidRPr="00E606B1">
              <w:rPr>
                <w:sz w:val="16"/>
                <w:szCs w:val="16"/>
                <w:lang w:val="el-GR" w:eastAsia="el-GR"/>
              </w:rPr>
              <w:t xml:space="preserve"> (τύπου </w:t>
            </w:r>
            <w:proofErr w:type="spellStart"/>
            <w:r w:rsidRPr="00E606B1">
              <w:rPr>
                <w:sz w:val="16"/>
                <w:szCs w:val="16"/>
                <w:lang w:val="el-GR" w:eastAsia="el-GR"/>
              </w:rPr>
              <w:t>Quaker</w:t>
            </w:r>
            <w:proofErr w:type="spellEnd"/>
            <w:r w:rsidRPr="00E606B1">
              <w:rPr>
                <w:sz w:val="16"/>
                <w:szCs w:val="16"/>
                <w:lang w:val="el-GR" w:eastAsia="el-GR"/>
              </w:rPr>
              <w:t>)</w:t>
            </w:r>
          </w:p>
        </w:tc>
        <w:tc>
          <w:tcPr>
            <w:tcW w:w="1349" w:type="dxa"/>
            <w:tcBorders>
              <w:top w:val="nil"/>
              <w:left w:val="nil"/>
              <w:bottom w:val="single" w:sz="4" w:space="0" w:color="auto"/>
              <w:right w:val="single" w:sz="4" w:space="0" w:color="auto"/>
            </w:tcBorders>
            <w:shd w:val="clear" w:color="auto" w:fill="auto"/>
            <w:noWrap/>
            <w:vAlign w:val="center"/>
            <w:hideMark/>
          </w:tcPr>
          <w:p w14:paraId="6F3A38A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79C39C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D64C8F" w14:paraId="26E0173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285B007D"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03140000-4</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462E8404"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7 (Τυριά, Τυροκομικά και Αλλαντικά)</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018B67AC"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5C14D945"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462BCC7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DE7748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15131200-7</w:t>
            </w:r>
          </w:p>
        </w:tc>
        <w:tc>
          <w:tcPr>
            <w:tcW w:w="1276" w:type="dxa"/>
            <w:tcBorders>
              <w:top w:val="nil"/>
              <w:left w:val="nil"/>
              <w:bottom w:val="single" w:sz="4" w:space="0" w:color="auto"/>
              <w:right w:val="single" w:sz="4" w:space="0" w:color="auto"/>
            </w:tcBorders>
            <w:shd w:val="clear" w:color="auto" w:fill="auto"/>
            <w:noWrap/>
            <w:vAlign w:val="center"/>
            <w:hideMark/>
          </w:tcPr>
          <w:p w14:paraId="336ED0F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3D544151"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Πάριζα</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645A9E3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3754D8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660EBC79"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94FF9A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15131500-0</w:t>
            </w:r>
          </w:p>
        </w:tc>
        <w:tc>
          <w:tcPr>
            <w:tcW w:w="1276" w:type="dxa"/>
            <w:tcBorders>
              <w:top w:val="nil"/>
              <w:left w:val="nil"/>
              <w:bottom w:val="single" w:sz="4" w:space="0" w:color="auto"/>
              <w:right w:val="single" w:sz="4" w:space="0" w:color="auto"/>
            </w:tcBorders>
            <w:shd w:val="clear" w:color="auto" w:fill="auto"/>
            <w:noWrap/>
            <w:vAlign w:val="center"/>
            <w:hideMark/>
          </w:tcPr>
          <w:p w14:paraId="2C2A32C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69EA8FF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Γαλοπούλα καπνιστή (σε φέτες)</w:t>
            </w:r>
          </w:p>
        </w:tc>
        <w:tc>
          <w:tcPr>
            <w:tcW w:w="1349" w:type="dxa"/>
            <w:tcBorders>
              <w:top w:val="nil"/>
              <w:left w:val="nil"/>
              <w:bottom w:val="single" w:sz="4" w:space="0" w:color="auto"/>
              <w:right w:val="single" w:sz="4" w:space="0" w:color="auto"/>
            </w:tcBorders>
            <w:shd w:val="clear" w:color="auto" w:fill="auto"/>
            <w:noWrap/>
            <w:vAlign w:val="center"/>
            <w:hideMark/>
          </w:tcPr>
          <w:p w14:paraId="66A3211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B389DE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850</w:t>
            </w:r>
          </w:p>
        </w:tc>
      </w:tr>
      <w:tr w:rsidR="00E606B1" w:rsidRPr="00E606B1" w14:paraId="183F764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E615D1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15540000-5</w:t>
            </w:r>
          </w:p>
        </w:tc>
        <w:tc>
          <w:tcPr>
            <w:tcW w:w="1276" w:type="dxa"/>
            <w:tcBorders>
              <w:top w:val="nil"/>
              <w:left w:val="nil"/>
              <w:bottom w:val="single" w:sz="4" w:space="0" w:color="auto"/>
              <w:right w:val="single" w:sz="4" w:space="0" w:color="auto"/>
            </w:tcBorders>
            <w:shd w:val="clear" w:color="auto" w:fill="auto"/>
            <w:noWrap/>
            <w:vAlign w:val="center"/>
            <w:hideMark/>
          </w:tcPr>
          <w:p w14:paraId="583C8A0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258900FF"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Gouda</w:t>
            </w:r>
            <w:proofErr w:type="spellEnd"/>
            <w:r w:rsidRPr="00E606B1">
              <w:rPr>
                <w:sz w:val="16"/>
                <w:szCs w:val="16"/>
                <w:lang w:val="el-GR" w:eastAsia="el-GR"/>
              </w:rPr>
              <w:t xml:space="preserve"> σε φέτες</w:t>
            </w:r>
          </w:p>
        </w:tc>
        <w:tc>
          <w:tcPr>
            <w:tcW w:w="1349" w:type="dxa"/>
            <w:tcBorders>
              <w:top w:val="nil"/>
              <w:left w:val="nil"/>
              <w:bottom w:val="single" w:sz="4" w:space="0" w:color="auto"/>
              <w:right w:val="single" w:sz="4" w:space="0" w:color="auto"/>
            </w:tcBorders>
            <w:shd w:val="clear" w:color="auto" w:fill="auto"/>
            <w:noWrap/>
            <w:vAlign w:val="center"/>
            <w:hideMark/>
          </w:tcPr>
          <w:p w14:paraId="13F7FC2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B91ED0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750</w:t>
            </w:r>
          </w:p>
        </w:tc>
      </w:tr>
      <w:tr w:rsidR="00E606B1" w:rsidRPr="00E606B1" w14:paraId="6F4D37D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5A9F70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15543300-9</w:t>
            </w:r>
          </w:p>
        </w:tc>
        <w:tc>
          <w:tcPr>
            <w:tcW w:w="1276" w:type="dxa"/>
            <w:tcBorders>
              <w:top w:val="nil"/>
              <w:left w:val="nil"/>
              <w:bottom w:val="single" w:sz="4" w:space="0" w:color="auto"/>
              <w:right w:val="single" w:sz="4" w:space="0" w:color="auto"/>
            </w:tcBorders>
            <w:shd w:val="clear" w:color="auto" w:fill="auto"/>
            <w:noWrap/>
            <w:vAlign w:val="center"/>
            <w:hideMark/>
          </w:tcPr>
          <w:p w14:paraId="7476DB4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0EC7FA4F"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Gouda</w:t>
            </w:r>
            <w:proofErr w:type="spellEnd"/>
            <w:r w:rsidRPr="00E606B1">
              <w:rPr>
                <w:sz w:val="16"/>
                <w:szCs w:val="16"/>
                <w:lang w:val="el-GR" w:eastAsia="el-GR"/>
              </w:rPr>
              <w:t xml:space="preserve"> τριμμένο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28DA5A6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BC9FF1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350</w:t>
            </w:r>
          </w:p>
        </w:tc>
      </w:tr>
      <w:tr w:rsidR="00E606B1" w:rsidRPr="00E606B1" w14:paraId="3A19B366"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063AB9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15542300-2</w:t>
            </w:r>
          </w:p>
        </w:tc>
        <w:tc>
          <w:tcPr>
            <w:tcW w:w="1276" w:type="dxa"/>
            <w:tcBorders>
              <w:top w:val="nil"/>
              <w:left w:val="nil"/>
              <w:bottom w:val="single" w:sz="4" w:space="0" w:color="auto"/>
              <w:right w:val="single" w:sz="4" w:space="0" w:color="auto"/>
            </w:tcBorders>
            <w:shd w:val="clear" w:color="auto" w:fill="auto"/>
            <w:noWrap/>
            <w:vAlign w:val="center"/>
            <w:hideMark/>
          </w:tcPr>
          <w:p w14:paraId="0ABB799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553410E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Τυρί «φέτα  ΠΟΠ»</w:t>
            </w:r>
          </w:p>
        </w:tc>
        <w:tc>
          <w:tcPr>
            <w:tcW w:w="1349" w:type="dxa"/>
            <w:tcBorders>
              <w:top w:val="nil"/>
              <w:left w:val="nil"/>
              <w:bottom w:val="single" w:sz="4" w:space="0" w:color="auto"/>
              <w:right w:val="single" w:sz="4" w:space="0" w:color="auto"/>
            </w:tcBorders>
            <w:shd w:val="clear" w:color="auto" w:fill="auto"/>
            <w:noWrap/>
            <w:vAlign w:val="center"/>
            <w:hideMark/>
          </w:tcPr>
          <w:p w14:paraId="4979A34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A7AF51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w:t>
            </w:r>
          </w:p>
        </w:tc>
      </w:tr>
      <w:tr w:rsidR="00E606B1" w:rsidRPr="00E606B1" w14:paraId="248E04F6"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704187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15550000-8</w:t>
            </w:r>
          </w:p>
        </w:tc>
        <w:tc>
          <w:tcPr>
            <w:tcW w:w="1276" w:type="dxa"/>
            <w:tcBorders>
              <w:top w:val="nil"/>
              <w:left w:val="nil"/>
              <w:bottom w:val="single" w:sz="4" w:space="0" w:color="auto"/>
              <w:right w:val="single" w:sz="4" w:space="0" w:color="auto"/>
            </w:tcBorders>
            <w:shd w:val="clear" w:color="auto" w:fill="auto"/>
            <w:noWrap/>
            <w:vAlign w:val="center"/>
            <w:hideMark/>
          </w:tcPr>
          <w:p w14:paraId="432A45F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47CC222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Έδεσμα (Μη γαλακτοκομικό προϊόν)</w:t>
            </w:r>
          </w:p>
        </w:tc>
        <w:tc>
          <w:tcPr>
            <w:tcW w:w="1349" w:type="dxa"/>
            <w:tcBorders>
              <w:top w:val="nil"/>
              <w:left w:val="nil"/>
              <w:bottom w:val="single" w:sz="4" w:space="0" w:color="auto"/>
              <w:right w:val="single" w:sz="4" w:space="0" w:color="auto"/>
            </w:tcBorders>
            <w:shd w:val="clear" w:color="auto" w:fill="auto"/>
            <w:noWrap/>
            <w:vAlign w:val="center"/>
            <w:hideMark/>
          </w:tcPr>
          <w:p w14:paraId="7D46F5D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651A0A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2000</w:t>
            </w:r>
          </w:p>
        </w:tc>
      </w:tr>
      <w:tr w:rsidR="00E606B1" w:rsidRPr="00E606B1" w14:paraId="62992989"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7610B5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15550000-8</w:t>
            </w:r>
          </w:p>
        </w:tc>
        <w:tc>
          <w:tcPr>
            <w:tcW w:w="1276" w:type="dxa"/>
            <w:tcBorders>
              <w:top w:val="nil"/>
              <w:left w:val="nil"/>
              <w:bottom w:val="single" w:sz="4" w:space="0" w:color="auto"/>
              <w:right w:val="single" w:sz="4" w:space="0" w:color="auto"/>
            </w:tcBorders>
            <w:shd w:val="clear" w:color="auto" w:fill="auto"/>
            <w:noWrap/>
            <w:vAlign w:val="center"/>
            <w:hideMark/>
          </w:tcPr>
          <w:p w14:paraId="60FDB8E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00AACF0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Επιδόρπιο γιαουρτιού, παιδικό</w:t>
            </w:r>
          </w:p>
        </w:tc>
        <w:tc>
          <w:tcPr>
            <w:tcW w:w="1349" w:type="dxa"/>
            <w:tcBorders>
              <w:top w:val="nil"/>
              <w:left w:val="nil"/>
              <w:bottom w:val="single" w:sz="4" w:space="0" w:color="auto"/>
              <w:right w:val="single" w:sz="4" w:space="0" w:color="auto"/>
            </w:tcBorders>
            <w:shd w:val="clear" w:color="auto" w:fill="auto"/>
            <w:noWrap/>
            <w:vAlign w:val="center"/>
            <w:hideMark/>
          </w:tcPr>
          <w:p w14:paraId="33D5355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56BC60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5528E10A"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8DB624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15841200-7</w:t>
            </w:r>
          </w:p>
        </w:tc>
        <w:tc>
          <w:tcPr>
            <w:tcW w:w="1276" w:type="dxa"/>
            <w:tcBorders>
              <w:top w:val="nil"/>
              <w:left w:val="nil"/>
              <w:bottom w:val="single" w:sz="4" w:space="0" w:color="auto"/>
              <w:right w:val="single" w:sz="4" w:space="0" w:color="auto"/>
            </w:tcBorders>
            <w:shd w:val="clear" w:color="auto" w:fill="auto"/>
            <w:noWrap/>
            <w:vAlign w:val="center"/>
            <w:hideMark/>
          </w:tcPr>
          <w:p w14:paraId="0356C09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32276FE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Φυτικό μαγειρικό λίπος και λιπαρές ύλες για επάλειψη</w:t>
            </w:r>
          </w:p>
        </w:tc>
        <w:tc>
          <w:tcPr>
            <w:tcW w:w="1349" w:type="dxa"/>
            <w:tcBorders>
              <w:top w:val="nil"/>
              <w:left w:val="nil"/>
              <w:bottom w:val="single" w:sz="4" w:space="0" w:color="auto"/>
              <w:right w:val="single" w:sz="4" w:space="0" w:color="auto"/>
            </w:tcBorders>
            <w:shd w:val="clear" w:color="auto" w:fill="auto"/>
            <w:noWrap/>
            <w:vAlign w:val="center"/>
            <w:hideMark/>
          </w:tcPr>
          <w:p w14:paraId="2DFC748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90EBB0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300</w:t>
            </w:r>
          </w:p>
        </w:tc>
      </w:tr>
      <w:tr w:rsidR="00E606B1" w:rsidRPr="00E606B1" w14:paraId="05253107"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C4E280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15530000-2</w:t>
            </w:r>
          </w:p>
        </w:tc>
        <w:tc>
          <w:tcPr>
            <w:tcW w:w="1276" w:type="dxa"/>
            <w:tcBorders>
              <w:top w:val="nil"/>
              <w:left w:val="nil"/>
              <w:bottom w:val="single" w:sz="4" w:space="0" w:color="auto"/>
              <w:right w:val="single" w:sz="4" w:space="0" w:color="auto"/>
            </w:tcBorders>
            <w:shd w:val="clear" w:color="auto" w:fill="auto"/>
            <w:noWrap/>
            <w:vAlign w:val="center"/>
            <w:hideMark/>
          </w:tcPr>
          <w:p w14:paraId="7D61935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235F514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Βούτυρο (Γαλακτική λιπαρή ύλη)</w:t>
            </w:r>
          </w:p>
        </w:tc>
        <w:tc>
          <w:tcPr>
            <w:tcW w:w="1349" w:type="dxa"/>
            <w:tcBorders>
              <w:top w:val="nil"/>
              <w:left w:val="nil"/>
              <w:bottom w:val="single" w:sz="4" w:space="0" w:color="auto"/>
              <w:right w:val="single" w:sz="4" w:space="0" w:color="auto"/>
            </w:tcBorders>
            <w:shd w:val="clear" w:color="auto" w:fill="auto"/>
            <w:noWrap/>
            <w:vAlign w:val="center"/>
            <w:hideMark/>
          </w:tcPr>
          <w:p w14:paraId="1ABE837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9C712B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14B6FA7E"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66C656F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6203D4B7"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8 (Μπαχαρικά)</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48046226"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6B361455"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27C0689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B45FC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04CA60D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62F2810E"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Κάρυ</w:t>
            </w:r>
            <w:proofErr w:type="spellEnd"/>
            <w:r w:rsidRPr="00E606B1">
              <w:rPr>
                <w:sz w:val="16"/>
                <w:szCs w:val="16"/>
                <w:lang w:val="el-GR" w:eastAsia="el-GR"/>
              </w:rPr>
              <w:t xml:space="preserve">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0C4DEB9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453390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r>
      <w:tr w:rsidR="00E606B1" w:rsidRPr="00E606B1" w14:paraId="6CB6BBD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B7A0E0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3479D95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4193EFE4"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Μπούκοβο</w:t>
            </w:r>
            <w:proofErr w:type="spellEnd"/>
            <w:r w:rsidRPr="00E606B1">
              <w:rPr>
                <w:sz w:val="16"/>
                <w:szCs w:val="16"/>
                <w:lang w:val="el-GR" w:eastAsia="el-GR"/>
              </w:rPr>
              <w:t xml:space="preserve"> καυτερό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6366DF6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C949F7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r>
      <w:tr w:rsidR="00E606B1" w:rsidRPr="00E606B1" w14:paraId="3B24FB8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9524ED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25A6D56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0C54FD8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Κανέλα ξύλο (συσκευασμένη)</w:t>
            </w:r>
          </w:p>
        </w:tc>
        <w:tc>
          <w:tcPr>
            <w:tcW w:w="1349" w:type="dxa"/>
            <w:tcBorders>
              <w:top w:val="nil"/>
              <w:left w:val="nil"/>
              <w:bottom w:val="single" w:sz="4" w:space="0" w:color="auto"/>
              <w:right w:val="single" w:sz="4" w:space="0" w:color="auto"/>
            </w:tcBorders>
            <w:shd w:val="clear" w:color="auto" w:fill="auto"/>
            <w:noWrap/>
            <w:vAlign w:val="center"/>
            <w:hideMark/>
          </w:tcPr>
          <w:p w14:paraId="338FC1B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D0886B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r>
      <w:tr w:rsidR="00E606B1" w:rsidRPr="00E606B1" w14:paraId="6753931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4D1B30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4BCEA0C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50FA24A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Κανέλα τριμμένη (συσκευασμένη)</w:t>
            </w:r>
          </w:p>
        </w:tc>
        <w:tc>
          <w:tcPr>
            <w:tcW w:w="1349" w:type="dxa"/>
            <w:tcBorders>
              <w:top w:val="nil"/>
              <w:left w:val="nil"/>
              <w:bottom w:val="single" w:sz="4" w:space="0" w:color="auto"/>
              <w:right w:val="single" w:sz="4" w:space="0" w:color="auto"/>
            </w:tcBorders>
            <w:shd w:val="clear" w:color="auto" w:fill="auto"/>
            <w:noWrap/>
            <w:vAlign w:val="center"/>
            <w:hideMark/>
          </w:tcPr>
          <w:p w14:paraId="275D871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A1373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02CEE69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C3E5EC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15872100-2</w:t>
            </w:r>
          </w:p>
        </w:tc>
        <w:tc>
          <w:tcPr>
            <w:tcW w:w="1276" w:type="dxa"/>
            <w:tcBorders>
              <w:top w:val="nil"/>
              <w:left w:val="nil"/>
              <w:bottom w:val="single" w:sz="4" w:space="0" w:color="auto"/>
              <w:right w:val="single" w:sz="4" w:space="0" w:color="auto"/>
            </w:tcBorders>
            <w:shd w:val="clear" w:color="auto" w:fill="auto"/>
            <w:noWrap/>
            <w:vAlign w:val="center"/>
            <w:hideMark/>
          </w:tcPr>
          <w:p w14:paraId="4FC5C89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71ACFE5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Πιπέρι μαύρο (</w:t>
            </w:r>
            <w:proofErr w:type="spellStart"/>
            <w:r w:rsidRPr="00E606B1">
              <w:rPr>
                <w:sz w:val="16"/>
                <w:szCs w:val="16"/>
                <w:lang w:val="el-GR" w:eastAsia="el-GR"/>
              </w:rPr>
              <w:t>συσκευασμενο</w:t>
            </w:r>
            <w:proofErr w:type="spellEnd"/>
            <w:r w:rsidRPr="00E606B1">
              <w:rPr>
                <w:sz w:val="16"/>
                <w:szCs w:val="16"/>
                <w:lang w:val="el-GR" w:eastAsia="el-GR"/>
              </w:rPr>
              <w:t>)</w:t>
            </w:r>
          </w:p>
        </w:tc>
        <w:tc>
          <w:tcPr>
            <w:tcW w:w="1349" w:type="dxa"/>
            <w:tcBorders>
              <w:top w:val="nil"/>
              <w:left w:val="nil"/>
              <w:bottom w:val="single" w:sz="4" w:space="0" w:color="auto"/>
              <w:right w:val="single" w:sz="4" w:space="0" w:color="auto"/>
            </w:tcBorders>
            <w:shd w:val="clear" w:color="auto" w:fill="auto"/>
            <w:noWrap/>
            <w:vAlign w:val="center"/>
            <w:hideMark/>
          </w:tcPr>
          <w:p w14:paraId="14A6B71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AC997B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70</w:t>
            </w:r>
          </w:p>
        </w:tc>
      </w:tr>
      <w:tr w:rsidR="00E606B1" w:rsidRPr="00E606B1" w14:paraId="71916E2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671A3F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15872000-1</w:t>
            </w:r>
          </w:p>
        </w:tc>
        <w:tc>
          <w:tcPr>
            <w:tcW w:w="1276" w:type="dxa"/>
            <w:tcBorders>
              <w:top w:val="nil"/>
              <w:left w:val="nil"/>
              <w:bottom w:val="single" w:sz="4" w:space="0" w:color="auto"/>
              <w:right w:val="single" w:sz="4" w:space="0" w:color="auto"/>
            </w:tcBorders>
            <w:shd w:val="clear" w:color="auto" w:fill="auto"/>
            <w:noWrap/>
            <w:vAlign w:val="center"/>
            <w:hideMark/>
          </w:tcPr>
          <w:p w14:paraId="60AB5A6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28B6EF1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Ρίγανη</w:t>
            </w:r>
          </w:p>
        </w:tc>
        <w:tc>
          <w:tcPr>
            <w:tcW w:w="1349" w:type="dxa"/>
            <w:tcBorders>
              <w:top w:val="nil"/>
              <w:left w:val="nil"/>
              <w:bottom w:val="single" w:sz="4" w:space="0" w:color="auto"/>
              <w:right w:val="single" w:sz="4" w:space="0" w:color="auto"/>
            </w:tcBorders>
            <w:shd w:val="clear" w:color="auto" w:fill="auto"/>
            <w:noWrap/>
            <w:vAlign w:val="center"/>
            <w:hideMark/>
          </w:tcPr>
          <w:p w14:paraId="0CFF138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09C270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6DE1DA9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33D07F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15872000-1</w:t>
            </w:r>
          </w:p>
        </w:tc>
        <w:tc>
          <w:tcPr>
            <w:tcW w:w="1276" w:type="dxa"/>
            <w:tcBorders>
              <w:top w:val="nil"/>
              <w:left w:val="nil"/>
              <w:bottom w:val="single" w:sz="4" w:space="0" w:color="auto"/>
              <w:right w:val="single" w:sz="4" w:space="0" w:color="auto"/>
            </w:tcBorders>
            <w:shd w:val="clear" w:color="auto" w:fill="auto"/>
            <w:noWrap/>
            <w:vAlign w:val="center"/>
            <w:hideMark/>
          </w:tcPr>
          <w:p w14:paraId="0766A6F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081FC8F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Δυόσμος</w:t>
            </w:r>
          </w:p>
        </w:tc>
        <w:tc>
          <w:tcPr>
            <w:tcW w:w="1349" w:type="dxa"/>
            <w:tcBorders>
              <w:top w:val="nil"/>
              <w:left w:val="nil"/>
              <w:bottom w:val="single" w:sz="4" w:space="0" w:color="auto"/>
              <w:right w:val="single" w:sz="4" w:space="0" w:color="auto"/>
            </w:tcBorders>
            <w:shd w:val="clear" w:color="auto" w:fill="auto"/>
            <w:noWrap/>
            <w:vAlign w:val="center"/>
            <w:hideMark/>
          </w:tcPr>
          <w:p w14:paraId="466D7BE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137346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7F3200B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C8C7D4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15872000-1</w:t>
            </w:r>
          </w:p>
        </w:tc>
        <w:tc>
          <w:tcPr>
            <w:tcW w:w="1276" w:type="dxa"/>
            <w:tcBorders>
              <w:top w:val="nil"/>
              <w:left w:val="nil"/>
              <w:bottom w:val="single" w:sz="4" w:space="0" w:color="auto"/>
              <w:right w:val="single" w:sz="4" w:space="0" w:color="auto"/>
            </w:tcBorders>
            <w:shd w:val="clear" w:color="auto" w:fill="auto"/>
            <w:noWrap/>
            <w:vAlign w:val="center"/>
            <w:hideMark/>
          </w:tcPr>
          <w:p w14:paraId="04AF925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5E8EFE1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Βασιλικός</w:t>
            </w:r>
          </w:p>
        </w:tc>
        <w:tc>
          <w:tcPr>
            <w:tcW w:w="1349" w:type="dxa"/>
            <w:tcBorders>
              <w:top w:val="nil"/>
              <w:left w:val="nil"/>
              <w:bottom w:val="single" w:sz="4" w:space="0" w:color="auto"/>
              <w:right w:val="single" w:sz="4" w:space="0" w:color="auto"/>
            </w:tcBorders>
            <w:shd w:val="clear" w:color="auto" w:fill="auto"/>
            <w:noWrap/>
            <w:vAlign w:val="center"/>
            <w:hideMark/>
          </w:tcPr>
          <w:p w14:paraId="2EB7497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88A5D8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1076459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C51768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1C3D903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00D30A3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Πιπέρι </w:t>
            </w:r>
            <w:proofErr w:type="spellStart"/>
            <w:r w:rsidRPr="00E606B1">
              <w:rPr>
                <w:sz w:val="16"/>
                <w:szCs w:val="16"/>
                <w:lang w:val="el-GR" w:eastAsia="el-GR"/>
              </w:rPr>
              <w:t>τσίλι</w:t>
            </w:r>
            <w:proofErr w:type="spellEnd"/>
            <w:r w:rsidRPr="00E606B1">
              <w:rPr>
                <w:sz w:val="16"/>
                <w:szCs w:val="16"/>
                <w:lang w:val="el-GR" w:eastAsia="el-GR"/>
              </w:rPr>
              <w:t xml:space="preserve">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3B3ABCB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76673D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r>
      <w:tr w:rsidR="00E606B1" w:rsidRPr="00E606B1" w14:paraId="30FC681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4576BF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48D5EDF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5216497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Πάπρικα γλυκιά (συσκευασμένη)</w:t>
            </w:r>
          </w:p>
        </w:tc>
        <w:tc>
          <w:tcPr>
            <w:tcW w:w="1349" w:type="dxa"/>
            <w:tcBorders>
              <w:top w:val="nil"/>
              <w:left w:val="nil"/>
              <w:bottom w:val="single" w:sz="4" w:space="0" w:color="auto"/>
              <w:right w:val="single" w:sz="4" w:space="0" w:color="auto"/>
            </w:tcBorders>
            <w:shd w:val="clear" w:color="auto" w:fill="auto"/>
            <w:noWrap/>
            <w:vAlign w:val="center"/>
            <w:hideMark/>
          </w:tcPr>
          <w:p w14:paraId="3C0DFB7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F74701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r>
      <w:tr w:rsidR="00E606B1" w:rsidRPr="00E606B1" w14:paraId="6CF6DD9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E30FBA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1833780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0990AB7E"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Γαρύφαλο</w:t>
            </w:r>
            <w:proofErr w:type="spellEnd"/>
            <w:r w:rsidRPr="00E606B1">
              <w:rPr>
                <w:sz w:val="16"/>
                <w:szCs w:val="16"/>
                <w:lang w:val="el-GR" w:eastAsia="el-GR"/>
              </w:rPr>
              <w:t xml:space="preserve"> τριμμένο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0E0FB96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C49240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07EBE819"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59F5ED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5E06437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c>
          <w:tcPr>
            <w:tcW w:w="4676" w:type="dxa"/>
            <w:tcBorders>
              <w:top w:val="nil"/>
              <w:left w:val="nil"/>
              <w:bottom w:val="single" w:sz="4" w:space="0" w:color="auto"/>
              <w:right w:val="single" w:sz="4" w:space="0" w:color="auto"/>
            </w:tcBorders>
            <w:shd w:val="clear" w:color="auto" w:fill="auto"/>
            <w:noWrap/>
            <w:vAlign w:val="center"/>
            <w:hideMark/>
          </w:tcPr>
          <w:p w14:paraId="3157BCAC"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Γαρύφαλο</w:t>
            </w:r>
            <w:proofErr w:type="spellEnd"/>
            <w:r w:rsidRPr="00E606B1">
              <w:rPr>
                <w:sz w:val="16"/>
                <w:szCs w:val="16"/>
                <w:lang w:val="el-GR" w:eastAsia="el-GR"/>
              </w:rPr>
              <w:t xml:space="preserve"> ολόκληρο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0DEDD70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85FA28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r>
      <w:tr w:rsidR="00E606B1" w:rsidRPr="00E606B1" w14:paraId="1C142BF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033B7B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5B1B968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w:t>
            </w:r>
          </w:p>
        </w:tc>
        <w:tc>
          <w:tcPr>
            <w:tcW w:w="4676" w:type="dxa"/>
            <w:tcBorders>
              <w:top w:val="nil"/>
              <w:left w:val="nil"/>
              <w:bottom w:val="single" w:sz="4" w:space="0" w:color="auto"/>
              <w:right w:val="single" w:sz="4" w:space="0" w:color="auto"/>
            </w:tcBorders>
            <w:shd w:val="clear" w:color="auto" w:fill="auto"/>
            <w:noWrap/>
            <w:vAlign w:val="center"/>
            <w:hideMark/>
          </w:tcPr>
          <w:p w14:paraId="4C6AE24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Μοσχοκάρυδο τριμμένο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3B78BF1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247159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505B3E2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CE7114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578E77E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14</w:t>
            </w:r>
          </w:p>
        </w:tc>
        <w:tc>
          <w:tcPr>
            <w:tcW w:w="4676" w:type="dxa"/>
            <w:tcBorders>
              <w:top w:val="nil"/>
              <w:left w:val="nil"/>
              <w:bottom w:val="single" w:sz="4" w:space="0" w:color="auto"/>
              <w:right w:val="single" w:sz="4" w:space="0" w:color="auto"/>
            </w:tcBorders>
            <w:shd w:val="clear" w:color="auto" w:fill="auto"/>
            <w:noWrap/>
            <w:vAlign w:val="center"/>
            <w:hideMark/>
          </w:tcPr>
          <w:p w14:paraId="0F9AD21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Μπαχάρι ολόκληρο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417A181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3FB077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2584AC2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76BF55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63AF297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w:t>
            </w:r>
          </w:p>
        </w:tc>
        <w:tc>
          <w:tcPr>
            <w:tcW w:w="4676" w:type="dxa"/>
            <w:tcBorders>
              <w:top w:val="nil"/>
              <w:left w:val="nil"/>
              <w:bottom w:val="single" w:sz="4" w:space="0" w:color="auto"/>
              <w:right w:val="single" w:sz="4" w:space="0" w:color="auto"/>
            </w:tcBorders>
            <w:shd w:val="clear" w:color="auto" w:fill="auto"/>
            <w:noWrap/>
            <w:vAlign w:val="center"/>
            <w:hideMark/>
          </w:tcPr>
          <w:p w14:paraId="51D7DDC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Μπαχάρι τριμμένο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61630F2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04A17E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50785DAD"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DCC16F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499A360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16</w:t>
            </w:r>
          </w:p>
        </w:tc>
        <w:tc>
          <w:tcPr>
            <w:tcW w:w="4676" w:type="dxa"/>
            <w:tcBorders>
              <w:top w:val="nil"/>
              <w:left w:val="nil"/>
              <w:bottom w:val="single" w:sz="4" w:space="0" w:color="auto"/>
              <w:right w:val="single" w:sz="4" w:space="0" w:color="auto"/>
            </w:tcBorders>
            <w:shd w:val="clear" w:color="auto" w:fill="auto"/>
            <w:noWrap/>
            <w:vAlign w:val="center"/>
            <w:hideMark/>
          </w:tcPr>
          <w:p w14:paraId="3C16C5C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Κύμινο (συσκευασμένο)</w:t>
            </w:r>
          </w:p>
        </w:tc>
        <w:tc>
          <w:tcPr>
            <w:tcW w:w="1349" w:type="dxa"/>
            <w:tcBorders>
              <w:top w:val="nil"/>
              <w:left w:val="nil"/>
              <w:bottom w:val="single" w:sz="4" w:space="0" w:color="auto"/>
              <w:right w:val="single" w:sz="4" w:space="0" w:color="auto"/>
            </w:tcBorders>
            <w:shd w:val="clear" w:color="auto" w:fill="auto"/>
            <w:noWrap/>
            <w:vAlign w:val="center"/>
            <w:hideMark/>
          </w:tcPr>
          <w:p w14:paraId="50ADBE4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4698DF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r>
      <w:tr w:rsidR="00E606B1" w:rsidRPr="00E606B1" w14:paraId="6FAA2F1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4AE95F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15872000-1</w:t>
            </w:r>
          </w:p>
        </w:tc>
        <w:tc>
          <w:tcPr>
            <w:tcW w:w="1276" w:type="dxa"/>
            <w:tcBorders>
              <w:top w:val="nil"/>
              <w:left w:val="nil"/>
              <w:bottom w:val="single" w:sz="4" w:space="0" w:color="auto"/>
              <w:right w:val="single" w:sz="4" w:space="0" w:color="auto"/>
            </w:tcBorders>
            <w:shd w:val="clear" w:color="auto" w:fill="auto"/>
            <w:noWrap/>
            <w:vAlign w:val="center"/>
            <w:hideMark/>
          </w:tcPr>
          <w:p w14:paraId="28BC99B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17</w:t>
            </w:r>
          </w:p>
        </w:tc>
        <w:tc>
          <w:tcPr>
            <w:tcW w:w="4676" w:type="dxa"/>
            <w:tcBorders>
              <w:top w:val="nil"/>
              <w:left w:val="nil"/>
              <w:bottom w:val="single" w:sz="4" w:space="0" w:color="auto"/>
              <w:right w:val="single" w:sz="4" w:space="0" w:color="auto"/>
            </w:tcBorders>
            <w:shd w:val="clear" w:color="auto" w:fill="auto"/>
            <w:noWrap/>
            <w:vAlign w:val="center"/>
            <w:hideMark/>
          </w:tcPr>
          <w:p w14:paraId="66630CE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Δάφνη</w:t>
            </w:r>
          </w:p>
        </w:tc>
        <w:tc>
          <w:tcPr>
            <w:tcW w:w="1349" w:type="dxa"/>
            <w:tcBorders>
              <w:top w:val="nil"/>
              <w:left w:val="nil"/>
              <w:bottom w:val="single" w:sz="4" w:space="0" w:color="auto"/>
              <w:right w:val="single" w:sz="4" w:space="0" w:color="auto"/>
            </w:tcBorders>
            <w:shd w:val="clear" w:color="auto" w:fill="auto"/>
            <w:noWrap/>
            <w:vAlign w:val="center"/>
            <w:hideMark/>
          </w:tcPr>
          <w:p w14:paraId="00F1DB1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96E186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r>
      <w:tr w:rsidR="00E606B1" w:rsidRPr="00E606B1" w14:paraId="7F24521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EDD28D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3575D0B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18</w:t>
            </w:r>
          </w:p>
        </w:tc>
        <w:tc>
          <w:tcPr>
            <w:tcW w:w="4676" w:type="dxa"/>
            <w:tcBorders>
              <w:top w:val="nil"/>
              <w:left w:val="nil"/>
              <w:bottom w:val="single" w:sz="4" w:space="0" w:color="auto"/>
              <w:right w:val="single" w:sz="4" w:space="0" w:color="auto"/>
            </w:tcBorders>
            <w:shd w:val="clear" w:color="auto" w:fill="auto"/>
            <w:noWrap/>
            <w:vAlign w:val="center"/>
            <w:hideMark/>
          </w:tcPr>
          <w:p w14:paraId="03D61239"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Βανιλίνη</w:t>
            </w:r>
            <w:proofErr w:type="spellEnd"/>
            <w:r w:rsidRPr="00E606B1">
              <w:rPr>
                <w:sz w:val="16"/>
                <w:szCs w:val="16"/>
                <w:lang w:val="el-GR" w:eastAsia="el-GR"/>
              </w:rPr>
              <w:t xml:space="preserve"> (άρωμα βανίλιας)</w:t>
            </w:r>
          </w:p>
        </w:tc>
        <w:tc>
          <w:tcPr>
            <w:tcW w:w="1349" w:type="dxa"/>
            <w:tcBorders>
              <w:top w:val="nil"/>
              <w:left w:val="nil"/>
              <w:bottom w:val="single" w:sz="4" w:space="0" w:color="auto"/>
              <w:right w:val="single" w:sz="4" w:space="0" w:color="auto"/>
            </w:tcBorders>
            <w:shd w:val="clear" w:color="auto" w:fill="auto"/>
            <w:noWrap/>
            <w:vAlign w:val="center"/>
            <w:hideMark/>
          </w:tcPr>
          <w:p w14:paraId="4685B83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2F9404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33C1F66A"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F6D215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08A4748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19</w:t>
            </w:r>
          </w:p>
        </w:tc>
        <w:tc>
          <w:tcPr>
            <w:tcW w:w="4676" w:type="dxa"/>
            <w:tcBorders>
              <w:top w:val="nil"/>
              <w:left w:val="nil"/>
              <w:bottom w:val="single" w:sz="4" w:space="0" w:color="auto"/>
              <w:right w:val="single" w:sz="4" w:space="0" w:color="auto"/>
            </w:tcBorders>
            <w:shd w:val="clear" w:color="auto" w:fill="auto"/>
            <w:noWrap/>
            <w:vAlign w:val="center"/>
            <w:hideMark/>
          </w:tcPr>
          <w:p w14:paraId="2818015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Ξινό (Κιτρικό Οξύ)</w:t>
            </w:r>
          </w:p>
        </w:tc>
        <w:tc>
          <w:tcPr>
            <w:tcW w:w="1349" w:type="dxa"/>
            <w:tcBorders>
              <w:top w:val="nil"/>
              <w:left w:val="nil"/>
              <w:bottom w:val="single" w:sz="4" w:space="0" w:color="auto"/>
              <w:right w:val="single" w:sz="4" w:space="0" w:color="auto"/>
            </w:tcBorders>
            <w:shd w:val="clear" w:color="auto" w:fill="auto"/>
            <w:noWrap/>
            <w:vAlign w:val="center"/>
            <w:hideMark/>
          </w:tcPr>
          <w:p w14:paraId="3BF74DD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97189D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r>
      <w:tr w:rsidR="00E606B1" w:rsidRPr="00E606B1" w14:paraId="2A2AE6C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3171D4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15872200-3</w:t>
            </w:r>
          </w:p>
        </w:tc>
        <w:tc>
          <w:tcPr>
            <w:tcW w:w="1276" w:type="dxa"/>
            <w:tcBorders>
              <w:top w:val="nil"/>
              <w:left w:val="nil"/>
              <w:bottom w:val="single" w:sz="4" w:space="0" w:color="auto"/>
              <w:right w:val="single" w:sz="4" w:space="0" w:color="auto"/>
            </w:tcBorders>
            <w:shd w:val="clear" w:color="auto" w:fill="auto"/>
            <w:noWrap/>
            <w:vAlign w:val="center"/>
            <w:hideMark/>
          </w:tcPr>
          <w:p w14:paraId="18CAB4F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c>
          <w:tcPr>
            <w:tcW w:w="4676" w:type="dxa"/>
            <w:tcBorders>
              <w:top w:val="nil"/>
              <w:left w:val="nil"/>
              <w:bottom w:val="single" w:sz="4" w:space="0" w:color="auto"/>
              <w:right w:val="single" w:sz="4" w:space="0" w:color="auto"/>
            </w:tcBorders>
            <w:shd w:val="clear" w:color="auto" w:fill="auto"/>
            <w:noWrap/>
            <w:vAlign w:val="center"/>
            <w:hideMark/>
          </w:tcPr>
          <w:p w14:paraId="338D137D"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Μαχλέπι</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46317F3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3EB6FB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0,5</w:t>
            </w:r>
          </w:p>
        </w:tc>
      </w:tr>
      <w:tr w:rsidR="00E606B1" w:rsidRPr="00E606B1" w14:paraId="5D2A137E"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E3310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24413000-2</w:t>
            </w:r>
          </w:p>
        </w:tc>
        <w:tc>
          <w:tcPr>
            <w:tcW w:w="1276" w:type="dxa"/>
            <w:tcBorders>
              <w:top w:val="nil"/>
              <w:left w:val="nil"/>
              <w:bottom w:val="single" w:sz="4" w:space="0" w:color="auto"/>
              <w:right w:val="single" w:sz="4" w:space="0" w:color="auto"/>
            </w:tcBorders>
            <w:shd w:val="clear" w:color="auto" w:fill="auto"/>
            <w:noWrap/>
            <w:vAlign w:val="center"/>
            <w:hideMark/>
          </w:tcPr>
          <w:p w14:paraId="08DD059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21</w:t>
            </w:r>
          </w:p>
        </w:tc>
        <w:tc>
          <w:tcPr>
            <w:tcW w:w="4676" w:type="dxa"/>
            <w:tcBorders>
              <w:top w:val="nil"/>
              <w:left w:val="nil"/>
              <w:bottom w:val="single" w:sz="4" w:space="0" w:color="auto"/>
              <w:right w:val="single" w:sz="4" w:space="0" w:color="auto"/>
            </w:tcBorders>
            <w:shd w:val="clear" w:color="auto" w:fill="auto"/>
            <w:noWrap/>
            <w:vAlign w:val="center"/>
            <w:hideMark/>
          </w:tcPr>
          <w:p w14:paraId="222BDA6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Αμμωνία</w:t>
            </w:r>
          </w:p>
        </w:tc>
        <w:tc>
          <w:tcPr>
            <w:tcW w:w="1349" w:type="dxa"/>
            <w:tcBorders>
              <w:top w:val="nil"/>
              <w:left w:val="nil"/>
              <w:bottom w:val="single" w:sz="4" w:space="0" w:color="auto"/>
              <w:right w:val="single" w:sz="4" w:space="0" w:color="auto"/>
            </w:tcBorders>
            <w:shd w:val="clear" w:color="auto" w:fill="auto"/>
            <w:noWrap/>
            <w:vAlign w:val="center"/>
            <w:hideMark/>
          </w:tcPr>
          <w:p w14:paraId="076680E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26AFAF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0,5</w:t>
            </w:r>
          </w:p>
        </w:tc>
      </w:tr>
      <w:tr w:rsidR="00E606B1" w:rsidRPr="00D64C8F" w14:paraId="17F9B79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67B4D7D5"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03220000-9</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1FC901CA"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9 (Ξηροί Καρποί και Αποξηραμένα Φρούτα)</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7D565C13"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75173FDB"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40E3A7E2"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205A9A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15332300-7 </w:t>
            </w:r>
          </w:p>
        </w:tc>
        <w:tc>
          <w:tcPr>
            <w:tcW w:w="1276" w:type="dxa"/>
            <w:tcBorders>
              <w:top w:val="nil"/>
              <w:left w:val="nil"/>
              <w:bottom w:val="single" w:sz="4" w:space="0" w:color="auto"/>
              <w:right w:val="single" w:sz="4" w:space="0" w:color="auto"/>
            </w:tcBorders>
            <w:shd w:val="clear" w:color="auto" w:fill="auto"/>
            <w:noWrap/>
            <w:vAlign w:val="center"/>
            <w:hideMark/>
          </w:tcPr>
          <w:p w14:paraId="0E4B08B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6F996D0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Σουσάμι</w:t>
            </w:r>
          </w:p>
        </w:tc>
        <w:tc>
          <w:tcPr>
            <w:tcW w:w="1349" w:type="dxa"/>
            <w:tcBorders>
              <w:top w:val="nil"/>
              <w:left w:val="nil"/>
              <w:bottom w:val="single" w:sz="4" w:space="0" w:color="auto"/>
              <w:right w:val="single" w:sz="4" w:space="0" w:color="auto"/>
            </w:tcBorders>
            <w:shd w:val="clear" w:color="auto" w:fill="auto"/>
            <w:noWrap/>
            <w:vAlign w:val="center"/>
            <w:hideMark/>
          </w:tcPr>
          <w:p w14:paraId="6BF79F1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5A0478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6645526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8AC4D4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15332410-1</w:t>
            </w:r>
          </w:p>
        </w:tc>
        <w:tc>
          <w:tcPr>
            <w:tcW w:w="1276" w:type="dxa"/>
            <w:tcBorders>
              <w:top w:val="nil"/>
              <w:left w:val="nil"/>
              <w:bottom w:val="single" w:sz="4" w:space="0" w:color="auto"/>
              <w:right w:val="single" w:sz="4" w:space="0" w:color="auto"/>
            </w:tcBorders>
            <w:shd w:val="clear" w:color="auto" w:fill="auto"/>
            <w:noWrap/>
            <w:vAlign w:val="center"/>
            <w:hideMark/>
          </w:tcPr>
          <w:p w14:paraId="051DCE9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638B9EC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Σταφίδα </w:t>
            </w:r>
          </w:p>
        </w:tc>
        <w:tc>
          <w:tcPr>
            <w:tcW w:w="1349" w:type="dxa"/>
            <w:tcBorders>
              <w:top w:val="nil"/>
              <w:left w:val="nil"/>
              <w:bottom w:val="single" w:sz="4" w:space="0" w:color="auto"/>
              <w:right w:val="single" w:sz="4" w:space="0" w:color="auto"/>
            </w:tcBorders>
            <w:shd w:val="clear" w:color="auto" w:fill="auto"/>
            <w:noWrap/>
            <w:vAlign w:val="center"/>
            <w:hideMark/>
          </w:tcPr>
          <w:p w14:paraId="7E56C79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23354B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120</w:t>
            </w:r>
          </w:p>
        </w:tc>
      </w:tr>
      <w:tr w:rsidR="00E606B1" w:rsidRPr="00E606B1" w14:paraId="0FEF7320"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C784C6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15332310-0</w:t>
            </w:r>
          </w:p>
        </w:tc>
        <w:tc>
          <w:tcPr>
            <w:tcW w:w="1276" w:type="dxa"/>
            <w:tcBorders>
              <w:top w:val="nil"/>
              <w:left w:val="nil"/>
              <w:bottom w:val="single" w:sz="4" w:space="0" w:color="auto"/>
              <w:right w:val="single" w:sz="4" w:space="0" w:color="auto"/>
            </w:tcBorders>
            <w:shd w:val="clear" w:color="auto" w:fill="auto"/>
            <w:noWrap/>
            <w:vAlign w:val="center"/>
            <w:hideMark/>
          </w:tcPr>
          <w:p w14:paraId="7E17203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583AFAC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Καρύδια</w:t>
            </w:r>
          </w:p>
        </w:tc>
        <w:tc>
          <w:tcPr>
            <w:tcW w:w="1349" w:type="dxa"/>
            <w:tcBorders>
              <w:top w:val="nil"/>
              <w:left w:val="nil"/>
              <w:bottom w:val="single" w:sz="4" w:space="0" w:color="auto"/>
              <w:right w:val="single" w:sz="4" w:space="0" w:color="auto"/>
            </w:tcBorders>
            <w:shd w:val="clear" w:color="auto" w:fill="auto"/>
            <w:noWrap/>
            <w:vAlign w:val="center"/>
            <w:hideMark/>
          </w:tcPr>
          <w:p w14:paraId="69B36B3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326509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130</w:t>
            </w:r>
          </w:p>
        </w:tc>
      </w:tr>
      <w:tr w:rsidR="00E606B1" w:rsidRPr="00E606B1" w14:paraId="5A05E2F5"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0204F2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15332310-0</w:t>
            </w:r>
          </w:p>
        </w:tc>
        <w:tc>
          <w:tcPr>
            <w:tcW w:w="1276" w:type="dxa"/>
            <w:tcBorders>
              <w:top w:val="nil"/>
              <w:left w:val="nil"/>
              <w:bottom w:val="single" w:sz="4" w:space="0" w:color="auto"/>
              <w:right w:val="single" w:sz="4" w:space="0" w:color="auto"/>
            </w:tcBorders>
            <w:shd w:val="clear" w:color="auto" w:fill="auto"/>
            <w:noWrap/>
            <w:vAlign w:val="center"/>
            <w:hideMark/>
          </w:tcPr>
          <w:p w14:paraId="2289F57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219AD62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Αμύγδαλα ολόκληρα ανάλατα</w:t>
            </w:r>
          </w:p>
        </w:tc>
        <w:tc>
          <w:tcPr>
            <w:tcW w:w="1349" w:type="dxa"/>
            <w:tcBorders>
              <w:top w:val="nil"/>
              <w:left w:val="nil"/>
              <w:bottom w:val="single" w:sz="4" w:space="0" w:color="auto"/>
              <w:right w:val="single" w:sz="4" w:space="0" w:color="auto"/>
            </w:tcBorders>
            <w:shd w:val="clear" w:color="auto" w:fill="auto"/>
            <w:noWrap/>
            <w:vAlign w:val="center"/>
            <w:hideMark/>
          </w:tcPr>
          <w:p w14:paraId="4C15B28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76E357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25E728DE"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EE0AAD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lastRenderedPageBreak/>
              <w:t>15332310-0</w:t>
            </w:r>
          </w:p>
        </w:tc>
        <w:tc>
          <w:tcPr>
            <w:tcW w:w="1276" w:type="dxa"/>
            <w:tcBorders>
              <w:top w:val="nil"/>
              <w:left w:val="nil"/>
              <w:bottom w:val="single" w:sz="4" w:space="0" w:color="auto"/>
              <w:right w:val="single" w:sz="4" w:space="0" w:color="auto"/>
            </w:tcBorders>
            <w:shd w:val="clear" w:color="auto" w:fill="auto"/>
            <w:noWrap/>
            <w:vAlign w:val="center"/>
            <w:hideMark/>
          </w:tcPr>
          <w:p w14:paraId="7C06F22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3184287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Αμύγδαλο φιλέ</w:t>
            </w:r>
          </w:p>
        </w:tc>
        <w:tc>
          <w:tcPr>
            <w:tcW w:w="1349" w:type="dxa"/>
            <w:tcBorders>
              <w:top w:val="nil"/>
              <w:left w:val="nil"/>
              <w:bottom w:val="single" w:sz="4" w:space="0" w:color="auto"/>
              <w:right w:val="single" w:sz="4" w:space="0" w:color="auto"/>
            </w:tcBorders>
            <w:shd w:val="clear" w:color="auto" w:fill="auto"/>
            <w:noWrap/>
            <w:vAlign w:val="center"/>
            <w:hideMark/>
          </w:tcPr>
          <w:p w14:paraId="361151E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17F90E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5A80F25E"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017878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15332410-1</w:t>
            </w:r>
          </w:p>
        </w:tc>
        <w:tc>
          <w:tcPr>
            <w:tcW w:w="1276" w:type="dxa"/>
            <w:tcBorders>
              <w:top w:val="nil"/>
              <w:left w:val="nil"/>
              <w:bottom w:val="single" w:sz="4" w:space="0" w:color="auto"/>
              <w:right w:val="single" w:sz="4" w:space="0" w:color="auto"/>
            </w:tcBorders>
            <w:shd w:val="clear" w:color="auto" w:fill="auto"/>
            <w:noWrap/>
            <w:vAlign w:val="center"/>
            <w:hideMark/>
          </w:tcPr>
          <w:p w14:paraId="11B7B07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4EFAB92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Χουρμάδες</w:t>
            </w:r>
          </w:p>
        </w:tc>
        <w:tc>
          <w:tcPr>
            <w:tcW w:w="1349" w:type="dxa"/>
            <w:tcBorders>
              <w:top w:val="nil"/>
              <w:left w:val="nil"/>
              <w:bottom w:val="single" w:sz="4" w:space="0" w:color="auto"/>
              <w:right w:val="single" w:sz="4" w:space="0" w:color="auto"/>
            </w:tcBorders>
            <w:shd w:val="clear" w:color="auto" w:fill="auto"/>
            <w:noWrap/>
            <w:vAlign w:val="center"/>
            <w:hideMark/>
          </w:tcPr>
          <w:p w14:paraId="039EC04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C44125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w:t>
            </w:r>
          </w:p>
        </w:tc>
      </w:tr>
      <w:tr w:rsidR="00E606B1" w:rsidRPr="00E606B1" w14:paraId="41B62D4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FDEDAB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03222334-3</w:t>
            </w:r>
          </w:p>
        </w:tc>
        <w:tc>
          <w:tcPr>
            <w:tcW w:w="1276" w:type="dxa"/>
            <w:tcBorders>
              <w:top w:val="nil"/>
              <w:left w:val="nil"/>
              <w:bottom w:val="single" w:sz="4" w:space="0" w:color="auto"/>
              <w:right w:val="single" w:sz="4" w:space="0" w:color="auto"/>
            </w:tcBorders>
            <w:shd w:val="clear" w:color="auto" w:fill="auto"/>
            <w:noWrap/>
            <w:vAlign w:val="center"/>
            <w:hideMark/>
          </w:tcPr>
          <w:p w14:paraId="437A4F4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4640A06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Δαμάσκηνα</w:t>
            </w:r>
          </w:p>
        </w:tc>
        <w:tc>
          <w:tcPr>
            <w:tcW w:w="1349" w:type="dxa"/>
            <w:tcBorders>
              <w:top w:val="nil"/>
              <w:left w:val="nil"/>
              <w:bottom w:val="single" w:sz="4" w:space="0" w:color="auto"/>
              <w:right w:val="single" w:sz="4" w:space="0" w:color="auto"/>
            </w:tcBorders>
            <w:shd w:val="clear" w:color="auto" w:fill="auto"/>
            <w:noWrap/>
            <w:vAlign w:val="center"/>
            <w:hideMark/>
          </w:tcPr>
          <w:p w14:paraId="3857479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7617AF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37CFF917"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4F4638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03211200-5</w:t>
            </w:r>
          </w:p>
        </w:tc>
        <w:tc>
          <w:tcPr>
            <w:tcW w:w="1276" w:type="dxa"/>
            <w:tcBorders>
              <w:top w:val="nil"/>
              <w:left w:val="nil"/>
              <w:bottom w:val="single" w:sz="4" w:space="0" w:color="auto"/>
              <w:right w:val="single" w:sz="4" w:space="0" w:color="auto"/>
            </w:tcBorders>
            <w:shd w:val="clear" w:color="auto" w:fill="auto"/>
            <w:noWrap/>
            <w:vAlign w:val="center"/>
            <w:hideMark/>
          </w:tcPr>
          <w:p w14:paraId="2E99E36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60B54E8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Καλαμπόκι για </w:t>
            </w:r>
            <w:proofErr w:type="spellStart"/>
            <w:r w:rsidRPr="00E606B1">
              <w:rPr>
                <w:sz w:val="16"/>
                <w:szCs w:val="16"/>
                <w:lang w:val="el-GR" w:eastAsia="el-GR"/>
              </w:rPr>
              <w:t>pop-corn</w:t>
            </w:r>
            <w:proofErr w:type="spellEnd"/>
            <w:r w:rsidRPr="00E606B1">
              <w:rPr>
                <w:sz w:val="16"/>
                <w:szCs w:val="16"/>
                <w:lang w:val="el-GR" w:eastAsia="el-GR"/>
              </w:rPr>
              <w:t xml:space="preserve"> (</w:t>
            </w:r>
            <w:proofErr w:type="spellStart"/>
            <w:r w:rsidRPr="00E606B1">
              <w:rPr>
                <w:sz w:val="16"/>
                <w:szCs w:val="16"/>
                <w:lang w:val="el-GR" w:eastAsia="el-GR"/>
              </w:rPr>
              <w:t>ποπ-κορν</w:t>
            </w:r>
            <w:proofErr w:type="spellEnd"/>
            <w:r w:rsidRPr="00E606B1">
              <w:rPr>
                <w:sz w:val="16"/>
                <w:szCs w:val="16"/>
                <w:lang w:val="el-GR" w:eastAsia="el-GR"/>
              </w:rPr>
              <w:t>)</w:t>
            </w:r>
          </w:p>
        </w:tc>
        <w:tc>
          <w:tcPr>
            <w:tcW w:w="1349" w:type="dxa"/>
            <w:tcBorders>
              <w:top w:val="nil"/>
              <w:left w:val="nil"/>
              <w:bottom w:val="single" w:sz="4" w:space="0" w:color="auto"/>
              <w:right w:val="single" w:sz="4" w:space="0" w:color="auto"/>
            </w:tcBorders>
            <w:shd w:val="clear" w:color="auto" w:fill="auto"/>
            <w:noWrap/>
            <w:vAlign w:val="center"/>
            <w:hideMark/>
          </w:tcPr>
          <w:p w14:paraId="2691F9F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92F54A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r>
      <w:tr w:rsidR="00E606B1" w:rsidRPr="00E606B1" w14:paraId="444D351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093C07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15332410-1</w:t>
            </w:r>
          </w:p>
        </w:tc>
        <w:tc>
          <w:tcPr>
            <w:tcW w:w="1276" w:type="dxa"/>
            <w:tcBorders>
              <w:top w:val="nil"/>
              <w:left w:val="nil"/>
              <w:bottom w:val="single" w:sz="4" w:space="0" w:color="auto"/>
              <w:right w:val="single" w:sz="4" w:space="0" w:color="auto"/>
            </w:tcBorders>
            <w:shd w:val="clear" w:color="auto" w:fill="auto"/>
            <w:noWrap/>
            <w:vAlign w:val="center"/>
            <w:hideMark/>
          </w:tcPr>
          <w:p w14:paraId="7F4AAE2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6F070439"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Ινδοκάρυδο</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7B39EF9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8AA9CC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571D3E2F"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0F99E9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15332310-0</w:t>
            </w:r>
          </w:p>
        </w:tc>
        <w:tc>
          <w:tcPr>
            <w:tcW w:w="1276" w:type="dxa"/>
            <w:tcBorders>
              <w:top w:val="nil"/>
              <w:left w:val="nil"/>
              <w:bottom w:val="single" w:sz="4" w:space="0" w:color="auto"/>
              <w:right w:val="single" w:sz="4" w:space="0" w:color="auto"/>
            </w:tcBorders>
            <w:shd w:val="clear" w:color="auto" w:fill="auto"/>
            <w:noWrap/>
            <w:vAlign w:val="center"/>
            <w:hideMark/>
          </w:tcPr>
          <w:p w14:paraId="6347249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3B544F43"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Φυστίκια</w:t>
            </w:r>
            <w:proofErr w:type="spellEnd"/>
            <w:r w:rsidRPr="00E606B1">
              <w:rPr>
                <w:sz w:val="16"/>
                <w:szCs w:val="16"/>
                <w:lang w:val="el-GR" w:eastAsia="el-GR"/>
              </w:rPr>
              <w:t xml:space="preserve"> αράπικα</w:t>
            </w:r>
          </w:p>
        </w:tc>
        <w:tc>
          <w:tcPr>
            <w:tcW w:w="1349" w:type="dxa"/>
            <w:tcBorders>
              <w:top w:val="nil"/>
              <w:left w:val="nil"/>
              <w:bottom w:val="single" w:sz="4" w:space="0" w:color="auto"/>
              <w:right w:val="single" w:sz="4" w:space="0" w:color="auto"/>
            </w:tcBorders>
            <w:shd w:val="clear" w:color="auto" w:fill="auto"/>
            <w:noWrap/>
            <w:vAlign w:val="center"/>
            <w:hideMark/>
          </w:tcPr>
          <w:p w14:paraId="2C7187F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A7A0BA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r>
      <w:tr w:rsidR="00E606B1" w:rsidRPr="00E606B1" w14:paraId="08632F2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7E7865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15812100-4</w:t>
            </w:r>
          </w:p>
        </w:tc>
        <w:tc>
          <w:tcPr>
            <w:tcW w:w="1276" w:type="dxa"/>
            <w:tcBorders>
              <w:top w:val="nil"/>
              <w:left w:val="nil"/>
              <w:bottom w:val="single" w:sz="4" w:space="0" w:color="auto"/>
              <w:right w:val="single" w:sz="4" w:space="0" w:color="auto"/>
            </w:tcBorders>
            <w:shd w:val="clear" w:color="auto" w:fill="auto"/>
            <w:noWrap/>
            <w:vAlign w:val="center"/>
            <w:hideMark/>
          </w:tcPr>
          <w:p w14:paraId="2819755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73B7A495"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Τρουφα</w:t>
            </w:r>
            <w:proofErr w:type="spellEnd"/>
            <w:r w:rsidRPr="00E606B1">
              <w:rPr>
                <w:sz w:val="16"/>
                <w:szCs w:val="16"/>
                <w:lang w:val="el-GR" w:eastAsia="el-GR"/>
              </w:rPr>
              <w:t xml:space="preserve"> σοκολατένια</w:t>
            </w:r>
          </w:p>
        </w:tc>
        <w:tc>
          <w:tcPr>
            <w:tcW w:w="1349" w:type="dxa"/>
            <w:tcBorders>
              <w:top w:val="nil"/>
              <w:left w:val="nil"/>
              <w:bottom w:val="single" w:sz="4" w:space="0" w:color="auto"/>
              <w:right w:val="single" w:sz="4" w:space="0" w:color="auto"/>
            </w:tcBorders>
            <w:shd w:val="clear" w:color="auto" w:fill="auto"/>
            <w:noWrap/>
            <w:vAlign w:val="center"/>
            <w:hideMark/>
          </w:tcPr>
          <w:p w14:paraId="6731CC6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C7AA6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r>
      <w:tr w:rsidR="00E606B1" w:rsidRPr="00E606B1" w14:paraId="16DCF0CA"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014258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15812100-4</w:t>
            </w:r>
          </w:p>
        </w:tc>
        <w:tc>
          <w:tcPr>
            <w:tcW w:w="1276" w:type="dxa"/>
            <w:tcBorders>
              <w:top w:val="nil"/>
              <w:left w:val="nil"/>
              <w:bottom w:val="single" w:sz="4" w:space="0" w:color="auto"/>
              <w:right w:val="single" w:sz="4" w:space="0" w:color="auto"/>
            </w:tcBorders>
            <w:shd w:val="clear" w:color="auto" w:fill="auto"/>
            <w:noWrap/>
            <w:vAlign w:val="center"/>
            <w:hideMark/>
          </w:tcPr>
          <w:p w14:paraId="7FF1C29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c>
          <w:tcPr>
            <w:tcW w:w="4676" w:type="dxa"/>
            <w:tcBorders>
              <w:top w:val="nil"/>
              <w:left w:val="nil"/>
              <w:bottom w:val="single" w:sz="4" w:space="0" w:color="auto"/>
              <w:right w:val="single" w:sz="4" w:space="0" w:color="auto"/>
            </w:tcBorders>
            <w:shd w:val="clear" w:color="auto" w:fill="auto"/>
            <w:noWrap/>
            <w:vAlign w:val="center"/>
            <w:hideMark/>
          </w:tcPr>
          <w:p w14:paraId="78C37E1C"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Τρουφα</w:t>
            </w:r>
            <w:proofErr w:type="spellEnd"/>
            <w:r w:rsidRPr="00E606B1">
              <w:rPr>
                <w:sz w:val="16"/>
                <w:szCs w:val="16"/>
                <w:lang w:val="el-GR" w:eastAsia="el-GR"/>
              </w:rPr>
              <w:t xml:space="preserve"> χρωματιστή</w:t>
            </w:r>
          </w:p>
        </w:tc>
        <w:tc>
          <w:tcPr>
            <w:tcW w:w="1349" w:type="dxa"/>
            <w:tcBorders>
              <w:top w:val="nil"/>
              <w:left w:val="nil"/>
              <w:bottom w:val="single" w:sz="4" w:space="0" w:color="auto"/>
              <w:right w:val="single" w:sz="4" w:space="0" w:color="auto"/>
            </w:tcBorders>
            <w:shd w:val="clear" w:color="auto" w:fill="auto"/>
            <w:noWrap/>
            <w:vAlign w:val="center"/>
            <w:hideMark/>
          </w:tcPr>
          <w:p w14:paraId="7EC9F53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4D1920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r>
      <w:tr w:rsidR="00E606B1" w:rsidRPr="00E606B1" w14:paraId="7C2A4D34"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4C91AC9A"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15980000-1</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0B97612C"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10 (Νερά και Αναψυκτικά)</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49778490"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09256F45"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r>
      <w:tr w:rsidR="00E606B1" w:rsidRPr="00E606B1" w14:paraId="48CEC95A"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DE0CB5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15982000-5</w:t>
            </w:r>
          </w:p>
        </w:tc>
        <w:tc>
          <w:tcPr>
            <w:tcW w:w="1276" w:type="dxa"/>
            <w:tcBorders>
              <w:top w:val="nil"/>
              <w:left w:val="nil"/>
              <w:bottom w:val="single" w:sz="4" w:space="0" w:color="auto"/>
              <w:right w:val="single" w:sz="4" w:space="0" w:color="auto"/>
            </w:tcBorders>
            <w:shd w:val="clear" w:color="auto" w:fill="auto"/>
            <w:noWrap/>
            <w:vAlign w:val="center"/>
            <w:hideMark/>
          </w:tcPr>
          <w:p w14:paraId="33E671D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2AAA5B3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Αναψυκτικό ,  τύπου </w:t>
            </w:r>
            <w:proofErr w:type="spellStart"/>
            <w:r w:rsidRPr="00E606B1">
              <w:rPr>
                <w:sz w:val="16"/>
                <w:szCs w:val="16"/>
                <w:lang w:val="el-GR" w:eastAsia="el-GR"/>
              </w:rPr>
              <w:t>Cola</w:t>
            </w:r>
            <w:proofErr w:type="spellEnd"/>
            <w:r w:rsidRPr="00E606B1">
              <w:rPr>
                <w:sz w:val="16"/>
                <w:szCs w:val="16"/>
                <w:lang w:val="el-GR" w:eastAsia="el-GR"/>
              </w:rPr>
              <w:t xml:space="preserve"> (κανονική)</w:t>
            </w:r>
          </w:p>
        </w:tc>
        <w:tc>
          <w:tcPr>
            <w:tcW w:w="1349" w:type="dxa"/>
            <w:tcBorders>
              <w:top w:val="nil"/>
              <w:left w:val="nil"/>
              <w:bottom w:val="single" w:sz="4" w:space="0" w:color="auto"/>
              <w:right w:val="single" w:sz="4" w:space="0" w:color="auto"/>
            </w:tcBorders>
            <w:shd w:val="clear" w:color="auto" w:fill="auto"/>
            <w:noWrap/>
            <w:vAlign w:val="center"/>
            <w:hideMark/>
          </w:tcPr>
          <w:p w14:paraId="6479139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13F212F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1750</w:t>
            </w:r>
          </w:p>
        </w:tc>
      </w:tr>
      <w:tr w:rsidR="00E606B1" w:rsidRPr="00E606B1" w14:paraId="0FC34F1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00F54F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15982000-5</w:t>
            </w:r>
          </w:p>
        </w:tc>
        <w:tc>
          <w:tcPr>
            <w:tcW w:w="1276" w:type="dxa"/>
            <w:tcBorders>
              <w:top w:val="nil"/>
              <w:left w:val="nil"/>
              <w:bottom w:val="single" w:sz="4" w:space="0" w:color="auto"/>
              <w:right w:val="single" w:sz="4" w:space="0" w:color="auto"/>
            </w:tcBorders>
            <w:shd w:val="clear" w:color="auto" w:fill="auto"/>
            <w:noWrap/>
            <w:vAlign w:val="center"/>
            <w:hideMark/>
          </w:tcPr>
          <w:p w14:paraId="273A73D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087A2A1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Αναψυκτικό ,  τύπου </w:t>
            </w:r>
            <w:proofErr w:type="spellStart"/>
            <w:r w:rsidRPr="00E606B1">
              <w:rPr>
                <w:sz w:val="16"/>
                <w:szCs w:val="16"/>
                <w:lang w:val="el-GR" w:eastAsia="el-GR"/>
              </w:rPr>
              <w:t>Cola</w:t>
            </w:r>
            <w:proofErr w:type="spellEnd"/>
            <w:r w:rsidRPr="00E606B1">
              <w:rPr>
                <w:sz w:val="16"/>
                <w:szCs w:val="16"/>
                <w:lang w:val="el-GR" w:eastAsia="el-GR"/>
              </w:rPr>
              <w:t xml:space="preserve"> (</w:t>
            </w:r>
            <w:proofErr w:type="spellStart"/>
            <w:r w:rsidRPr="00E606B1">
              <w:rPr>
                <w:sz w:val="16"/>
                <w:szCs w:val="16"/>
                <w:lang w:val="el-GR" w:eastAsia="el-GR"/>
              </w:rPr>
              <w:t>light</w:t>
            </w:r>
            <w:proofErr w:type="spellEnd"/>
            <w:r w:rsidRPr="00E606B1">
              <w:rPr>
                <w:sz w:val="16"/>
                <w:szCs w:val="16"/>
                <w:lang w:val="el-GR" w:eastAsia="el-GR"/>
              </w:rPr>
              <w:t>)</w:t>
            </w:r>
          </w:p>
        </w:tc>
        <w:tc>
          <w:tcPr>
            <w:tcW w:w="1349" w:type="dxa"/>
            <w:tcBorders>
              <w:top w:val="nil"/>
              <w:left w:val="nil"/>
              <w:bottom w:val="single" w:sz="4" w:space="0" w:color="auto"/>
              <w:right w:val="single" w:sz="4" w:space="0" w:color="auto"/>
            </w:tcBorders>
            <w:shd w:val="clear" w:color="auto" w:fill="auto"/>
            <w:noWrap/>
            <w:vAlign w:val="center"/>
            <w:hideMark/>
          </w:tcPr>
          <w:p w14:paraId="51AC7B6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6108201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3EDDB53B"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2BD3B0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15982000-5</w:t>
            </w:r>
          </w:p>
        </w:tc>
        <w:tc>
          <w:tcPr>
            <w:tcW w:w="1276" w:type="dxa"/>
            <w:tcBorders>
              <w:top w:val="nil"/>
              <w:left w:val="nil"/>
              <w:bottom w:val="single" w:sz="4" w:space="0" w:color="auto"/>
              <w:right w:val="single" w:sz="4" w:space="0" w:color="auto"/>
            </w:tcBorders>
            <w:shd w:val="clear" w:color="auto" w:fill="auto"/>
            <w:noWrap/>
            <w:vAlign w:val="center"/>
            <w:hideMark/>
          </w:tcPr>
          <w:p w14:paraId="408E856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36A0EF6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Αναψυκτικό πορτοκαλάδα τύπου </w:t>
            </w:r>
            <w:proofErr w:type="spellStart"/>
            <w:r w:rsidRPr="00E606B1">
              <w:rPr>
                <w:sz w:val="16"/>
                <w:szCs w:val="16"/>
                <w:lang w:val="el-GR" w:eastAsia="el-GR"/>
              </w:rPr>
              <w:t>Fanta</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570C14B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0584487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1300</w:t>
            </w:r>
          </w:p>
        </w:tc>
      </w:tr>
      <w:tr w:rsidR="00E606B1" w:rsidRPr="00E606B1" w14:paraId="59D232F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A7E7FC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15982000-5</w:t>
            </w:r>
          </w:p>
        </w:tc>
        <w:tc>
          <w:tcPr>
            <w:tcW w:w="1276" w:type="dxa"/>
            <w:tcBorders>
              <w:top w:val="nil"/>
              <w:left w:val="nil"/>
              <w:bottom w:val="single" w:sz="4" w:space="0" w:color="auto"/>
              <w:right w:val="single" w:sz="4" w:space="0" w:color="auto"/>
            </w:tcBorders>
            <w:shd w:val="clear" w:color="auto" w:fill="auto"/>
            <w:noWrap/>
            <w:vAlign w:val="center"/>
            <w:hideMark/>
          </w:tcPr>
          <w:p w14:paraId="41F821D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6736682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Αναψυκτικό λεμονάδα τύπου </w:t>
            </w:r>
            <w:proofErr w:type="spellStart"/>
            <w:r w:rsidRPr="00E606B1">
              <w:rPr>
                <w:sz w:val="16"/>
                <w:szCs w:val="16"/>
                <w:lang w:val="el-GR" w:eastAsia="el-GR"/>
              </w:rPr>
              <w:t>Fanta</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2D468B7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0661324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w:t>
            </w:r>
          </w:p>
        </w:tc>
      </w:tr>
      <w:tr w:rsidR="00E606B1" w:rsidRPr="00E606B1" w14:paraId="21D4C078"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FFA2CE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15982000-5</w:t>
            </w:r>
          </w:p>
        </w:tc>
        <w:tc>
          <w:tcPr>
            <w:tcW w:w="1276" w:type="dxa"/>
            <w:tcBorders>
              <w:top w:val="nil"/>
              <w:left w:val="nil"/>
              <w:bottom w:val="single" w:sz="4" w:space="0" w:color="auto"/>
              <w:right w:val="single" w:sz="4" w:space="0" w:color="auto"/>
            </w:tcBorders>
            <w:shd w:val="clear" w:color="auto" w:fill="auto"/>
            <w:noWrap/>
            <w:vAlign w:val="center"/>
            <w:hideMark/>
          </w:tcPr>
          <w:p w14:paraId="6B98BD4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5DA3460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Αναψυκτικό τύπου </w:t>
            </w:r>
            <w:proofErr w:type="spellStart"/>
            <w:r w:rsidRPr="00E606B1">
              <w:rPr>
                <w:sz w:val="16"/>
                <w:szCs w:val="16"/>
                <w:lang w:val="el-GR" w:eastAsia="el-GR"/>
              </w:rPr>
              <w:t>Sprite</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5BC3768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74A6108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E606B1" w14:paraId="14007A29"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9E882B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15321100-5</w:t>
            </w:r>
          </w:p>
        </w:tc>
        <w:tc>
          <w:tcPr>
            <w:tcW w:w="1276" w:type="dxa"/>
            <w:tcBorders>
              <w:top w:val="nil"/>
              <w:left w:val="nil"/>
              <w:bottom w:val="single" w:sz="4" w:space="0" w:color="auto"/>
              <w:right w:val="single" w:sz="4" w:space="0" w:color="auto"/>
            </w:tcBorders>
            <w:shd w:val="clear" w:color="auto" w:fill="auto"/>
            <w:noWrap/>
            <w:vAlign w:val="center"/>
            <w:hideMark/>
          </w:tcPr>
          <w:p w14:paraId="67EAF55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3BD26B5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Χυμός Πορτοκάλι μικρή συσκευασία </w:t>
            </w:r>
          </w:p>
        </w:tc>
        <w:tc>
          <w:tcPr>
            <w:tcW w:w="1349" w:type="dxa"/>
            <w:tcBorders>
              <w:top w:val="nil"/>
              <w:left w:val="nil"/>
              <w:bottom w:val="single" w:sz="4" w:space="0" w:color="auto"/>
              <w:right w:val="single" w:sz="4" w:space="0" w:color="auto"/>
            </w:tcBorders>
            <w:shd w:val="clear" w:color="auto" w:fill="auto"/>
            <w:noWrap/>
            <w:vAlign w:val="center"/>
            <w:hideMark/>
          </w:tcPr>
          <w:p w14:paraId="126D8C1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0FA3A51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1000</w:t>
            </w:r>
          </w:p>
        </w:tc>
      </w:tr>
      <w:tr w:rsidR="00E606B1" w:rsidRPr="00E606B1" w14:paraId="4F45304C"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15B297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15321100-5</w:t>
            </w:r>
          </w:p>
        </w:tc>
        <w:tc>
          <w:tcPr>
            <w:tcW w:w="1276" w:type="dxa"/>
            <w:tcBorders>
              <w:top w:val="nil"/>
              <w:left w:val="nil"/>
              <w:bottom w:val="single" w:sz="4" w:space="0" w:color="auto"/>
              <w:right w:val="single" w:sz="4" w:space="0" w:color="auto"/>
            </w:tcBorders>
            <w:shd w:val="clear" w:color="auto" w:fill="auto"/>
            <w:noWrap/>
            <w:vAlign w:val="center"/>
            <w:hideMark/>
          </w:tcPr>
          <w:p w14:paraId="5152D1B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7144FDE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Χυμός Πορτοκάλι μεγάλη συσκευασία </w:t>
            </w:r>
          </w:p>
        </w:tc>
        <w:tc>
          <w:tcPr>
            <w:tcW w:w="1349" w:type="dxa"/>
            <w:tcBorders>
              <w:top w:val="nil"/>
              <w:left w:val="nil"/>
              <w:bottom w:val="single" w:sz="4" w:space="0" w:color="auto"/>
              <w:right w:val="single" w:sz="4" w:space="0" w:color="auto"/>
            </w:tcBorders>
            <w:shd w:val="clear" w:color="auto" w:fill="auto"/>
            <w:noWrap/>
            <w:vAlign w:val="center"/>
            <w:hideMark/>
          </w:tcPr>
          <w:p w14:paraId="7ECE44C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4A30DAC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600</w:t>
            </w:r>
          </w:p>
        </w:tc>
      </w:tr>
      <w:tr w:rsidR="00E606B1" w:rsidRPr="00E606B1" w14:paraId="41BDF33A"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C5ABC1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15321000-4</w:t>
            </w:r>
          </w:p>
        </w:tc>
        <w:tc>
          <w:tcPr>
            <w:tcW w:w="1276" w:type="dxa"/>
            <w:tcBorders>
              <w:top w:val="nil"/>
              <w:left w:val="nil"/>
              <w:bottom w:val="single" w:sz="4" w:space="0" w:color="auto"/>
              <w:right w:val="single" w:sz="4" w:space="0" w:color="auto"/>
            </w:tcBorders>
            <w:shd w:val="clear" w:color="auto" w:fill="auto"/>
            <w:noWrap/>
            <w:vAlign w:val="center"/>
            <w:hideMark/>
          </w:tcPr>
          <w:p w14:paraId="2FED6D3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42844BD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Χυμός Ανάμεικτος μικρή συσκευασία</w:t>
            </w:r>
          </w:p>
        </w:tc>
        <w:tc>
          <w:tcPr>
            <w:tcW w:w="1349" w:type="dxa"/>
            <w:tcBorders>
              <w:top w:val="nil"/>
              <w:left w:val="nil"/>
              <w:bottom w:val="single" w:sz="4" w:space="0" w:color="auto"/>
              <w:right w:val="single" w:sz="4" w:space="0" w:color="auto"/>
            </w:tcBorders>
            <w:shd w:val="clear" w:color="auto" w:fill="auto"/>
            <w:noWrap/>
            <w:vAlign w:val="center"/>
            <w:hideMark/>
          </w:tcPr>
          <w:p w14:paraId="685E8E6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0E893B8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1200</w:t>
            </w:r>
          </w:p>
        </w:tc>
      </w:tr>
      <w:tr w:rsidR="00E606B1" w:rsidRPr="00E606B1" w14:paraId="2159EED7"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F28C69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15321000-4</w:t>
            </w:r>
          </w:p>
        </w:tc>
        <w:tc>
          <w:tcPr>
            <w:tcW w:w="1276" w:type="dxa"/>
            <w:tcBorders>
              <w:top w:val="nil"/>
              <w:left w:val="nil"/>
              <w:bottom w:val="single" w:sz="4" w:space="0" w:color="auto"/>
              <w:right w:val="single" w:sz="4" w:space="0" w:color="auto"/>
            </w:tcBorders>
            <w:shd w:val="clear" w:color="auto" w:fill="auto"/>
            <w:noWrap/>
            <w:vAlign w:val="center"/>
            <w:hideMark/>
          </w:tcPr>
          <w:p w14:paraId="4A579CD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1E28EC5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Χυμός Ανάμεικτος μεγάλη συσκευασία </w:t>
            </w:r>
          </w:p>
        </w:tc>
        <w:tc>
          <w:tcPr>
            <w:tcW w:w="1349" w:type="dxa"/>
            <w:tcBorders>
              <w:top w:val="nil"/>
              <w:left w:val="nil"/>
              <w:bottom w:val="single" w:sz="4" w:space="0" w:color="auto"/>
              <w:right w:val="single" w:sz="4" w:space="0" w:color="auto"/>
            </w:tcBorders>
            <w:shd w:val="clear" w:color="auto" w:fill="auto"/>
            <w:noWrap/>
            <w:vAlign w:val="center"/>
            <w:hideMark/>
          </w:tcPr>
          <w:p w14:paraId="22FF0E8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2DDD643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1200</w:t>
            </w:r>
          </w:p>
        </w:tc>
      </w:tr>
      <w:tr w:rsidR="00E606B1" w:rsidRPr="00E606B1" w14:paraId="4E282E1E"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22C80A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15981100-9</w:t>
            </w:r>
          </w:p>
        </w:tc>
        <w:tc>
          <w:tcPr>
            <w:tcW w:w="1276" w:type="dxa"/>
            <w:tcBorders>
              <w:top w:val="nil"/>
              <w:left w:val="nil"/>
              <w:bottom w:val="single" w:sz="4" w:space="0" w:color="auto"/>
              <w:right w:val="single" w:sz="4" w:space="0" w:color="auto"/>
            </w:tcBorders>
            <w:shd w:val="clear" w:color="auto" w:fill="auto"/>
            <w:noWrap/>
            <w:vAlign w:val="center"/>
            <w:hideMark/>
          </w:tcPr>
          <w:p w14:paraId="50514D2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5A08D47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Νερό 500ml</w:t>
            </w:r>
          </w:p>
        </w:tc>
        <w:tc>
          <w:tcPr>
            <w:tcW w:w="1349" w:type="dxa"/>
            <w:tcBorders>
              <w:top w:val="nil"/>
              <w:left w:val="nil"/>
              <w:bottom w:val="single" w:sz="4" w:space="0" w:color="auto"/>
              <w:right w:val="single" w:sz="4" w:space="0" w:color="auto"/>
            </w:tcBorders>
            <w:shd w:val="clear" w:color="auto" w:fill="auto"/>
            <w:noWrap/>
            <w:vAlign w:val="center"/>
            <w:hideMark/>
          </w:tcPr>
          <w:p w14:paraId="1FCC8FA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05B00E7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1000</w:t>
            </w:r>
          </w:p>
        </w:tc>
      </w:tr>
      <w:tr w:rsidR="00E606B1" w:rsidRPr="00E606B1" w14:paraId="6B1E8FC1"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67E1FE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15981100-9</w:t>
            </w:r>
          </w:p>
        </w:tc>
        <w:tc>
          <w:tcPr>
            <w:tcW w:w="1276" w:type="dxa"/>
            <w:tcBorders>
              <w:top w:val="nil"/>
              <w:left w:val="nil"/>
              <w:bottom w:val="single" w:sz="4" w:space="0" w:color="auto"/>
              <w:right w:val="single" w:sz="4" w:space="0" w:color="auto"/>
            </w:tcBorders>
            <w:shd w:val="clear" w:color="auto" w:fill="auto"/>
            <w:noWrap/>
            <w:vAlign w:val="center"/>
            <w:hideMark/>
          </w:tcPr>
          <w:p w14:paraId="5F9A7CB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44AF614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Νερό 1,5 λίτρου</w:t>
            </w:r>
          </w:p>
        </w:tc>
        <w:tc>
          <w:tcPr>
            <w:tcW w:w="1349" w:type="dxa"/>
            <w:tcBorders>
              <w:top w:val="nil"/>
              <w:left w:val="nil"/>
              <w:bottom w:val="single" w:sz="4" w:space="0" w:color="auto"/>
              <w:right w:val="single" w:sz="4" w:space="0" w:color="auto"/>
            </w:tcBorders>
            <w:shd w:val="clear" w:color="auto" w:fill="auto"/>
            <w:noWrap/>
            <w:vAlign w:val="center"/>
            <w:hideMark/>
          </w:tcPr>
          <w:p w14:paraId="1734CB9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5F73736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1000</w:t>
            </w:r>
          </w:p>
        </w:tc>
      </w:tr>
      <w:tr w:rsidR="00E606B1" w:rsidRPr="00E606B1" w14:paraId="63F8CD2A"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E7DC37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15981100-9</w:t>
            </w:r>
          </w:p>
        </w:tc>
        <w:tc>
          <w:tcPr>
            <w:tcW w:w="1276" w:type="dxa"/>
            <w:tcBorders>
              <w:top w:val="nil"/>
              <w:left w:val="nil"/>
              <w:bottom w:val="single" w:sz="4" w:space="0" w:color="auto"/>
              <w:right w:val="single" w:sz="4" w:space="0" w:color="auto"/>
            </w:tcBorders>
            <w:shd w:val="clear" w:color="auto" w:fill="auto"/>
            <w:noWrap/>
            <w:vAlign w:val="center"/>
            <w:hideMark/>
          </w:tcPr>
          <w:p w14:paraId="09BFA84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c>
          <w:tcPr>
            <w:tcW w:w="4676" w:type="dxa"/>
            <w:tcBorders>
              <w:top w:val="nil"/>
              <w:left w:val="nil"/>
              <w:bottom w:val="single" w:sz="4" w:space="0" w:color="auto"/>
              <w:right w:val="single" w:sz="4" w:space="0" w:color="auto"/>
            </w:tcBorders>
            <w:shd w:val="clear" w:color="auto" w:fill="auto"/>
            <w:noWrap/>
            <w:vAlign w:val="center"/>
            <w:hideMark/>
          </w:tcPr>
          <w:p w14:paraId="18A7B10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Νερό 10 λίτρων </w:t>
            </w:r>
          </w:p>
        </w:tc>
        <w:tc>
          <w:tcPr>
            <w:tcW w:w="1349" w:type="dxa"/>
            <w:tcBorders>
              <w:top w:val="nil"/>
              <w:left w:val="nil"/>
              <w:bottom w:val="single" w:sz="4" w:space="0" w:color="auto"/>
              <w:right w:val="single" w:sz="4" w:space="0" w:color="auto"/>
            </w:tcBorders>
            <w:shd w:val="clear" w:color="auto" w:fill="auto"/>
            <w:noWrap/>
            <w:vAlign w:val="center"/>
            <w:hideMark/>
          </w:tcPr>
          <w:p w14:paraId="743EBEA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262491C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r>
      <w:tr w:rsidR="00E606B1" w:rsidRPr="00D64C8F" w14:paraId="4052F883" w14:textId="77777777" w:rsidTr="00E606B1">
        <w:trPr>
          <w:gridAfter w:val="1"/>
          <w:wAfter w:w="253" w:type="dxa"/>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4C842EEA"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15100000-9</w:t>
            </w:r>
          </w:p>
        </w:tc>
        <w:tc>
          <w:tcPr>
            <w:tcW w:w="8530" w:type="dxa"/>
            <w:gridSpan w:val="4"/>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6089456"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11 (Κρέας, Βόειο – Μοσχαρίσιο, Χοιρινό, Αιγοπροβάτων, Νωπό και Κατεψυγμένο)</w:t>
            </w:r>
            <w:r w:rsidRPr="00E606B1">
              <w:rPr>
                <w:sz w:val="16"/>
                <w:szCs w:val="16"/>
                <w:lang w:val="el-GR" w:eastAsia="el-GR"/>
              </w:rPr>
              <w:t> </w:t>
            </w:r>
          </w:p>
        </w:tc>
      </w:tr>
      <w:tr w:rsidR="00E606B1" w:rsidRPr="00E606B1" w14:paraId="151606E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1495F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15111000-9</w:t>
            </w:r>
          </w:p>
        </w:tc>
        <w:tc>
          <w:tcPr>
            <w:tcW w:w="1276" w:type="dxa"/>
            <w:tcBorders>
              <w:top w:val="nil"/>
              <w:left w:val="nil"/>
              <w:bottom w:val="single" w:sz="4" w:space="0" w:color="auto"/>
              <w:right w:val="single" w:sz="4" w:space="0" w:color="auto"/>
            </w:tcBorders>
            <w:shd w:val="clear" w:color="auto" w:fill="auto"/>
            <w:noWrap/>
            <w:vAlign w:val="center"/>
            <w:hideMark/>
          </w:tcPr>
          <w:p w14:paraId="12CA703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7B40948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Βόειο κρέας α/ο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778EB3A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88E883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2376</w:t>
            </w:r>
          </w:p>
        </w:tc>
        <w:tc>
          <w:tcPr>
            <w:tcW w:w="253" w:type="dxa"/>
            <w:vAlign w:val="center"/>
            <w:hideMark/>
          </w:tcPr>
          <w:p w14:paraId="4F0BDC7A"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7AD783B"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913391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15111000-9</w:t>
            </w:r>
          </w:p>
        </w:tc>
        <w:tc>
          <w:tcPr>
            <w:tcW w:w="1276" w:type="dxa"/>
            <w:tcBorders>
              <w:top w:val="nil"/>
              <w:left w:val="nil"/>
              <w:bottom w:val="single" w:sz="4" w:space="0" w:color="auto"/>
              <w:right w:val="single" w:sz="4" w:space="0" w:color="auto"/>
            </w:tcBorders>
            <w:shd w:val="clear" w:color="auto" w:fill="auto"/>
            <w:noWrap/>
            <w:vAlign w:val="center"/>
            <w:hideMark/>
          </w:tcPr>
          <w:p w14:paraId="4182D0A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528C26B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Βόειο κρέας μ/ο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65B6C26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F4BD30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253" w:type="dxa"/>
            <w:vAlign w:val="center"/>
            <w:hideMark/>
          </w:tcPr>
          <w:p w14:paraId="0AEBEB4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5DCF71B"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4EA31D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15131620-7</w:t>
            </w:r>
          </w:p>
        </w:tc>
        <w:tc>
          <w:tcPr>
            <w:tcW w:w="1276" w:type="dxa"/>
            <w:tcBorders>
              <w:top w:val="nil"/>
              <w:left w:val="nil"/>
              <w:bottom w:val="single" w:sz="4" w:space="0" w:color="auto"/>
              <w:right w:val="single" w:sz="4" w:space="0" w:color="auto"/>
            </w:tcBorders>
            <w:shd w:val="clear" w:color="auto" w:fill="auto"/>
            <w:noWrap/>
            <w:vAlign w:val="center"/>
            <w:hideMark/>
          </w:tcPr>
          <w:p w14:paraId="57861C9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4F034B2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Κιμάς βόειος (κατεψυγμένος)</w:t>
            </w:r>
          </w:p>
        </w:tc>
        <w:tc>
          <w:tcPr>
            <w:tcW w:w="1349" w:type="dxa"/>
            <w:tcBorders>
              <w:top w:val="nil"/>
              <w:left w:val="nil"/>
              <w:bottom w:val="single" w:sz="4" w:space="0" w:color="auto"/>
              <w:right w:val="single" w:sz="4" w:space="0" w:color="auto"/>
            </w:tcBorders>
            <w:shd w:val="clear" w:color="auto" w:fill="auto"/>
            <w:noWrap/>
            <w:vAlign w:val="center"/>
            <w:hideMark/>
          </w:tcPr>
          <w:p w14:paraId="4C662A5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674623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1626</w:t>
            </w:r>
          </w:p>
        </w:tc>
        <w:tc>
          <w:tcPr>
            <w:tcW w:w="253" w:type="dxa"/>
            <w:vAlign w:val="center"/>
            <w:hideMark/>
          </w:tcPr>
          <w:p w14:paraId="39E9B54C"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0165761"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900A02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15111000-9</w:t>
            </w:r>
          </w:p>
        </w:tc>
        <w:tc>
          <w:tcPr>
            <w:tcW w:w="1276" w:type="dxa"/>
            <w:tcBorders>
              <w:top w:val="nil"/>
              <w:left w:val="nil"/>
              <w:bottom w:val="single" w:sz="4" w:space="0" w:color="auto"/>
              <w:right w:val="single" w:sz="4" w:space="0" w:color="auto"/>
            </w:tcBorders>
            <w:shd w:val="clear" w:color="auto" w:fill="auto"/>
            <w:noWrap/>
            <w:vAlign w:val="center"/>
            <w:hideMark/>
          </w:tcPr>
          <w:p w14:paraId="480BB2E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03DA57F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Συκώτι βόειο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6A6DDD6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3D45CA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80</w:t>
            </w:r>
          </w:p>
        </w:tc>
        <w:tc>
          <w:tcPr>
            <w:tcW w:w="253" w:type="dxa"/>
            <w:vAlign w:val="center"/>
            <w:hideMark/>
          </w:tcPr>
          <w:p w14:paraId="54F2C257"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448D6B1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422DA8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15113000-3</w:t>
            </w:r>
          </w:p>
        </w:tc>
        <w:tc>
          <w:tcPr>
            <w:tcW w:w="1276" w:type="dxa"/>
            <w:tcBorders>
              <w:top w:val="nil"/>
              <w:left w:val="nil"/>
              <w:bottom w:val="single" w:sz="4" w:space="0" w:color="auto"/>
              <w:right w:val="single" w:sz="4" w:space="0" w:color="auto"/>
            </w:tcBorders>
            <w:shd w:val="clear" w:color="auto" w:fill="auto"/>
            <w:noWrap/>
            <w:vAlign w:val="center"/>
            <w:hideMark/>
          </w:tcPr>
          <w:p w14:paraId="7827943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216ECC3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Χοιρινό άνευ οστού από μπούτι (νωπό)</w:t>
            </w:r>
          </w:p>
        </w:tc>
        <w:tc>
          <w:tcPr>
            <w:tcW w:w="1349" w:type="dxa"/>
            <w:tcBorders>
              <w:top w:val="nil"/>
              <w:left w:val="nil"/>
              <w:bottom w:val="single" w:sz="4" w:space="0" w:color="auto"/>
              <w:right w:val="single" w:sz="4" w:space="0" w:color="auto"/>
            </w:tcBorders>
            <w:shd w:val="clear" w:color="auto" w:fill="auto"/>
            <w:noWrap/>
            <w:vAlign w:val="center"/>
            <w:hideMark/>
          </w:tcPr>
          <w:p w14:paraId="329C3A2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E6FFFE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19B80B1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AE7906F"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051F1A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15113000-3</w:t>
            </w:r>
          </w:p>
        </w:tc>
        <w:tc>
          <w:tcPr>
            <w:tcW w:w="1276" w:type="dxa"/>
            <w:tcBorders>
              <w:top w:val="nil"/>
              <w:left w:val="nil"/>
              <w:bottom w:val="single" w:sz="4" w:space="0" w:color="auto"/>
              <w:right w:val="single" w:sz="4" w:space="0" w:color="auto"/>
            </w:tcBorders>
            <w:shd w:val="clear" w:color="auto" w:fill="auto"/>
            <w:noWrap/>
            <w:vAlign w:val="center"/>
            <w:hideMark/>
          </w:tcPr>
          <w:p w14:paraId="62B0522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214CB51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Χοιρινή μπριζόλα από κόντρα (νωπή)</w:t>
            </w:r>
          </w:p>
        </w:tc>
        <w:tc>
          <w:tcPr>
            <w:tcW w:w="1349" w:type="dxa"/>
            <w:tcBorders>
              <w:top w:val="nil"/>
              <w:left w:val="nil"/>
              <w:bottom w:val="single" w:sz="4" w:space="0" w:color="auto"/>
              <w:right w:val="single" w:sz="4" w:space="0" w:color="auto"/>
            </w:tcBorders>
            <w:shd w:val="clear" w:color="auto" w:fill="auto"/>
            <w:noWrap/>
            <w:vAlign w:val="center"/>
            <w:hideMark/>
          </w:tcPr>
          <w:p w14:paraId="16CC963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1AC7C4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11295D2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C66129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09CE86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15113000-3</w:t>
            </w:r>
          </w:p>
        </w:tc>
        <w:tc>
          <w:tcPr>
            <w:tcW w:w="1276" w:type="dxa"/>
            <w:tcBorders>
              <w:top w:val="nil"/>
              <w:left w:val="nil"/>
              <w:bottom w:val="single" w:sz="4" w:space="0" w:color="auto"/>
              <w:right w:val="single" w:sz="4" w:space="0" w:color="auto"/>
            </w:tcBorders>
            <w:shd w:val="clear" w:color="auto" w:fill="auto"/>
            <w:noWrap/>
            <w:vAlign w:val="center"/>
            <w:hideMark/>
          </w:tcPr>
          <w:p w14:paraId="3E8CE82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3EB3CCA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Χοιρινή </w:t>
            </w:r>
            <w:proofErr w:type="spellStart"/>
            <w:r w:rsidRPr="00E606B1">
              <w:rPr>
                <w:sz w:val="16"/>
                <w:szCs w:val="16"/>
                <w:lang w:val="el-GR" w:eastAsia="el-GR"/>
              </w:rPr>
              <w:t>πανσέτα</w:t>
            </w:r>
            <w:proofErr w:type="spellEnd"/>
            <w:r w:rsidRPr="00E606B1">
              <w:rPr>
                <w:sz w:val="16"/>
                <w:szCs w:val="16"/>
                <w:lang w:val="el-GR" w:eastAsia="el-GR"/>
              </w:rPr>
              <w:t xml:space="preserve"> (νωπή)</w:t>
            </w:r>
          </w:p>
        </w:tc>
        <w:tc>
          <w:tcPr>
            <w:tcW w:w="1349" w:type="dxa"/>
            <w:tcBorders>
              <w:top w:val="nil"/>
              <w:left w:val="nil"/>
              <w:bottom w:val="single" w:sz="4" w:space="0" w:color="auto"/>
              <w:right w:val="single" w:sz="4" w:space="0" w:color="auto"/>
            </w:tcBorders>
            <w:shd w:val="clear" w:color="auto" w:fill="auto"/>
            <w:noWrap/>
            <w:vAlign w:val="center"/>
            <w:hideMark/>
          </w:tcPr>
          <w:p w14:paraId="12BE24D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3990D1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4198579E"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E95A27B"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2E38AD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15115100-8</w:t>
            </w:r>
          </w:p>
        </w:tc>
        <w:tc>
          <w:tcPr>
            <w:tcW w:w="1276" w:type="dxa"/>
            <w:tcBorders>
              <w:top w:val="nil"/>
              <w:left w:val="nil"/>
              <w:bottom w:val="single" w:sz="4" w:space="0" w:color="auto"/>
              <w:right w:val="single" w:sz="4" w:space="0" w:color="auto"/>
            </w:tcBorders>
            <w:shd w:val="clear" w:color="auto" w:fill="auto"/>
            <w:noWrap/>
            <w:vAlign w:val="center"/>
            <w:hideMark/>
          </w:tcPr>
          <w:p w14:paraId="2E53049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41E5146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Αρνάκι γάλακτος (νωπό)</w:t>
            </w:r>
          </w:p>
        </w:tc>
        <w:tc>
          <w:tcPr>
            <w:tcW w:w="1349" w:type="dxa"/>
            <w:tcBorders>
              <w:top w:val="nil"/>
              <w:left w:val="nil"/>
              <w:bottom w:val="single" w:sz="4" w:space="0" w:color="auto"/>
              <w:right w:val="single" w:sz="4" w:space="0" w:color="auto"/>
            </w:tcBorders>
            <w:shd w:val="clear" w:color="auto" w:fill="auto"/>
            <w:noWrap/>
            <w:vAlign w:val="center"/>
            <w:hideMark/>
          </w:tcPr>
          <w:p w14:paraId="0C4CF96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007D40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w:t>
            </w:r>
          </w:p>
        </w:tc>
        <w:tc>
          <w:tcPr>
            <w:tcW w:w="253" w:type="dxa"/>
            <w:vAlign w:val="center"/>
            <w:hideMark/>
          </w:tcPr>
          <w:p w14:paraId="475E0FEC"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67E30E2"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D8736A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15115100-8</w:t>
            </w:r>
          </w:p>
        </w:tc>
        <w:tc>
          <w:tcPr>
            <w:tcW w:w="1276" w:type="dxa"/>
            <w:tcBorders>
              <w:top w:val="nil"/>
              <w:left w:val="nil"/>
              <w:bottom w:val="single" w:sz="4" w:space="0" w:color="auto"/>
              <w:right w:val="single" w:sz="4" w:space="0" w:color="auto"/>
            </w:tcBorders>
            <w:shd w:val="clear" w:color="auto" w:fill="auto"/>
            <w:noWrap/>
            <w:vAlign w:val="center"/>
            <w:hideMark/>
          </w:tcPr>
          <w:p w14:paraId="57497D9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3962DAA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Αρνίσιος Κιμάς (νωπός)</w:t>
            </w:r>
          </w:p>
        </w:tc>
        <w:tc>
          <w:tcPr>
            <w:tcW w:w="1349" w:type="dxa"/>
            <w:tcBorders>
              <w:top w:val="nil"/>
              <w:left w:val="nil"/>
              <w:bottom w:val="single" w:sz="4" w:space="0" w:color="auto"/>
              <w:right w:val="single" w:sz="4" w:space="0" w:color="auto"/>
            </w:tcBorders>
            <w:shd w:val="clear" w:color="auto" w:fill="auto"/>
            <w:noWrap/>
            <w:vAlign w:val="center"/>
            <w:hideMark/>
          </w:tcPr>
          <w:p w14:paraId="206BDEC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54DB65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c>
          <w:tcPr>
            <w:tcW w:w="253" w:type="dxa"/>
            <w:vAlign w:val="center"/>
            <w:hideMark/>
          </w:tcPr>
          <w:p w14:paraId="7159A0E4"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D5C6F49"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22610D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15117000-1</w:t>
            </w:r>
          </w:p>
        </w:tc>
        <w:tc>
          <w:tcPr>
            <w:tcW w:w="1276" w:type="dxa"/>
            <w:tcBorders>
              <w:top w:val="nil"/>
              <w:left w:val="nil"/>
              <w:bottom w:val="single" w:sz="4" w:space="0" w:color="auto"/>
              <w:right w:val="single" w:sz="4" w:space="0" w:color="auto"/>
            </w:tcBorders>
            <w:shd w:val="clear" w:color="auto" w:fill="auto"/>
            <w:noWrap/>
            <w:vAlign w:val="center"/>
            <w:hideMark/>
          </w:tcPr>
          <w:p w14:paraId="0961C20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065E6FC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Γίδα (νωπή)</w:t>
            </w:r>
          </w:p>
        </w:tc>
        <w:tc>
          <w:tcPr>
            <w:tcW w:w="1349" w:type="dxa"/>
            <w:tcBorders>
              <w:top w:val="nil"/>
              <w:left w:val="nil"/>
              <w:bottom w:val="single" w:sz="4" w:space="0" w:color="auto"/>
              <w:right w:val="single" w:sz="4" w:space="0" w:color="auto"/>
            </w:tcBorders>
            <w:shd w:val="clear" w:color="auto" w:fill="auto"/>
            <w:noWrap/>
            <w:vAlign w:val="center"/>
            <w:hideMark/>
          </w:tcPr>
          <w:p w14:paraId="6FF2E3D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41BE01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c>
          <w:tcPr>
            <w:tcW w:w="253" w:type="dxa"/>
            <w:vAlign w:val="center"/>
            <w:hideMark/>
          </w:tcPr>
          <w:p w14:paraId="4C719B37"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32ABEF2"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E26295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15115200-9</w:t>
            </w:r>
          </w:p>
        </w:tc>
        <w:tc>
          <w:tcPr>
            <w:tcW w:w="1276" w:type="dxa"/>
            <w:tcBorders>
              <w:top w:val="nil"/>
              <w:left w:val="nil"/>
              <w:bottom w:val="single" w:sz="4" w:space="0" w:color="auto"/>
              <w:right w:val="single" w:sz="4" w:space="0" w:color="auto"/>
            </w:tcBorders>
            <w:shd w:val="clear" w:color="auto" w:fill="auto"/>
            <w:noWrap/>
            <w:vAlign w:val="center"/>
            <w:hideMark/>
          </w:tcPr>
          <w:p w14:paraId="390D0F6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4514B49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Πρόβατο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4661CED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148E5D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350</w:t>
            </w:r>
          </w:p>
        </w:tc>
        <w:tc>
          <w:tcPr>
            <w:tcW w:w="253" w:type="dxa"/>
            <w:vAlign w:val="center"/>
            <w:hideMark/>
          </w:tcPr>
          <w:p w14:paraId="54A6843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B4AE887"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9EC0DA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15131600-1</w:t>
            </w:r>
          </w:p>
        </w:tc>
        <w:tc>
          <w:tcPr>
            <w:tcW w:w="1276" w:type="dxa"/>
            <w:tcBorders>
              <w:top w:val="nil"/>
              <w:left w:val="nil"/>
              <w:bottom w:val="single" w:sz="4" w:space="0" w:color="auto"/>
              <w:right w:val="single" w:sz="4" w:space="0" w:color="auto"/>
            </w:tcBorders>
            <w:shd w:val="clear" w:color="auto" w:fill="auto"/>
            <w:noWrap/>
            <w:vAlign w:val="center"/>
            <w:hideMark/>
          </w:tcPr>
          <w:p w14:paraId="1FD47A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c>
          <w:tcPr>
            <w:tcW w:w="4676" w:type="dxa"/>
            <w:tcBorders>
              <w:top w:val="nil"/>
              <w:left w:val="nil"/>
              <w:bottom w:val="single" w:sz="4" w:space="0" w:color="auto"/>
              <w:right w:val="single" w:sz="4" w:space="0" w:color="auto"/>
            </w:tcBorders>
            <w:shd w:val="clear" w:color="auto" w:fill="auto"/>
            <w:noWrap/>
            <w:vAlign w:val="center"/>
            <w:hideMark/>
          </w:tcPr>
          <w:p w14:paraId="357D16A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Κεμπάπ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1ADB4A8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9C7F86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2760</w:t>
            </w:r>
          </w:p>
        </w:tc>
        <w:tc>
          <w:tcPr>
            <w:tcW w:w="253" w:type="dxa"/>
            <w:vAlign w:val="center"/>
            <w:hideMark/>
          </w:tcPr>
          <w:p w14:paraId="3791B14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D64C8F" w14:paraId="3AFF118A" w14:textId="77777777" w:rsidTr="00E606B1">
        <w:trPr>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073DCDCD"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15100000-9</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690CD463"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12 (Πουλερικά και Αυγά, Νωπά και Κατεψυγμένα)</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2C3CCC88"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single" w:sz="4" w:space="0" w:color="auto"/>
              <w:left w:val="nil"/>
              <w:bottom w:val="single" w:sz="4" w:space="0" w:color="auto"/>
              <w:right w:val="single" w:sz="4" w:space="0" w:color="auto"/>
            </w:tcBorders>
            <w:shd w:val="clear" w:color="000000" w:fill="F8CBAD"/>
            <w:noWrap/>
            <w:vAlign w:val="center"/>
            <w:hideMark/>
          </w:tcPr>
          <w:p w14:paraId="337F4CD5"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253" w:type="dxa"/>
            <w:tcBorders>
              <w:left w:val="single" w:sz="4" w:space="0" w:color="auto"/>
            </w:tcBorders>
            <w:vAlign w:val="center"/>
            <w:hideMark/>
          </w:tcPr>
          <w:p w14:paraId="35B34F89"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CB6505B"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6509BA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15112100-7</w:t>
            </w:r>
          </w:p>
        </w:tc>
        <w:tc>
          <w:tcPr>
            <w:tcW w:w="1276" w:type="dxa"/>
            <w:tcBorders>
              <w:top w:val="nil"/>
              <w:left w:val="nil"/>
              <w:bottom w:val="single" w:sz="4" w:space="0" w:color="auto"/>
              <w:right w:val="single" w:sz="4" w:space="0" w:color="auto"/>
            </w:tcBorders>
            <w:shd w:val="clear" w:color="auto" w:fill="auto"/>
            <w:noWrap/>
            <w:vAlign w:val="center"/>
            <w:hideMark/>
          </w:tcPr>
          <w:p w14:paraId="3D6FF1D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0A9DAA5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Κοτόπουλο ολόκληρο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5D9C67E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44BE24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300</w:t>
            </w:r>
          </w:p>
        </w:tc>
        <w:tc>
          <w:tcPr>
            <w:tcW w:w="253" w:type="dxa"/>
            <w:vAlign w:val="center"/>
            <w:hideMark/>
          </w:tcPr>
          <w:p w14:paraId="7E34052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006AAB4"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9358CE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15112100-7</w:t>
            </w:r>
          </w:p>
        </w:tc>
        <w:tc>
          <w:tcPr>
            <w:tcW w:w="1276" w:type="dxa"/>
            <w:tcBorders>
              <w:top w:val="nil"/>
              <w:left w:val="nil"/>
              <w:bottom w:val="single" w:sz="4" w:space="0" w:color="auto"/>
              <w:right w:val="single" w:sz="4" w:space="0" w:color="auto"/>
            </w:tcBorders>
            <w:shd w:val="clear" w:color="auto" w:fill="auto"/>
            <w:noWrap/>
            <w:vAlign w:val="center"/>
            <w:hideMark/>
          </w:tcPr>
          <w:p w14:paraId="466B253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177FFB7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Μπούτι κοτόπουλο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23DEAC1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07CE07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2892</w:t>
            </w:r>
          </w:p>
        </w:tc>
        <w:tc>
          <w:tcPr>
            <w:tcW w:w="253" w:type="dxa"/>
            <w:vAlign w:val="center"/>
            <w:hideMark/>
          </w:tcPr>
          <w:p w14:paraId="41BC4DEF"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5BE8F33"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CFB64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15112000-6</w:t>
            </w:r>
          </w:p>
        </w:tc>
        <w:tc>
          <w:tcPr>
            <w:tcW w:w="1276" w:type="dxa"/>
            <w:tcBorders>
              <w:top w:val="nil"/>
              <w:left w:val="nil"/>
              <w:bottom w:val="single" w:sz="4" w:space="0" w:color="auto"/>
              <w:right w:val="single" w:sz="4" w:space="0" w:color="auto"/>
            </w:tcBorders>
            <w:shd w:val="clear" w:color="auto" w:fill="auto"/>
            <w:noWrap/>
            <w:vAlign w:val="center"/>
            <w:hideMark/>
          </w:tcPr>
          <w:p w14:paraId="1D90711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494EB0F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Μπούτι κοτόπουλο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6AE8672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0CAE29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253" w:type="dxa"/>
            <w:vAlign w:val="center"/>
            <w:hideMark/>
          </w:tcPr>
          <w:p w14:paraId="3263B25E"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ECC5CF9"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A88633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15112100-7</w:t>
            </w:r>
          </w:p>
        </w:tc>
        <w:tc>
          <w:tcPr>
            <w:tcW w:w="1276" w:type="dxa"/>
            <w:tcBorders>
              <w:top w:val="nil"/>
              <w:left w:val="nil"/>
              <w:bottom w:val="single" w:sz="4" w:space="0" w:color="auto"/>
              <w:right w:val="single" w:sz="4" w:space="0" w:color="auto"/>
            </w:tcBorders>
            <w:shd w:val="clear" w:color="auto" w:fill="auto"/>
            <w:noWrap/>
            <w:vAlign w:val="center"/>
            <w:hideMark/>
          </w:tcPr>
          <w:p w14:paraId="0D52AD4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37CDC85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Φιλέτο κοτόπουλο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6C8BAC1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556ADB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2072</w:t>
            </w:r>
          </w:p>
        </w:tc>
        <w:tc>
          <w:tcPr>
            <w:tcW w:w="253" w:type="dxa"/>
            <w:vAlign w:val="center"/>
            <w:hideMark/>
          </w:tcPr>
          <w:p w14:paraId="29528BDD"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51A14DF"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117A56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15112000-6</w:t>
            </w:r>
          </w:p>
        </w:tc>
        <w:tc>
          <w:tcPr>
            <w:tcW w:w="1276" w:type="dxa"/>
            <w:tcBorders>
              <w:top w:val="nil"/>
              <w:left w:val="nil"/>
              <w:bottom w:val="single" w:sz="4" w:space="0" w:color="auto"/>
              <w:right w:val="single" w:sz="4" w:space="0" w:color="auto"/>
            </w:tcBorders>
            <w:shd w:val="clear" w:color="auto" w:fill="auto"/>
            <w:noWrap/>
            <w:vAlign w:val="center"/>
            <w:hideMark/>
          </w:tcPr>
          <w:p w14:paraId="6332592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1D93387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Φιλέτο κοτόπουλο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33E9D40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C78874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253" w:type="dxa"/>
            <w:vAlign w:val="center"/>
            <w:hideMark/>
          </w:tcPr>
          <w:p w14:paraId="26EAB47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3B4EBEE"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49F681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15112100-7</w:t>
            </w:r>
          </w:p>
        </w:tc>
        <w:tc>
          <w:tcPr>
            <w:tcW w:w="1276" w:type="dxa"/>
            <w:tcBorders>
              <w:top w:val="nil"/>
              <w:left w:val="nil"/>
              <w:bottom w:val="single" w:sz="4" w:space="0" w:color="auto"/>
              <w:right w:val="single" w:sz="4" w:space="0" w:color="auto"/>
            </w:tcBorders>
            <w:shd w:val="clear" w:color="auto" w:fill="auto"/>
            <w:noWrap/>
            <w:vAlign w:val="center"/>
            <w:hideMark/>
          </w:tcPr>
          <w:p w14:paraId="1269BD6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7D932FD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Φιλέτο μπούτι κοτόπουλο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129E4F4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E531A7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352C689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019BF4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ECBCE1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15112000-6</w:t>
            </w:r>
          </w:p>
        </w:tc>
        <w:tc>
          <w:tcPr>
            <w:tcW w:w="1276" w:type="dxa"/>
            <w:tcBorders>
              <w:top w:val="nil"/>
              <w:left w:val="nil"/>
              <w:bottom w:val="single" w:sz="4" w:space="0" w:color="auto"/>
              <w:right w:val="single" w:sz="4" w:space="0" w:color="auto"/>
            </w:tcBorders>
            <w:shd w:val="clear" w:color="auto" w:fill="auto"/>
            <w:noWrap/>
            <w:vAlign w:val="center"/>
            <w:hideMark/>
          </w:tcPr>
          <w:p w14:paraId="7BAE573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6A55CE4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Φιλέτο μπούτι κοτόπουλο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78D72AD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19485E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253" w:type="dxa"/>
            <w:vAlign w:val="center"/>
            <w:hideMark/>
          </w:tcPr>
          <w:p w14:paraId="69E0CCB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BE22370"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6CBCEE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15112100-7</w:t>
            </w:r>
          </w:p>
        </w:tc>
        <w:tc>
          <w:tcPr>
            <w:tcW w:w="1276" w:type="dxa"/>
            <w:tcBorders>
              <w:top w:val="nil"/>
              <w:left w:val="nil"/>
              <w:bottom w:val="single" w:sz="4" w:space="0" w:color="auto"/>
              <w:right w:val="single" w:sz="4" w:space="0" w:color="auto"/>
            </w:tcBorders>
            <w:shd w:val="clear" w:color="auto" w:fill="auto"/>
            <w:noWrap/>
            <w:vAlign w:val="center"/>
            <w:hideMark/>
          </w:tcPr>
          <w:p w14:paraId="73CC375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7C733DB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Φτερούγες (</w:t>
            </w:r>
            <w:proofErr w:type="spellStart"/>
            <w:r w:rsidRPr="00E606B1">
              <w:rPr>
                <w:sz w:val="16"/>
                <w:szCs w:val="16"/>
                <w:lang w:val="el-GR" w:eastAsia="el-GR"/>
              </w:rPr>
              <w:t>πλατάρια</w:t>
            </w:r>
            <w:proofErr w:type="spellEnd"/>
            <w:r w:rsidRPr="00E606B1">
              <w:rPr>
                <w:sz w:val="16"/>
                <w:szCs w:val="16"/>
                <w:lang w:val="el-GR" w:eastAsia="el-GR"/>
              </w:rPr>
              <w:t>) κοτόπουλο (νωπές)</w:t>
            </w:r>
          </w:p>
        </w:tc>
        <w:tc>
          <w:tcPr>
            <w:tcW w:w="1349" w:type="dxa"/>
            <w:tcBorders>
              <w:top w:val="nil"/>
              <w:left w:val="nil"/>
              <w:bottom w:val="single" w:sz="4" w:space="0" w:color="auto"/>
              <w:right w:val="single" w:sz="4" w:space="0" w:color="auto"/>
            </w:tcBorders>
            <w:shd w:val="clear" w:color="auto" w:fill="auto"/>
            <w:noWrap/>
            <w:vAlign w:val="center"/>
            <w:hideMark/>
          </w:tcPr>
          <w:p w14:paraId="6C13C2A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D1EDEB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45</w:t>
            </w:r>
          </w:p>
        </w:tc>
        <w:tc>
          <w:tcPr>
            <w:tcW w:w="253" w:type="dxa"/>
            <w:vAlign w:val="center"/>
            <w:hideMark/>
          </w:tcPr>
          <w:p w14:paraId="3453549F"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5A05D7B"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D766B1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15112300-9</w:t>
            </w:r>
          </w:p>
        </w:tc>
        <w:tc>
          <w:tcPr>
            <w:tcW w:w="1276" w:type="dxa"/>
            <w:tcBorders>
              <w:top w:val="nil"/>
              <w:left w:val="nil"/>
              <w:bottom w:val="single" w:sz="4" w:space="0" w:color="auto"/>
              <w:right w:val="single" w:sz="4" w:space="0" w:color="auto"/>
            </w:tcBorders>
            <w:shd w:val="clear" w:color="auto" w:fill="auto"/>
            <w:noWrap/>
            <w:vAlign w:val="center"/>
            <w:hideMark/>
          </w:tcPr>
          <w:p w14:paraId="32F6038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22F22D2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Συκωτάκια κοτόπουλο (νωπά)</w:t>
            </w:r>
          </w:p>
        </w:tc>
        <w:tc>
          <w:tcPr>
            <w:tcW w:w="1349" w:type="dxa"/>
            <w:tcBorders>
              <w:top w:val="nil"/>
              <w:left w:val="nil"/>
              <w:bottom w:val="single" w:sz="4" w:space="0" w:color="auto"/>
              <w:right w:val="single" w:sz="4" w:space="0" w:color="auto"/>
            </w:tcBorders>
            <w:shd w:val="clear" w:color="auto" w:fill="auto"/>
            <w:noWrap/>
            <w:vAlign w:val="center"/>
            <w:hideMark/>
          </w:tcPr>
          <w:p w14:paraId="3FBB2C9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AA9E37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60</w:t>
            </w:r>
          </w:p>
        </w:tc>
        <w:tc>
          <w:tcPr>
            <w:tcW w:w="253" w:type="dxa"/>
            <w:vAlign w:val="center"/>
            <w:hideMark/>
          </w:tcPr>
          <w:p w14:paraId="3287FA76"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CDC5748"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42EFEA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lastRenderedPageBreak/>
              <w:t>15112100-7</w:t>
            </w:r>
          </w:p>
        </w:tc>
        <w:tc>
          <w:tcPr>
            <w:tcW w:w="1276" w:type="dxa"/>
            <w:tcBorders>
              <w:top w:val="nil"/>
              <w:left w:val="nil"/>
              <w:bottom w:val="single" w:sz="4" w:space="0" w:color="auto"/>
              <w:right w:val="single" w:sz="4" w:space="0" w:color="auto"/>
            </w:tcBorders>
            <w:shd w:val="clear" w:color="auto" w:fill="auto"/>
            <w:noWrap/>
            <w:vAlign w:val="center"/>
            <w:hideMark/>
          </w:tcPr>
          <w:p w14:paraId="69EBB3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126300A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Παϊδάκια κοτόπουλο (νωπά)</w:t>
            </w:r>
          </w:p>
        </w:tc>
        <w:tc>
          <w:tcPr>
            <w:tcW w:w="1349" w:type="dxa"/>
            <w:tcBorders>
              <w:top w:val="nil"/>
              <w:left w:val="nil"/>
              <w:bottom w:val="single" w:sz="4" w:space="0" w:color="auto"/>
              <w:right w:val="single" w:sz="4" w:space="0" w:color="auto"/>
            </w:tcBorders>
            <w:shd w:val="clear" w:color="auto" w:fill="auto"/>
            <w:noWrap/>
            <w:vAlign w:val="center"/>
            <w:hideMark/>
          </w:tcPr>
          <w:p w14:paraId="7B1C501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83A861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450</w:t>
            </w:r>
          </w:p>
        </w:tc>
        <w:tc>
          <w:tcPr>
            <w:tcW w:w="253" w:type="dxa"/>
            <w:vAlign w:val="center"/>
            <w:hideMark/>
          </w:tcPr>
          <w:p w14:paraId="4837B9B6"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12D84E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C0D28A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15112000-6</w:t>
            </w:r>
          </w:p>
        </w:tc>
        <w:tc>
          <w:tcPr>
            <w:tcW w:w="1276" w:type="dxa"/>
            <w:tcBorders>
              <w:top w:val="nil"/>
              <w:left w:val="nil"/>
              <w:bottom w:val="single" w:sz="4" w:space="0" w:color="auto"/>
              <w:right w:val="single" w:sz="4" w:space="0" w:color="auto"/>
            </w:tcBorders>
            <w:shd w:val="clear" w:color="auto" w:fill="auto"/>
            <w:noWrap/>
            <w:vAlign w:val="center"/>
            <w:hideMark/>
          </w:tcPr>
          <w:p w14:paraId="2FDDF4D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710702A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Κιμάς κοτόπουλο (νωπός)</w:t>
            </w:r>
          </w:p>
        </w:tc>
        <w:tc>
          <w:tcPr>
            <w:tcW w:w="1349" w:type="dxa"/>
            <w:tcBorders>
              <w:top w:val="nil"/>
              <w:left w:val="nil"/>
              <w:bottom w:val="single" w:sz="4" w:space="0" w:color="auto"/>
              <w:right w:val="single" w:sz="4" w:space="0" w:color="auto"/>
            </w:tcBorders>
            <w:shd w:val="clear" w:color="auto" w:fill="auto"/>
            <w:noWrap/>
            <w:vAlign w:val="center"/>
            <w:hideMark/>
          </w:tcPr>
          <w:p w14:paraId="34FE522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BA2A21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w:t>
            </w:r>
          </w:p>
        </w:tc>
        <w:tc>
          <w:tcPr>
            <w:tcW w:w="253" w:type="dxa"/>
            <w:vAlign w:val="center"/>
            <w:hideMark/>
          </w:tcPr>
          <w:p w14:paraId="493068B3"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5D5D32A"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A505EA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15112100-7</w:t>
            </w:r>
          </w:p>
        </w:tc>
        <w:tc>
          <w:tcPr>
            <w:tcW w:w="1276" w:type="dxa"/>
            <w:tcBorders>
              <w:top w:val="nil"/>
              <w:left w:val="nil"/>
              <w:bottom w:val="single" w:sz="4" w:space="0" w:color="auto"/>
              <w:right w:val="single" w:sz="4" w:space="0" w:color="auto"/>
            </w:tcBorders>
            <w:shd w:val="clear" w:color="auto" w:fill="auto"/>
            <w:noWrap/>
            <w:vAlign w:val="center"/>
            <w:hideMark/>
          </w:tcPr>
          <w:p w14:paraId="684BB9C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c>
          <w:tcPr>
            <w:tcW w:w="4676" w:type="dxa"/>
            <w:tcBorders>
              <w:top w:val="nil"/>
              <w:left w:val="nil"/>
              <w:bottom w:val="single" w:sz="4" w:space="0" w:color="auto"/>
              <w:right w:val="single" w:sz="4" w:space="0" w:color="auto"/>
            </w:tcBorders>
            <w:shd w:val="clear" w:color="auto" w:fill="auto"/>
            <w:noWrap/>
            <w:vAlign w:val="center"/>
            <w:hideMark/>
          </w:tcPr>
          <w:p w14:paraId="3C22FF5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Ρολό κοτόπουλο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25AA12E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8A41C8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965</w:t>
            </w:r>
          </w:p>
        </w:tc>
        <w:tc>
          <w:tcPr>
            <w:tcW w:w="253" w:type="dxa"/>
            <w:vAlign w:val="center"/>
            <w:hideMark/>
          </w:tcPr>
          <w:p w14:paraId="1AE672FB"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F9B65FE"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712ACC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15112000-6</w:t>
            </w:r>
          </w:p>
        </w:tc>
        <w:tc>
          <w:tcPr>
            <w:tcW w:w="1276" w:type="dxa"/>
            <w:tcBorders>
              <w:top w:val="nil"/>
              <w:left w:val="nil"/>
              <w:bottom w:val="single" w:sz="4" w:space="0" w:color="auto"/>
              <w:right w:val="single" w:sz="4" w:space="0" w:color="auto"/>
            </w:tcBorders>
            <w:shd w:val="clear" w:color="auto" w:fill="auto"/>
            <w:noWrap/>
            <w:vAlign w:val="center"/>
            <w:hideMark/>
          </w:tcPr>
          <w:p w14:paraId="327B22D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w:t>
            </w:r>
          </w:p>
        </w:tc>
        <w:tc>
          <w:tcPr>
            <w:tcW w:w="4676" w:type="dxa"/>
            <w:tcBorders>
              <w:top w:val="nil"/>
              <w:left w:val="nil"/>
              <w:bottom w:val="single" w:sz="4" w:space="0" w:color="auto"/>
              <w:right w:val="single" w:sz="4" w:space="0" w:color="auto"/>
            </w:tcBorders>
            <w:shd w:val="clear" w:color="auto" w:fill="auto"/>
            <w:noWrap/>
            <w:vAlign w:val="center"/>
            <w:hideMark/>
          </w:tcPr>
          <w:p w14:paraId="38F35B3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Σουβλάκι κοτόπουλο (νωπό)</w:t>
            </w:r>
          </w:p>
        </w:tc>
        <w:tc>
          <w:tcPr>
            <w:tcW w:w="1349" w:type="dxa"/>
            <w:tcBorders>
              <w:top w:val="nil"/>
              <w:left w:val="nil"/>
              <w:bottom w:val="single" w:sz="4" w:space="0" w:color="auto"/>
              <w:right w:val="single" w:sz="4" w:space="0" w:color="auto"/>
            </w:tcBorders>
            <w:shd w:val="clear" w:color="auto" w:fill="auto"/>
            <w:noWrap/>
            <w:vAlign w:val="center"/>
            <w:hideMark/>
          </w:tcPr>
          <w:p w14:paraId="6AFECB5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BCB55D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w:t>
            </w:r>
          </w:p>
        </w:tc>
        <w:tc>
          <w:tcPr>
            <w:tcW w:w="253" w:type="dxa"/>
            <w:vAlign w:val="center"/>
            <w:hideMark/>
          </w:tcPr>
          <w:p w14:paraId="52AA055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C48EE4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7A4B27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15131135-0</w:t>
            </w:r>
          </w:p>
        </w:tc>
        <w:tc>
          <w:tcPr>
            <w:tcW w:w="1276" w:type="dxa"/>
            <w:tcBorders>
              <w:top w:val="nil"/>
              <w:left w:val="nil"/>
              <w:bottom w:val="single" w:sz="4" w:space="0" w:color="auto"/>
              <w:right w:val="single" w:sz="4" w:space="0" w:color="auto"/>
            </w:tcBorders>
            <w:shd w:val="clear" w:color="auto" w:fill="auto"/>
            <w:noWrap/>
            <w:vAlign w:val="center"/>
            <w:hideMark/>
          </w:tcPr>
          <w:p w14:paraId="346050D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14</w:t>
            </w:r>
          </w:p>
        </w:tc>
        <w:tc>
          <w:tcPr>
            <w:tcW w:w="4676" w:type="dxa"/>
            <w:tcBorders>
              <w:top w:val="nil"/>
              <w:left w:val="nil"/>
              <w:bottom w:val="single" w:sz="4" w:space="0" w:color="auto"/>
              <w:right w:val="single" w:sz="4" w:space="0" w:color="auto"/>
            </w:tcBorders>
            <w:shd w:val="clear" w:color="auto" w:fill="auto"/>
            <w:noWrap/>
            <w:vAlign w:val="center"/>
            <w:hideMark/>
          </w:tcPr>
          <w:p w14:paraId="6E0ACD8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Λουκάνικο από κοτόπουλο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2F7BAA6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646178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c>
          <w:tcPr>
            <w:tcW w:w="253" w:type="dxa"/>
            <w:vAlign w:val="center"/>
            <w:hideMark/>
          </w:tcPr>
          <w:p w14:paraId="3A0065AA"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419979F2"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4E999C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03142500-3</w:t>
            </w:r>
          </w:p>
        </w:tc>
        <w:tc>
          <w:tcPr>
            <w:tcW w:w="1276" w:type="dxa"/>
            <w:tcBorders>
              <w:top w:val="nil"/>
              <w:left w:val="nil"/>
              <w:bottom w:val="single" w:sz="4" w:space="0" w:color="auto"/>
              <w:right w:val="single" w:sz="4" w:space="0" w:color="auto"/>
            </w:tcBorders>
            <w:shd w:val="clear" w:color="auto" w:fill="auto"/>
            <w:noWrap/>
            <w:vAlign w:val="center"/>
            <w:hideMark/>
          </w:tcPr>
          <w:p w14:paraId="20BDDA9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w:t>
            </w:r>
          </w:p>
        </w:tc>
        <w:tc>
          <w:tcPr>
            <w:tcW w:w="4676" w:type="dxa"/>
            <w:tcBorders>
              <w:top w:val="nil"/>
              <w:left w:val="nil"/>
              <w:bottom w:val="single" w:sz="4" w:space="0" w:color="auto"/>
              <w:right w:val="single" w:sz="4" w:space="0" w:color="auto"/>
            </w:tcBorders>
            <w:shd w:val="clear" w:color="auto" w:fill="auto"/>
            <w:noWrap/>
            <w:vAlign w:val="center"/>
            <w:hideMark/>
          </w:tcPr>
          <w:p w14:paraId="2E777E2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Αυγά </w:t>
            </w:r>
            <w:proofErr w:type="spellStart"/>
            <w:r w:rsidRPr="00E606B1">
              <w:rPr>
                <w:sz w:val="16"/>
                <w:szCs w:val="16"/>
                <w:lang w:val="el-GR" w:eastAsia="el-GR"/>
              </w:rPr>
              <w:t>ωοσκοπημένα</w:t>
            </w:r>
            <w:proofErr w:type="spellEnd"/>
            <w:r w:rsidRPr="00E606B1">
              <w:rPr>
                <w:sz w:val="16"/>
                <w:szCs w:val="16"/>
                <w:lang w:val="el-GR" w:eastAsia="el-GR"/>
              </w:rPr>
              <w:t xml:space="preserve"> (νωπά)</w:t>
            </w:r>
          </w:p>
        </w:tc>
        <w:tc>
          <w:tcPr>
            <w:tcW w:w="1349" w:type="dxa"/>
            <w:tcBorders>
              <w:top w:val="nil"/>
              <w:left w:val="nil"/>
              <w:bottom w:val="single" w:sz="4" w:space="0" w:color="auto"/>
              <w:right w:val="single" w:sz="4" w:space="0" w:color="auto"/>
            </w:tcBorders>
            <w:shd w:val="clear" w:color="auto" w:fill="auto"/>
            <w:noWrap/>
            <w:vAlign w:val="center"/>
            <w:hideMark/>
          </w:tcPr>
          <w:p w14:paraId="392FEAA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7E49B08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40000</w:t>
            </w:r>
          </w:p>
        </w:tc>
        <w:tc>
          <w:tcPr>
            <w:tcW w:w="253" w:type="dxa"/>
            <w:vAlign w:val="center"/>
            <w:hideMark/>
          </w:tcPr>
          <w:p w14:paraId="6C061D2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C04E8D6" w14:textId="77777777" w:rsidTr="00E606B1">
        <w:trPr>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76C643DA"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15300000-1</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2F2609AB"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13 (Φρούτα και Λαχανικά)</w:t>
            </w:r>
          </w:p>
        </w:tc>
        <w:tc>
          <w:tcPr>
            <w:tcW w:w="1349" w:type="dxa"/>
            <w:tcBorders>
              <w:top w:val="nil"/>
              <w:left w:val="nil"/>
              <w:bottom w:val="single" w:sz="4" w:space="0" w:color="auto"/>
              <w:right w:val="nil"/>
            </w:tcBorders>
            <w:shd w:val="clear" w:color="000000" w:fill="F8CBAD"/>
            <w:noWrap/>
            <w:vAlign w:val="center"/>
            <w:hideMark/>
          </w:tcPr>
          <w:p w14:paraId="614DA82E"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single" w:sz="4" w:space="0" w:color="auto"/>
              <w:left w:val="nil"/>
              <w:bottom w:val="single" w:sz="4" w:space="0" w:color="auto"/>
              <w:right w:val="single" w:sz="4" w:space="0" w:color="auto"/>
            </w:tcBorders>
            <w:shd w:val="clear" w:color="000000" w:fill="F8CBAD"/>
            <w:noWrap/>
            <w:vAlign w:val="center"/>
            <w:hideMark/>
          </w:tcPr>
          <w:p w14:paraId="7B39DC5A"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253" w:type="dxa"/>
            <w:tcBorders>
              <w:left w:val="single" w:sz="4" w:space="0" w:color="auto"/>
            </w:tcBorders>
            <w:vAlign w:val="center"/>
            <w:hideMark/>
          </w:tcPr>
          <w:p w14:paraId="75C75B4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4F6B1DDA"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3654F4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03212100-1</w:t>
            </w:r>
          </w:p>
        </w:tc>
        <w:tc>
          <w:tcPr>
            <w:tcW w:w="1276" w:type="dxa"/>
            <w:tcBorders>
              <w:top w:val="nil"/>
              <w:left w:val="nil"/>
              <w:bottom w:val="single" w:sz="4" w:space="0" w:color="auto"/>
              <w:right w:val="single" w:sz="4" w:space="0" w:color="auto"/>
            </w:tcBorders>
            <w:shd w:val="clear" w:color="auto" w:fill="auto"/>
            <w:noWrap/>
            <w:vAlign w:val="center"/>
            <w:hideMark/>
          </w:tcPr>
          <w:p w14:paraId="40A03D0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5E51F94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Πατάτες καθαρές</w:t>
            </w:r>
          </w:p>
        </w:tc>
        <w:tc>
          <w:tcPr>
            <w:tcW w:w="1349" w:type="dxa"/>
            <w:tcBorders>
              <w:top w:val="nil"/>
              <w:left w:val="nil"/>
              <w:bottom w:val="single" w:sz="4" w:space="0" w:color="auto"/>
              <w:right w:val="single" w:sz="4" w:space="0" w:color="auto"/>
            </w:tcBorders>
            <w:shd w:val="clear" w:color="auto" w:fill="auto"/>
            <w:noWrap/>
            <w:vAlign w:val="center"/>
            <w:hideMark/>
          </w:tcPr>
          <w:p w14:paraId="09D4FA6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A97F51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7000</w:t>
            </w:r>
          </w:p>
        </w:tc>
        <w:tc>
          <w:tcPr>
            <w:tcW w:w="253" w:type="dxa"/>
            <w:vAlign w:val="center"/>
            <w:hideMark/>
          </w:tcPr>
          <w:p w14:paraId="42A1ACB3"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256BDEB"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B65115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03221113-1</w:t>
            </w:r>
          </w:p>
        </w:tc>
        <w:tc>
          <w:tcPr>
            <w:tcW w:w="1276" w:type="dxa"/>
            <w:tcBorders>
              <w:top w:val="nil"/>
              <w:left w:val="nil"/>
              <w:bottom w:val="single" w:sz="4" w:space="0" w:color="auto"/>
              <w:right w:val="single" w:sz="4" w:space="0" w:color="auto"/>
            </w:tcBorders>
            <w:shd w:val="clear" w:color="auto" w:fill="auto"/>
            <w:noWrap/>
            <w:vAlign w:val="center"/>
            <w:hideMark/>
          </w:tcPr>
          <w:p w14:paraId="4F56BB4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4D5A6A2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Κρεμμύδια μεσαία</w:t>
            </w:r>
          </w:p>
        </w:tc>
        <w:tc>
          <w:tcPr>
            <w:tcW w:w="1349" w:type="dxa"/>
            <w:tcBorders>
              <w:top w:val="nil"/>
              <w:left w:val="nil"/>
              <w:bottom w:val="single" w:sz="4" w:space="0" w:color="auto"/>
              <w:right w:val="single" w:sz="4" w:space="0" w:color="auto"/>
            </w:tcBorders>
            <w:shd w:val="clear" w:color="auto" w:fill="auto"/>
            <w:noWrap/>
            <w:vAlign w:val="center"/>
            <w:hideMark/>
          </w:tcPr>
          <w:p w14:paraId="20A652B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7BF674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3500</w:t>
            </w:r>
          </w:p>
        </w:tc>
        <w:tc>
          <w:tcPr>
            <w:tcW w:w="253" w:type="dxa"/>
            <w:vAlign w:val="center"/>
            <w:hideMark/>
          </w:tcPr>
          <w:p w14:paraId="74EA0F3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4DB7CC58"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4C0D3D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548B8F0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08FC15E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Μελιτζάνες</w:t>
            </w:r>
          </w:p>
        </w:tc>
        <w:tc>
          <w:tcPr>
            <w:tcW w:w="1349" w:type="dxa"/>
            <w:tcBorders>
              <w:top w:val="nil"/>
              <w:left w:val="nil"/>
              <w:bottom w:val="single" w:sz="4" w:space="0" w:color="auto"/>
              <w:right w:val="single" w:sz="4" w:space="0" w:color="auto"/>
            </w:tcBorders>
            <w:shd w:val="clear" w:color="auto" w:fill="auto"/>
            <w:noWrap/>
            <w:vAlign w:val="center"/>
            <w:hideMark/>
          </w:tcPr>
          <w:p w14:paraId="49E0340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937C6F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550</w:t>
            </w:r>
          </w:p>
        </w:tc>
        <w:tc>
          <w:tcPr>
            <w:tcW w:w="253" w:type="dxa"/>
            <w:vAlign w:val="center"/>
            <w:hideMark/>
          </w:tcPr>
          <w:p w14:paraId="2BD96300"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64A20A8"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F27218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03221250-3</w:t>
            </w:r>
          </w:p>
        </w:tc>
        <w:tc>
          <w:tcPr>
            <w:tcW w:w="1276" w:type="dxa"/>
            <w:tcBorders>
              <w:top w:val="nil"/>
              <w:left w:val="nil"/>
              <w:bottom w:val="single" w:sz="4" w:space="0" w:color="auto"/>
              <w:right w:val="single" w:sz="4" w:space="0" w:color="auto"/>
            </w:tcBorders>
            <w:shd w:val="clear" w:color="auto" w:fill="auto"/>
            <w:noWrap/>
            <w:vAlign w:val="center"/>
            <w:hideMark/>
          </w:tcPr>
          <w:p w14:paraId="3B3E6F3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653E7BA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Κολοκυθάκια</w:t>
            </w:r>
          </w:p>
        </w:tc>
        <w:tc>
          <w:tcPr>
            <w:tcW w:w="1349" w:type="dxa"/>
            <w:tcBorders>
              <w:top w:val="nil"/>
              <w:left w:val="nil"/>
              <w:bottom w:val="single" w:sz="4" w:space="0" w:color="auto"/>
              <w:right w:val="single" w:sz="4" w:space="0" w:color="auto"/>
            </w:tcBorders>
            <w:shd w:val="clear" w:color="auto" w:fill="auto"/>
            <w:noWrap/>
            <w:vAlign w:val="center"/>
            <w:hideMark/>
          </w:tcPr>
          <w:p w14:paraId="2919D51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F1081A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350</w:t>
            </w:r>
          </w:p>
        </w:tc>
        <w:tc>
          <w:tcPr>
            <w:tcW w:w="253" w:type="dxa"/>
            <w:vAlign w:val="center"/>
            <w:hideMark/>
          </w:tcPr>
          <w:p w14:paraId="174B13FA"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6EA65C0"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4D3A7C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03221230-7</w:t>
            </w:r>
          </w:p>
        </w:tc>
        <w:tc>
          <w:tcPr>
            <w:tcW w:w="1276" w:type="dxa"/>
            <w:tcBorders>
              <w:top w:val="nil"/>
              <w:left w:val="nil"/>
              <w:bottom w:val="single" w:sz="4" w:space="0" w:color="auto"/>
              <w:right w:val="single" w:sz="4" w:space="0" w:color="auto"/>
            </w:tcBorders>
            <w:shd w:val="clear" w:color="auto" w:fill="auto"/>
            <w:noWrap/>
            <w:vAlign w:val="center"/>
            <w:hideMark/>
          </w:tcPr>
          <w:p w14:paraId="56D8092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38E32BA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Πιπεριές πράσινες</w:t>
            </w:r>
          </w:p>
        </w:tc>
        <w:tc>
          <w:tcPr>
            <w:tcW w:w="1349" w:type="dxa"/>
            <w:tcBorders>
              <w:top w:val="nil"/>
              <w:left w:val="nil"/>
              <w:bottom w:val="single" w:sz="4" w:space="0" w:color="auto"/>
              <w:right w:val="single" w:sz="4" w:space="0" w:color="auto"/>
            </w:tcBorders>
            <w:shd w:val="clear" w:color="auto" w:fill="auto"/>
            <w:noWrap/>
            <w:vAlign w:val="center"/>
            <w:hideMark/>
          </w:tcPr>
          <w:p w14:paraId="7E0E786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C2D5C3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800</w:t>
            </w:r>
          </w:p>
        </w:tc>
        <w:tc>
          <w:tcPr>
            <w:tcW w:w="253" w:type="dxa"/>
            <w:vAlign w:val="center"/>
            <w:hideMark/>
          </w:tcPr>
          <w:p w14:paraId="4336586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FA9AF4D"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94E33A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03221230-7</w:t>
            </w:r>
          </w:p>
        </w:tc>
        <w:tc>
          <w:tcPr>
            <w:tcW w:w="1276" w:type="dxa"/>
            <w:tcBorders>
              <w:top w:val="nil"/>
              <w:left w:val="nil"/>
              <w:bottom w:val="single" w:sz="4" w:space="0" w:color="auto"/>
              <w:right w:val="single" w:sz="4" w:space="0" w:color="auto"/>
            </w:tcBorders>
            <w:shd w:val="clear" w:color="auto" w:fill="auto"/>
            <w:noWrap/>
            <w:vAlign w:val="center"/>
            <w:hideMark/>
          </w:tcPr>
          <w:p w14:paraId="0820F47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734EA4A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Πιπεριές </w:t>
            </w:r>
            <w:proofErr w:type="spellStart"/>
            <w:r w:rsidRPr="00E606B1">
              <w:rPr>
                <w:sz w:val="16"/>
                <w:szCs w:val="16"/>
                <w:lang w:val="el-GR" w:eastAsia="el-GR"/>
              </w:rPr>
              <w:t>Φλωρίνης</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2B0ED84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38C1EB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800</w:t>
            </w:r>
          </w:p>
        </w:tc>
        <w:tc>
          <w:tcPr>
            <w:tcW w:w="253" w:type="dxa"/>
            <w:vAlign w:val="center"/>
            <w:hideMark/>
          </w:tcPr>
          <w:p w14:paraId="618252A7"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564832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BB706A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03221230-7</w:t>
            </w:r>
          </w:p>
        </w:tc>
        <w:tc>
          <w:tcPr>
            <w:tcW w:w="1276" w:type="dxa"/>
            <w:tcBorders>
              <w:top w:val="nil"/>
              <w:left w:val="nil"/>
              <w:bottom w:val="single" w:sz="4" w:space="0" w:color="auto"/>
              <w:right w:val="single" w:sz="4" w:space="0" w:color="auto"/>
            </w:tcBorders>
            <w:shd w:val="clear" w:color="auto" w:fill="auto"/>
            <w:noWrap/>
            <w:vAlign w:val="center"/>
            <w:hideMark/>
          </w:tcPr>
          <w:p w14:paraId="0785DFF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35ED2D1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Πιπεριές καυτερές</w:t>
            </w:r>
          </w:p>
        </w:tc>
        <w:tc>
          <w:tcPr>
            <w:tcW w:w="1349" w:type="dxa"/>
            <w:tcBorders>
              <w:top w:val="nil"/>
              <w:left w:val="nil"/>
              <w:bottom w:val="single" w:sz="4" w:space="0" w:color="auto"/>
              <w:right w:val="single" w:sz="4" w:space="0" w:color="auto"/>
            </w:tcBorders>
            <w:shd w:val="clear" w:color="auto" w:fill="auto"/>
            <w:noWrap/>
            <w:vAlign w:val="center"/>
            <w:hideMark/>
          </w:tcPr>
          <w:p w14:paraId="66E8A87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693015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c>
          <w:tcPr>
            <w:tcW w:w="253" w:type="dxa"/>
            <w:vAlign w:val="center"/>
            <w:hideMark/>
          </w:tcPr>
          <w:p w14:paraId="50A858D3"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9237B99"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C08233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03221240-0</w:t>
            </w:r>
          </w:p>
        </w:tc>
        <w:tc>
          <w:tcPr>
            <w:tcW w:w="1276" w:type="dxa"/>
            <w:tcBorders>
              <w:top w:val="nil"/>
              <w:left w:val="nil"/>
              <w:bottom w:val="single" w:sz="4" w:space="0" w:color="auto"/>
              <w:right w:val="single" w:sz="4" w:space="0" w:color="auto"/>
            </w:tcBorders>
            <w:shd w:val="clear" w:color="auto" w:fill="auto"/>
            <w:noWrap/>
            <w:vAlign w:val="center"/>
            <w:hideMark/>
          </w:tcPr>
          <w:p w14:paraId="3F3CE49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1E19E08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Ντομάτες </w:t>
            </w:r>
          </w:p>
        </w:tc>
        <w:tc>
          <w:tcPr>
            <w:tcW w:w="1349" w:type="dxa"/>
            <w:tcBorders>
              <w:top w:val="nil"/>
              <w:left w:val="nil"/>
              <w:bottom w:val="single" w:sz="4" w:space="0" w:color="auto"/>
              <w:right w:val="single" w:sz="4" w:space="0" w:color="auto"/>
            </w:tcBorders>
            <w:shd w:val="clear" w:color="auto" w:fill="auto"/>
            <w:noWrap/>
            <w:vAlign w:val="center"/>
            <w:hideMark/>
          </w:tcPr>
          <w:p w14:paraId="61C8527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D0FB55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4000</w:t>
            </w:r>
          </w:p>
        </w:tc>
        <w:tc>
          <w:tcPr>
            <w:tcW w:w="253" w:type="dxa"/>
            <w:vAlign w:val="center"/>
            <w:hideMark/>
          </w:tcPr>
          <w:p w14:paraId="3EAD4B03"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79817EC"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149575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03221112-4</w:t>
            </w:r>
          </w:p>
        </w:tc>
        <w:tc>
          <w:tcPr>
            <w:tcW w:w="1276" w:type="dxa"/>
            <w:tcBorders>
              <w:top w:val="nil"/>
              <w:left w:val="nil"/>
              <w:bottom w:val="single" w:sz="4" w:space="0" w:color="auto"/>
              <w:right w:val="single" w:sz="4" w:space="0" w:color="auto"/>
            </w:tcBorders>
            <w:shd w:val="clear" w:color="auto" w:fill="auto"/>
            <w:noWrap/>
            <w:vAlign w:val="center"/>
            <w:hideMark/>
          </w:tcPr>
          <w:p w14:paraId="75A7F49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475E9B0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Καρότα</w:t>
            </w:r>
          </w:p>
        </w:tc>
        <w:tc>
          <w:tcPr>
            <w:tcW w:w="1349" w:type="dxa"/>
            <w:tcBorders>
              <w:top w:val="nil"/>
              <w:left w:val="nil"/>
              <w:bottom w:val="single" w:sz="4" w:space="0" w:color="auto"/>
              <w:right w:val="single" w:sz="4" w:space="0" w:color="auto"/>
            </w:tcBorders>
            <w:shd w:val="clear" w:color="auto" w:fill="auto"/>
            <w:noWrap/>
            <w:vAlign w:val="center"/>
            <w:hideMark/>
          </w:tcPr>
          <w:p w14:paraId="136EF31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270FAD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700</w:t>
            </w:r>
          </w:p>
        </w:tc>
        <w:tc>
          <w:tcPr>
            <w:tcW w:w="253" w:type="dxa"/>
            <w:vAlign w:val="center"/>
            <w:hideMark/>
          </w:tcPr>
          <w:p w14:paraId="635323FA"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6D13851"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0DA740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07A117D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4A1C660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Πράσα</w:t>
            </w:r>
          </w:p>
        </w:tc>
        <w:tc>
          <w:tcPr>
            <w:tcW w:w="1349" w:type="dxa"/>
            <w:tcBorders>
              <w:top w:val="nil"/>
              <w:left w:val="nil"/>
              <w:bottom w:val="single" w:sz="4" w:space="0" w:color="auto"/>
              <w:right w:val="single" w:sz="4" w:space="0" w:color="auto"/>
            </w:tcBorders>
            <w:shd w:val="clear" w:color="auto" w:fill="auto"/>
            <w:noWrap/>
            <w:vAlign w:val="center"/>
            <w:hideMark/>
          </w:tcPr>
          <w:p w14:paraId="3E83DD7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3D4B2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c>
          <w:tcPr>
            <w:tcW w:w="253" w:type="dxa"/>
            <w:vAlign w:val="center"/>
            <w:hideMark/>
          </w:tcPr>
          <w:p w14:paraId="71E199AB"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AFC3234"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36A7DB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03221410-3</w:t>
            </w:r>
          </w:p>
        </w:tc>
        <w:tc>
          <w:tcPr>
            <w:tcW w:w="1276" w:type="dxa"/>
            <w:tcBorders>
              <w:top w:val="nil"/>
              <w:left w:val="nil"/>
              <w:bottom w:val="single" w:sz="4" w:space="0" w:color="auto"/>
              <w:right w:val="single" w:sz="4" w:space="0" w:color="auto"/>
            </w:tcBorders>
            <w:shd w:val="clear" w:color="auto" w:fill="auto"/>
            <w:noWrap/>
            <w:vAlign w:val="center"/>
            <w:hideMark/>
          </w:tcPr>
          <w:p w14:paraId="37661D9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w:t>
            </w:r>
          </w:p>
        </w:tc>
        <w:tc>
          <w:tcPr>
            <w:tcW w:w="4676" w:type="dxa"/>
            <w:tcBorders>
              <w:top w:val="nil"/>
              <w:left w:val="nil"/>
              <w:bottom w:val="single" w:sz="4" w:space="0" w:color="auto"/>
              <w:right w:val="single" w:sz="4" w:space="0" w:color="auto"/>
            </w:tcBorders>
            <w:shd w:val="clear" w:color="auto" w:fill="auto"/>
            <w:noWrap/>
            <w:vAlign w:val="center"/>
            <w:hideMark/>
          </w:tcPr>
          <w:p w14:paraId="638AF01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Λάχανο λευκό</w:t>
            </w:r>
          </w:p>
        </w:tc>
        <w:tc>
          <w:tcPr>
            <w:tcW w:w="1349" w:type="dxa"/>
            <w:tcBorders>
              <w:top w:val="nil"/>
              <w:left w:val="nil"/>
              <w:bottom w:val="single" w:sz="4" w:space="0" w:color="auto"/>
              <w:right w:val="single" w:sz="4" w:space="0" w:color="auto"/>
            </w:tcBorders>
            <w:shd w:val="clear" w:color="auto" w:fill="auto"/>
            <w:noWrap/>
            <w:vAlign w:val="center"/>
            <w:hideMark/>
          </w:tcPr>
          <w:p w14:paraId="64299D5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B84E2A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500</w:t>
            </w:r>
          </w:p>
        </w:tc>
        <w:tc>
          <w:tcPr>
            <w:tcW w:w="253" w:type="dxa"/>
            <w:vAlign w:val="center"/>
            <w:hideMark/>
          </w:tcPr>
          <w:p w14:paraId="23F8CDCF"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CE25E0E"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81EAA9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03221410-3</w:t>
            </w:r>
          </w:p>
        </w:tc>
        <w:tc>
          <w:tcPr>
            <w:tcW w:w="1276" w:type="dxa"/>
            <w:tcBorders>
              <w:top w:val="nil"/>
              <w:left w:val="nil"/>
              <w:bottom w:val="single" w:sz="4" w:space="0" w:color="auto"/>
              <w:right w:val="single" w:sz="4" w:space="0" w:color="auto"/>
            </w:tcBorders>
            <w:shd w:val="clear" w:color="auto" w:fill="auto"/>
            <w:noWrap/>
            <w:vAlign w:val="center"/>
            <w:hideMark/>
          </w:tcPr>
          <w:p w14:paraId="2B842BF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12</w:t>
            </w:r>
          </w:p>
        </w:tc>
        <w:tc>
          <w:tcPr>
            <w:tcW w:w="4676" w:type="dxa"/>
            <w:tcBorders>
              <w:top w:val="nil"/>
              <w:left w:val="nil"/>
              <w:bottom w:val="single" w:sz="4" w:space="0" w:color="auto"/>
              <w:right w:val="single" w:sz="4" w:space="0" w:color="auto"/>
            </w:tcBorders>
            <w:shd w:val="clear" w:color="auto" w:fill="auto"/>
            <w:noWrap/>
            <w:vAlign w:val="center"/>
            <w:hideMark/>
          </w:tcPr>
          <w:p w14:paraId="08968D6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Λάχανο κόκκινο</w:t>
            </w:r>
          </w:p>
        </w:tc>
        <w:tc>
          <w:tcPr>
            <w:tcW w:w="1349" w:type="dxa"/>
            <w:tcBorders>
              <w:top w:val="nil"/>
              <w:left w:val="nil"/>
              <w:bottom w:val="single" w:sz="4" w:space="0" w:color="auto"/>
              <w:right w:val="single" w:sz="4" w:space="0" w:color="auto"/>
            </w:tcBorders>
            <w:shd w:val="clear" w:color="auto" w:fill="auto"/>
            <w:noWrap/>
            <w:vAlign w:val="center"/>
            <w:hideMark/>
          </w:tcPr>
          <w:p w14:paraId="12BB5B8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8B2D28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3F42B339"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A12C3F2"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33F42D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03221420-6</w:t>
            </w:r>
          </w:p>
        </w:tc>
        <w:tc>
          <w:tcPr>
            <w:tcW w:w="1276" w:type="dxa"/>
            <w:tcBorders>
              <w:top w:val="nil"/>
              <w:left w:val="nil"/>
              <w:bottom w:val="single" w:sz="4" w:space="0" w:color="auto"/>
              <w:right w:val="single" w:sz="4" w:space="0" w:color="auto"/>
            </w:tcBorders>
            <w:shd w:val="clear" w:color="auto" w:fill="auto"/>
            <w:noWrap/>
            <w:vAlign w:val="center"/>
            <w:hideMark/>
          </w:tcPr>
          <w:p w14:paraId="7CF2E59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w:t>
            </w:r>
          </w:p>
        </w:tc>
        <w:tc>
          <w:tcPr>
            <w:tcW w:w="4676" w:type="dxa"/>
            <w:tcBorders>
              <w:top w:val="nil"/>
              <w:left w:val="nil"/>
              <w:bottom w:val="single" w:sz="4" w:space="0" w:color="auto"/>
              <w:right w:val="single" w:sz="4" w:space="0" w:color="auto"/>
            </w:tcBorders>
            <w:shd w:val="clear" w:color="auto" w:fill="auto"/>
            <w:noWrap/>
            <w:vAlign w:val="center"/>
            <w:hideMark/>
          </w:tcPr>
          <w:p w14:paraId="0D60109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Κουνουπίδι</w:t>
            </w:r>
          </w:p>
        </w:tc>
        <w:tc>
          <w:tcPr>
            <w:tcW w:w="1349" w:type="dxa"/>
            <w:tcBorders>
              <w:top w:val="nil"/>
              <w:left w:val="nil"/>
              <w:bottom w:val="single" w:sz="4" w:space="0" w:color="auto"/>
              <w:right w:val="single" w:sz="4" w:space="0" w:color="auto"/>
            </w:tcBorders>
            <w:shd w:val="clear" w:color="auto" w:fill="auto"/>
            <w:noWrap/>
            <w:vAlign w:val="center"/>
            <w:hideMark/>
          </w:tcPr>
          <w:p w14:paraId="3968D58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5D3AA9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80</w:t>
            </w:r>
          </w:p>
        </w:tc>
        <w:tc>
          <w:tcPr>
            <w:tcW w:w="253" w:type="dxa"/>
            <w:vAlign w:val="center"/>
            <w:hideMark/>
          </w:tcPr>
          <w:p w14:paraId="2444AFA3"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43B5018D"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CF422E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03221430-9</w:t>
            </w:r>
          </w:p>
        </w:tc>
        <w:tc>
          <w:tcPr>
            <w:tcW w:w="1276" w:type="dxa"/>
            <w:tcBorders>
              <w:top w:val="nil"/>
              <w:left w:val="nil"/>
              <w:bottom w:val="single" w:sz="4" w:space="0" w:color="auto"/>
              <w:right w:val="single" w:sz="4" w:space="0" w:color="auto"/>
            </w:tcBorders>
            <w:shd w:val="clear" w:color="auto" w:fill="auto"/>
            <w:noWrap/>
            <w:vAlign w:val="center"/>
            <w:hideMark/>
          </w:tcPr>
          <w:p w14:paraId="7CEC123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14</w:t>
            </w:r>
          </w:p>
        </w:tc>
        <w:tc>
          <w:tcPr>
            <w:tcW w:w="4676" w:type="dxa"/>
            <w:tcBorders>
              <w:top w:val="nil"/>
              <w:left w:val="nil"/>
              <w:bottom w:val="single" w:sz="4" w:space="0" w:color="auto"/>
              <w:right w:val="single" w:sz="4" w:space="0" w:color="auto"/>
            </w:tcBorders>
            <w:shd w:val="clear" w:color="auto" w:fill="auto"/>
            <w:noWrap/>
            <w:vAlign w:val="center"/>
            <w:hideMark/>
          </w:tcPr>
          <w:p w14:paraId="0782E1E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Μπρόκολο</w:t>
            </w:r>
          </w:p>
        </w:tc>
        <w:tc>
          <w:tcPr>
            <w:tcW w:w="1349" w:type="dxa"/>
            <w:tcBorders>
              <w:top w:val="nil"/>
              <w:left w:val="nil"/>
              <w:bottom w:val="single" w:sz="4" w:space="0" w:color="auto"/>
              <w:right w:val="single" w:sz="4" w:space="0" w:color="auto"/>
            </w:tcBorders>
            <w:shd w:val="clear" w:color="auto" w:fill="auto"/>
            <w:noWrap/>
            <w:vAlign w:val="center"/>
            <w:hideMark/>
          </w:tcPr>
          <w:p w14:paraId="4322325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1F1128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c>
          <w:tcPr>
            <w:tcW w:w="253" w:type="dxa"/>
            <w:vAlign w:val="center"/>
            <w:hideMark/>
          </w:tcPr>
          <w:p w14:paraId="685FF13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A46A131"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20957C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0B78B00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15</w:t>
            </w:r>
          </w:p>
        </w:tc>
        <w:tc>
          <w:tcPr>
            <w:tcW w:w="4676" w:type="dxa"/>
            <w:tcBorders>
              <w:top w:val="nil"/>
              <w:left w:val="nil"/>
              <w:bottom w:val="single" w:sz="4" w:space="0" w:color="auto"/>
              <w:right w:val="single" w:sz="4" w:space="0" w:color="auto"/>
            </w:tcBorders>
            <w:shd w:val="clear" w:color="auto" w:fill="auto"/>
            <w:noWrap/>
            <w:vAlign w:val="center"/>
            <w:hideMark/>
          </w:tcPr>
          <w:p w14:paraId="3004D9E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Σέλινο</w:t>
            </w:r>
          </w:p>
        </w:tc>
        <w:tc>
          <w:tcPr>
            <w:tcW w:w="1349" w:type="dxa"/>
            <w:tcBorders>
              <w:top w:val="nil"/>
              <w:left w:val="nil"/>
              <w:bottom w:val="single" w:sz="4" w:space="0" w:color="auto"/>
              <w:right w:val="single" w:sz="4" w:space="0" w:color="auto"/>
            </w:tcBorders>
            <w:shd w:val="clear" w:color="auto" w:fill="auto"/>
            <w:noWrap/>
            <w:vAlign w:val="center"/>
            <w:hideMark/>
          </w:tcPr>
          <w:p w14:paraId="4527331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BE0464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c>
          <w:tcPr>
            <w:tcW w:w="253" w:type="dxa"/>
            <w:vAlign w:val="center"/>
            <w:hideMark/>
          </w:tcPr>
          <w:p w14:paraId="35F53031"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13EFE53"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2A2A30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54550F4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16</w:t>
            </w:r>
          </w:p>
        </w:tc>
        <w:tc>
          <w:tcPr>
            <w:tcW w:w="4676" w:type="dxa"/>
            <w:tcBorders>
              <w:top w:val="nil"/>
              <w:left w:val="nil"/>
              <w:bottom w:val="single" w:sz="4" w:space="0" w:color="auto"/>
              <w:right w:val="single" w:sz="4" w:space="0" w:color="auto"/>
            </w:tcBorders>
            <w:shd w:val="clear" w:color="auto" w:fill="auto"/>
            <w:noWrap/>
            <w:vAlign w:val="center"/>
            <w:hideMark/>
          </w:tcPr>
          <w:p w14:paraId="5E38A296"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Τζίντζερ</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3DC2356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E86786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253" w:type="dxa"/>
            <w:vAlign w:val="center"/>
            <w:hideMark/>
          </w:tcPr>
          <w:p w14:paraId="67C5905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A227D3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8AF69C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03221260-6</w:t>
            </w:r>
          </w:p>
        </w:tc>
        <w:tc>
          <w:tcPr>
            <w:tcW w:w="1276" w:type="dxa"/>
            <w:tcBorders>
              <w:top w:val="nil"/>
              <w:left w:val="nil"/>
              <w:bottom w:val="single" w:sz="4" w:space="0" w:color="auto"/>
              <w:right w:val="single" w:sz="4" w:space="0" w:color="auto"/>
            </w:tcBorders>
            <w:shd w:val="clear" w:color="auto" w:fill="auto"/>
            <w:noWrap/>
            <w:vAlign w:val="center"/>
            <w:hideMark/>
          </w:tcPr>
          <w:p w14:paraId="4C79D6E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17</w:t>
            </w:r>
          </w:p>
        </w:tc>
        <w:tc>
          <w:tcPr>
            <w:tcW w:w="4676" w:type="dxa"/>
            <w:tcBorders>
              <w:top w:val="nil"/>
              <w:left w:val="nil"/>
              <w:bottom w:val="single" w:sz="4" w:space="0" w:color="auto"/>
              <w:right w:val="single" w:sz="4" w:space="0" w:color="auto"/>
            </w:tcBorders>
            <w:shd w:val="clear" w:color="auto" w:fill="auto"/>
            <w:noWrap/>
            <w:vAlign w:val="center"/>
            <w:hideMark/>
          </w:tcPr>
          <w:p w14:paraId="79362D1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Μανιτάρια </w:t>
            </w:r>
            <w:proofErr w:type="spellStart"/>
            <w:r w:rsidRPr="00E606B1">
              <w:rPr>
                <w:sz w:val="16"/>
                <w:szCs w:val="16"/>
                <w:lang w:val="el-GR" w:eastAsia="el-GR"/>
              </w:rPr>
              <w:t>πλευρώτους</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2E6BB42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4EB010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7693409B"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85BB88A"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82A40A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380038A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18</w:t>
            </w:r>
          </w:p>
        </w:tc>
        <w:tc>
          <w:tcPr>
            <w:tcW w:w="4676" w:type="dxa"/>
            <w:tcBorders>
              <w:top w:val="nil"/>
              <w:left w:val="nil"/>
              <w:bottom w:val="single" w:sz="4" w:space="0" w:color="auto"/>
              <w:right w:val="single" w:sz="4" w:space="0" w:color="auto"/>
            </w:tcBorders>
            <w:shd w:val="clear" w:color="auto" w:fill="auto"/>
            <w:noWrap/>
            <w:vAlign w:val="center"/>
            <w:hideMark/>
          </w:tcPr>
          <w:p w14:paraId="7B8AA95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Παντζάρια (βολβός και φύλλα)</w:t>
            </w:r>
          </w:p>
        </w:tc>
        <w:tc>
          <w:tcPr>
            <w:tcW w:w="1349" w:type="dxa"/>
            <w:tcBorders>
              <w:top w:val="nil"/>
              <w:left w:val="nil"/>
              <w:bottom w:val="single" w:sz="4" w:space="0" w:color="auto"/>
              <w:right w:val="single" w:sz="4" w:space="0" w:color="auto"/>
            </w:tcBorders>
            <w:shd w:val="clear" w:color="auto" w:fill="auto"/>
            <w:noWrap/>
            <w:vAlign w:val="center"/>
            <w:hideMark/>
          </w:tcPr>
          <w:p w14:paraId="118FA22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E4BD44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4E1BB781"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EF363F2"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1C3567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03222000-3</w:t>
            </w:r>
          </w:p>
        </w:tc>
        <w:tc>
          <w:tcPr>
            <w:tcW w:w="1276" w:type="dxa"/>
            <w:tcBorders>
              <w:top w:val="nil"/>
              <w:left w:val="nil"/>
              <w:bottom w:val="single" w:sz="4" w:space="0" w:color="auto"/>
              <w:right w:val="single" w:sz="4" w:space="0" w:color="auto"/>
            </w:tcBorders>
            <w:shd w:val="clear" w:color="auto" w:fill="auto"/>
            <w:noWrap/>
            <w:vAlign w:val="center"/>
            <w:hideMark/>
          </w:tcPr>
          <w:p w14:paraId="0DD8958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19</w:t>
            </w:r>
          </w:p>
        </w:tc>
        <w:tc>
          <w:tcPr>
            <w:tcW w:w="4676" w:type="dxa"/>
            <w:tcBorders>
              <w:top w:val="nil"/>
              <w:left w:val="nil"/>
              <w:bottom w:val="single" w:sz="4" w:space="0" w:color="auto"/>
              <w:right w:val="single" w:sz="4" w:space="0" w:color="auto"/>
            </w:tcBorders>
            <w:shd w:val="clear" w:color="auto" w:fill="auto"/>
            <w:noWrap/>
            <w:vAlign w:val="center"/>
            <w:hideMark/>
          </w:tcPr>
          <w:p w14:paraId="48EE344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Καρπούζι</w:t>
            </w:r>
          </w:p>
        </w:tc>
        <w:tc>
          <w:tcPr>
            <w:tcW w:w="1349" w:type="dxa"/>
            <w:tcBorders>
              <w:top w:val="nil"/>
              <w:left w:val="nil"/>
              <w:bottom w:val="single" w:sz="4" w:space="0" w:color="auto"/>
              <w:right w:val="single" w:sz="4" w:space="0" w:color="auto"/>
            </w:tcBorders>
            <w:shd w:val="clear" w:color="auto" w:fill="auto"/>
            <w:noWrap/>
            <w:vAlign w:val="center"/>
            <w:hideMark/>
          </w:tcPr>
          <w:p w14:paraId="7557D9B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648001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4000</w:t>
            </w:r>
          </w:p>
        </w:tc>
        <w:tc>
          <w:tcPr>
            <w:tcW w:w="253" w:type="dxa"/>
            <w:vAlign w:val="center"/>
            <w:hideMark/>
          </w:tcPr>
          <w:p w14:paraId="5339796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2E76B24"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A4E1A9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15332180-9</w:t>
            </w:r>
          </w:p>
        </w:tc>
        <w:tc>
          <w:tcPr>
            <w:tcW w:w="1276" w:type="dxa"/>
            <w:tcBorders>
              <w:top w:val="nil"/>
              <w:left w:val="nil"/>
              <w:bottom w:val="single" w:sz="4" w:space="0" w:color="auto"/>
              <w:right w:val="single" w:sz="4" w:space="0" w:color="auto"/>
            </w:tcBorders>
            <w:shd w:val="clear" w:color="auto" w:fill="auto"/>
            <w:noWrap/>
            <w:vAlign w:val="center"/>
            <w:hideMark/>
          </w:tcPr>
          <w:p w14:paraId="615F37B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c>
          <w:tcPr>
            <w:tcW w:w="4676" w:type="dxa"/>
            <w:tcBorders>
              <w:top w:val="nil"/>
              <w:left w:val="nil"/>
              <w:bottom w:val="single" w:sz="4" w:space="0" w:color="auto"/>
              <w:right w:val="single" w:sz="4" w:space="0" w:color="auto"/>
            </w:tcBorders>
            <w:shd w:val="clear" w:color="auto" w:fill="auto"/>
            <w:noWrap/>
            <w:vAlign w:val="center"/>
            <w:hideMark/>
          </w:tcPr>
          <w:p w14:paraId="1CE898E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Πεπόνι</w:t>
            </w:r>
          </w:p>
        </w:tc>
        <w:tc>
          <w:tcPr>
            <w:tcW w:w="1349" w:type="dxa"/>
            <w:tcBorders>
              <w:top w:val="nil"/>
              <w:left w:val="nil"/>
              <w:bottom w:val="single" w:sz="4" w:space="0" w:color="auto"/>
              <w:right w:val="single" w:sz="4" w:space="0" w:color="auto"/>
            </w:tcBorders>
            <w:shd w:val="clear" w:color="auto" w:fill="auto"/>
            <w:noWrap/>
            <w:vAlign w:val="center"/>
            <w:hideMark/>
          </w:tcPr>
          <w:p w14:paraId="223DDB3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A0E860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w:t>
            </w:r>
          </w:p>
        </w:tc>
        <w:tc>
          <w:tcPr>
            <w:tcW w:w="253" w:type="dxa"/>
            <w:vAlign w:val="center"/>
            <w:hideMark/>
          </w:tcPr>
          <w:p w14:paraId="5A394A6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6552910"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306203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03222321-9</w:t>
            </w:r>
          </w:p>
        </w:tc>
        <w:tc>
          <w:tcPr>
            <w:tcW w:w="1276" w:type="dxa"/>
            <w:tcBorders>
              <w:top w:val="nil"/>
              <w:left w:val="nil"/>
              <w:bottom w:val="single" w:sz="4" w:space="0" w:color="auto"/>
              <w:right w:val="single" w:sz="4" w:space="0" w:color="auto"/>
            </w:tcBorders>
            <w:shd w:val="clear" w:color="auto" w:fill="auto"/>
            <w:noWrap/>
            <w:vAlign w:val="center"/>
            <w:hideMark/>
          </w:tcPr>
          <w:p w14:paraId="7D0FAE0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21</w:t>
            </w:r>
          </w:p>
        </w:tc>
        <w:tc>
          <w:tcPr>
            <w:tcW w:w="4676" w:type="dxa"/>
            <w:tcBorders>
              <w:top w:val="nil"/>
              <w:left w:val="nil"/>
              <w:bottom w:val="single" w:sz="4" w:space="0" w:color="auto"/>
              <w:right w:val="single" w:sz="4" w:space="0" w:color="auto"/>
            </w:tcBorders>
            <w:shd w:val="clear" w:color="auto" w:fill="auto"/>
            <w:noWrap/>
            <w:vAlign w:val="center"/>
            <w:hideMark/>
          </w:tcPr>
          <w:p w14:paraId="5D945BF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Μήλα κόκκινα</w:t>
            </w:r>
          </w:p>
        </w:tc>
        <w:tc>
          <w:tcPr>
            <w:tcW w:w="1349" w:type="dxa"/>
            <w:tcBorders>
              <w:top w:val="nil"/>
              <w:left w:val="nil"/>
              <w:bottom w:val="single" w:sz="4" w:space="0" w:color="auto"/>
              <w:right w:val="single" w:sz="4" w:space="0" w:color="auto"/>
            </w:tcBorders>
            <w:shd w:val="clear" w:color="auto" w:fill="auto"/>
            <w:noWrap/>
            <w:vAlign w:val="center"/>
            <w:hideMark/>
          </w:tcPr>
          <w:p w14:paraId="1F9A1F7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6B65CF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1800</w:t>
            </w:r>
          </w:p>
        </w:tc>
        <w:tc>
          <w:tcPr>
            <w:tcW w:w="253" w:type="dxa"/>
            <w:vAlign w:val="center"/>
            <w:hideMark/>
          </w:tcPr>
          <w:p w14:paraId="4D1A55AA"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03AAECC"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C14F72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03222321-9</w:t>
            </w:r>
          </w:p>
        </w:tc>
        <w:tc>
          <w:tcPr>
            <w:tcW w:w="1276" w:type="dxa"/>
            <w:tcBorders>
              <w:top w:val="nil"/>
              <w:left w:val="nil"/>
              <w:bottom w:val="single" w:sz="4" w:space="0" w:color="auto"/>
              <w:right w:val="single" w:sz="4" w:space="0" w:color="auto"/>
            </w:tcBorders>
            <w:shd w:val="clear" w:color="auto" w:fill="auto"/>
            <w:noWrap/>
            <w:vAlign w:val="center"/>
            <w:hideMark/>
          </w:tcPr>
          <w:p w14:paraId="1B5B1AD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22</w:t>
            </w:r>
          </w:p>
        </w:tc>
        <w:tc>
          <w:tcPr>
            <w:tcW w:w="4676" w:type="dxa"/>
            <w:tcBorders>
              <w:top w:val="nil"/>
              <w:left w:val="nil"/>
              <w:bottom w:val="single" w:sz="4" w:space="0" w:color="auto"/>
              <w:right w:val="single" w:sz="4" w:space="0" w:color="auto"/>
            </w:tcBorders>
            <w:shd w:val="clear" w:color="auto" w:fill="auto"/>
            <w:noWrap/>
            <w:vAlign w:val="center"/>
            <w:hideMark/>
          </w:tcPr>
          <w:p w14:paraId="11218B5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Μήλα </w:t>
            </w:r>
            <w:proofErr w:type="spellStart"/>
            <w:r w:rsidRPr="00E606B1">
              <w:rPr>
                <w:sz w:val="16"/>
                <w:szCs w:val="16"/>
                <w:lang w:val="el-GR" w:eastAsia="el-GR"/>
              </w:rPr>
              <w:t>Granny</w:t>
            </w:r>
            <w:proofErr w:type="spellEnd"/>
            <w:r w:rsidRPr="00E606B1">
              <w:rPr>
                <w:sz w:val="16"/>
                <w:szCs w:val="16"/>
                <w:lang w:val="el-GR" w:eastAsia="el-GR"/>
              </w:rPr>
              <w:t xml:space="preserve"> </w:t>
            </w:r>
            <w:proofErr w:type="spellStart"/>
            <w:r w:rsidRPr="00E606B1">
              <w:rPr>
                <w:sz w:val="16"/>
                <w:szCs w:val="16"/>
                <w:lang w:val="el-GR" w:eastAsia="el-GR"/>
              </w:rPr>
              <w:t>Smith</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4EEC3FC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857C30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w:t>
            </w:r>
          </w:p>
        </w:tc>
        <w:tc>
          <w:tcPr>
            <w:tcW w:w="253" w:type="dxa"/>
            <w:vAlign w:val="center"/>
            <w:hideMark/>
          </w:tcPr>
          <w:p w14:paraId="39E2E367"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1D1EDBC"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650B3C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03222321-9</w:t>
            </w:r>
          </w:p>
        </w:tc>
        <w:tc>
          <w:tcPr>
            <w:tcW w:w="1276" w:type="dxa"/>
            <w:tcBorders>
              <w:top w:val="nil"/>
              <w:left w:val="nil"/>
              <w:bottom w:val="single" w:sz="4" w:space="0" w:color="auto"/>
              <w:right w:val="single" w:sz="4" w:space="0" w:color="auto"/>
            </w:tcBorders>
            <w:shd w:val="clear" w:color="auto" w:fill="auto"/>
            <w:noWrap/>
            <w:vAlign w:val="center"/>
            <w:hideMark/>
          </w:tcPr>
          <w:p w14:paraId="110DDA2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23</w:t>
            </w:r>
          </w:p>
        </w:tc>
        <w:tc>
          <w:tcPr>
            <w:tcW w:w="4676" w:type="dxa"/>
            <w:tcBorders>
              <w:top w:val="nil"/>
              <w:left w:val="nil"/>
              <w:bottom w:val="single" w:sz="4" w:space="0" w:color="auto"/>
              <w:right w:val="single" w:sz="4" w:space="0" w:color="auto"/>
            </w:tcBorders>
            <w:shd w:val="clear" w:color="auto" w:fill="auto"/>
            <w:noWrap/>
            <w:vAlign w:val="center"/>
            <w:hideMark/>
          </w:tcPr>
          <w:p w14:paraId="5B778DA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Μήλα </w:t>
            </w:r>
            <w:proofErr w:type="spellStart"/>
            <w:r w:rsidRPr="00E606B1">
              <w:rPr>
                <w:sz w:val="16"/>
                <w:szCs w:val="16"/>
                <w:lang w:val="el-GR" w:eastAsia="el-GR"/>
              </w:rPr>
              <w:t>Starking</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1481CD9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2B984E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322C8AB4"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4A0379BF"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D9A370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03222313-0</w:t>
            </w:r>
          </w:p>
        </w:tc>
        <w:tc>
          <w:tcPr>
            <w:tcW w:w="1276" w:type="dxa"/>
            <w:tcBorders>
              <w:top w:val="nil"/>
              <w:left w:val="nil"/>
              <w:bottom w:val="single" w:sz="4" w:space="0" w:color="auto"/>
              <w:right w:val="single" w:sz="4" w:space="0" w:color="auto"/>
            </w:tcBorders>
            <w:shd w:val="clear" w:color="auto" w:fill="auto"/>
            <w:noWrap/>
            <w:vAlign w:val="center"/>
            <w:hideMark/>
          </w:tcPr>
          <w:p w14:paraId="403E4A4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24</w:t>
            </w:r>
          </w:p>
        </w:tc>
        <w:tc>
          <w:tcPr>
            <w:tcW w:w="4676" w:type="dxa"/>
            <w:tcBorders>
              <w:top w:val="nil"/>
              <w:left w:val="nil"/>
              <w:bottom w:val="single" w:sz="4" w:space="0" w:color="auto"/>
              <w:right w:val="single" w:sz="4" w:space="0" w:color="auto"/>
            </w:tcBorders>
            <w:shd w:val="clear" w:color="auto" w:fill="auto"/>
            <w:noWrap/>
            <w:vAlign w:val="center"/>
            <w:hideMark/>
          </w:tcPr>
          <w:p w14:paraId="30B4893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Φράουλες</w:t>
            </w:r>
          </w:p>
        </w:tc>
        <w:tc>
          <w:tcPr>
            <w:tcW w:w="1349" w:type="dxa"/>
            <w:tcBorders>
              <w:top w:val="nil"/>
              <w:left w:val="nil"/>
              <w:bottom w:val="single" w:sz="4" w:space="0" w:color="auto"/>
              <w:right w:val="single" w:sz="4" w:space="0" w:color="auto"/>
            </w:tcBorders>
            <w:shd w:val="clear" w:color="auto" w:fill="auto"/>
            <w:noWrap/>
            <w:vAlign w:val="center"/>
            <w:hideMark/>
          </w:tcPr>
          <w:p w14:paraId="1900F3C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493CE6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250</w:t>
            </w:r>
          </w:p>
        </w:tc>
        <w:tc>
          <w:tcPr>
            <w:tcW w:w="253" w:type="dxa"/>
            <w:vAlign w:val="center"/>
            <w:hideMark/>
          </w:tcPr>
          <w:p w14:paraId="45618A4D"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C55AC44"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262830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03222220-1</w:t>
            </w:r>
          </w:p>
        </w:tc>
        <w:tc>
          <w:tcPr>
            <w:tcW w:w="1276" w:type="dxa"/>
            <w:tcBorders>
              <w:top w:val="nil"/>
              <w:left w:val="nil"/>
              <w:bottom w:val="single" w:sz="4" w:space="0" w:color="auto"/>
              <w:right w:val="single" w:sz="4" w:space="0" w:color="auto"/>
            </w:tcBorders>
            <w:shd w:val="clear" w:color="auto" w:fill="auto"/>
            <w:noWrap/>
            <w:vAlign w:val="center"/>
            <w:hideMark/>
          </w:tcPr>
          <w:p w14:paraId="184A94C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25</w:t>
            </w:r>
          </w:p>
        </w:tc>
        <w:tc>
          <w:tcPr>
            <w:tcW w:w="4676" w:type="dxa"/>
            <w:tcBorders>
              <w:top w:val="nil"/>
              <w:left w:val="nil"/>
              <w:bottom w:val="single" w:sz="4" w:space="0" w:color="auto"/>
              <w:right w:val="single" w:sz="4" w:space="0" w:color="auto"/>
            </w:tcBorders>
            <w:shd w:val="clear" w:color="auto" w:fill="auto"/>
            <w:noWrap/>
            <w:vAlign w:val="center"/>
            <w:hideMark/>
          </w:tcPr>
          <w:p w14:paraId="003AE80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Πορτοκάλια για χυμό</w:t>
            </w:r>
          </w:p>
        </w:tc>
        <w:tc>
          <w:tcPr>
            <w:tcW w:w="1349" w:type="dxa"/>
            <w:tcBorders>
              <w:top w:val="nil"/>
              <w:left w:val="nil"/>
              <w:bottom w:val="single" w:sz="4" w:space="0" w:color="auto"/>
              <w:right w:val="single" w:sz="4" w:space="0" w:color="auto"/>
            </w:tcBorders>
            <w:shd w:val="clear" w:color="auto" w:fill="auto"/>
            <w:noWrap/>
            <w:vAlign w:val="center"/>
            <w:hideMark/>
          </w:tcPr>
          <w:p w14:paraId="6EE3E21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765FAE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5000</w:t>
            </w:r>
          </w:p>
        </w:tc>
        <w:tc>
          <w:tcPr>
            <w:tcW w:w="253" w:type="dxa"/>
            <w:vAlign w:val="center"/>
            <w:hideMark/>
          </w:tcPr>
          <w:p w14:paraId="5E584B8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AF7BA1C"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DBE981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03222220-1</w:t>
            </w:r>
          </w:p>
        </w:tc>
        <w:tc>
          <w:tcPr>
            <w:tcW w:w="1276" w:type="dxa"/>
            <w:tcBorders>
              <w:top w:val="nil"/>
              <w:left w:val="nil"/>
              <w:bottom w:val="single" w:sz="4" w:space="0" w:color="auto"/>
              <w:right w:val="single" w:sz="4" w:space="0" w:color="auto"/>
            </w:tcBorders>
            <w:shd w:val="clear" w:color="auto" w:fill="auto"/>
            <w:noWrap/>
            <w:vAlign w:val="center"/>
            <w:hideMark/>
          </w:tcPr>
          <w:p w14:paraId="13DCF5F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26</w:t>
            </w:r>
          </w:p>
        </w:tc>
        <w:tc>
          <w:tcPr>
            <w:tcW w:w="4676" w:type="dxa"/>
            <w:tcBorders>
              <w:top w:val="nil"/>
              <w:left w:val="nil"/>
              <w:bottom w:val="single" w:sz="4" w:space="0" w:color="auto"/>
              <w:right w:val="single" w:sz="4" w:space="0" w:color="auto"/>
            </w:tcBorders>
            <w:shd w:val="clear" w:color="auto" w:fill="auto"/>
            <w:noWrap/>
            <w:vAlign w:val="center"/>
            <w:hideMark/>
          </w:tcPr>
          <w:p w14:paraId="1ED5796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Πορτοκάλια για φαγητό</w:t>
            </w:r>
          </w:p>
        </w:tc>
        <w:tc>
          <w:tcPr>
            <w:tcW w:w="1349" w:type="dxa"/>
            <w:tcBorders>
              <w:top w:val="nil"/>
              <w:left w:val="nil"/>
              <w:bottom w:val="single" w:sz="4" w:space="0" w:color="auto"/>
              <w:right w:val="single" w:sz="4" w:space="0" w:color="auto"/>
            </w:tcBorders>
            <w:shd w:val="clear" w:color="auto" w:fill="auto"/>
            <w:noWrap/>
            <w:vAlign w:val="center"/>
            <w:hideMark/>
          </w:tcPr>
          <w:p w14:paraId="7E9E0D8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079A99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266CE77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026AC00"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CAB98C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03222210-8</w:t>
            </w:r>
          </w:p>
        </w:tc>
        <w:tc>
          <w:tcPr>
            <w:tcW w:w="1276" w:type="dxa"/>
            <w:tcBorders>
              <w:top w:val="nil"/>
              <w:left w:val="nil"/>
              <w:bottom w:val="single" w:sz="4" w:space="0" w:color="auto"/>
              <w:right w:val="single" w:sz="4" w:space="0" w:color="auto"/>
            </w:tcBorders>
            <w:shd w:val="clear" w:color="auto" w:fill="auto"/>
            <w:noWrap/>
            <w:vAlign w:val="center"/>
            <w:hideMark/>
          </w:tcPr>
          <w:p w14:paraId="6E1073D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27</w:t>
            </w:r>
          </w:p>
        </w:tc>
        <w:tc>
          <w:tcPr>
            <w:tcW w:w="4676" w:type="dxa"/>
            <w:tcBorders>
              <w:top w:val="nil"/>
              <w:left w:val="nil"/>
              <w:bottom w:val="single" w:sz="4" w:space="0" w:color="auto"/>
              <w:right w:val="single" w:sz="4" w:space="0" w:color="auto"/>
            </w:tcBorders>
            <w:shd w:val="clear" w:color="auto" w:fill="auto"/>
            <w:noWrap/>
            <w:vAlign w:val="center"/>
            <w:hideMark/>
          </w:tcPr>
          <w:p w14:paraId="0837DFE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Λεμόνια</w:t>
            </w:r>
          </w:p>
        </w:tc>
        <w:tc>
          <w:tcPr>
            <w:tcW w:w="1349" w:type="dxa"/>
            <w:tcBorders>
              <w:top w:val="nil"/>
              <w:left w:val="nil"/>
              <w:bottom w:val="single" w:sz="4" w:space="0" w:color="auto"/>
              <w:right w:val="single" w:sz="4" w:space="0" w:color="auto"/>
            </w:tcBorders>
            <w:shd w:val="clear" w:color="auto" w:fill="auto"/>
            <w:noWrap/>
            <w:vAlign w:val="center"/>
            <w:hideMark/>
          </w:tcPr>
          <w:p w14:paraId="6294BB8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EEB802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800</w:t>
            </w:r>
          </w:p>
        </w:tc>
        <w:tc>
          <w:tcPr>
            <w:tcW w:w="253" w:type="dxa"/>
            <w:vAlign w:val="center"/>
            <w:hideMark/>
          </w:tcPr>
          <w:p w14:paraId="2BA19039"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43D92FA8"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6A17F4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03222340-8</w:t>
            </w:r>
          </w:p>
        </w:tc>
        <w:tc>
          <w:tcPr>
            <w:tcW w:w="1276" w:type="dxa"/>
            <w:tcBorders>
              <w:top w:val="nil"/>
              <w:left w:val="nil"/>
              <w:bottom w:val="single" w:sz="4" w:space="0" w:color="auto"/>
              <w:right w:val="single" w:sz="4" w:space="0" w:color="auto"/>
            </w:tcBorders>
            <w:shd w:val="clear" w:color="auto" w:fill="auto"/>
            <w:noWrap/>
            <w:vAlign w:val="center"/>
            <w:hideMark/>
          </w:tcPr>
          <w:p w14:paraId="4C9C834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28</w:t>
            </w:r>
          </w:p>
        </w:tc>
        <w:tc>
          <w:tcPr>
            <w:tcW w:w="4676" w:type="dxa"/>
            <w:tcBorders>
              <w:top w:val="nil"/>
              <w:left w:val="nil"/>
              <w:bottom w:val="single" w:sz="4" w:space="0" w:color="auto"/>
              <w:right w:val="single" w:sz="4" w:space="0" w:color="auto"/>
            </w:tcBorders>
            <w:shd w:val="clear" w:color="auto" w:fill="auto"/>
            <w:noWrap/>
            <w:vAlign w:val="center"/>
            <w:hideMark/>
          </w:tcPr>
          <w:p w14:paraId="2B646B3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Σταφύλια (όλα τα είδη)</w:t>
            </w:r>
          </w:p>
        </w:tc>
        <w:tc>
          <w:tcPr>
            <w:tcW w:w="1349" w:type="dxa"/>
            <w:tcBorders>
              <w:top w:val="nil"/>
              <w:left w:val="nil"/>
              <w:bottom w:val="single" w:sz="4" w:space="0" w:color="auto"/>
              <w:right w:val="single" w:sz="4" w:space="0" w:color="auto"/>
            </w:tcBorders>
            <w:shd w:val="clear" w:color="auto" w:fill="auto"/>
            <w:noWrap/>
            <w:vAlign w:val="center"/>
            <w:hideMark/>
          </w:tcPr>
          <w:p w14:paraId="467220E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3661F4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1000</w:t>
            </w:r>
          </w:p>
        </w:tc>
        <w:tc>
          <w:tcPr>
            <w:tcW w:w="253" w:type="dxa"/>
            <w:vAlign w:val="center"/>
            <w:hideMark/>
          </w:tcPr>
          <w:p w14:paraId="1FCAD850"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4A1163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E061B8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03222322-6</w:t>
            </w:r>
          </w:p>
        </w:tc>
        <w:tc>
          <w:tcPr>
            <w:tcW w:w="1276" w:type="dxa"/>
            <w:tcBorders>
              <w:top w:val="nil"/>
              <w:left w:val="nil"/>
              <w:bottom w:val="single" w:sz="4" w:space="0" w:color="auto"/>
              <w:right w:val="single" w:sz="4" w:space="0" w:color="auto"/>
            </w:tcBorders>
            <w:shd w:val="clear" w:color="auto" w:fill="auto"/>
            <w:noWrap/>
            <w:vAlign w:val="center"/>
            <w:hideMark/>
          </w:tcPr>
          <w:p w14:paraId="4B5A8ED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29</w:t>
            </w:r>
          </w:p>
        </w:tc>
        <w:tc>
          <w:tcPr>
            <w:tcW w:w="4676" w:type="dxa"/>
            <w:tcBorders>
              <w:top w:val="nil"/>
              <w:left w:val="nil"/>
              <w:bottom w:val="single" w:sz="4" w:space="0" w:color="auto"/>
              <w:right w:val="single" w:sz="4" w:space="0" w:color="auto"/>
            </w:tcBorders>
            <w:shd w:val="clear" w:color="auto" w:fill="auto"/>
            <w:noWrap/>
            <w:vAlign w:val="center"/>
            <w:hideMark/>
          </w:tcPr>
          <w:p w14:paraId="6C26998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Αχλάδια </w:t>
            </w:r>
          </w:p>
        </w:tc>
        <w:tc>
          <w:tcPr>
            <w:tcW w:w="1349" w:type="dxa"/>
            <w:tcBorders>
              <w:top w:val="nil"/>
              <w:left w:val="nil"/>
              <w:bottom w:val="single" w:sz="4" w:space="0" w:color="auto"/>
              <w:right w:val="single" w:sz="4" w:space="0" w:color="auto"/>
            </w:tcBorders>
            <w:shd w:val="clear" w:color="auto" w:fill="auto"/>
            <w:noWrap/>
            <w:vAlign w:val="center"/>
            <w:hideMark/>
          </w:tcPr>
          <w:p w14:paraId="1FDDD96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CEAA90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700</w:t>
            </w:r>
          </w:p>
        </w:tc>
        <w:tc>
          <w:tcPr>
            <w:tcW w:w="253" w:type="dxa"/>
            <w:vAlign w:val="center"/>
            <w:hideMark/>
          </w:tcPr>
          <w:p w14:paraId="71632C2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73E5B7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2DD9A7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03222000-3</w:t>
            </w:r>
          </w:p>
        </w:tc>
        <w:tc>
          <w:tcPr>
            <w:tcW w:w="1276" w:type="dxa"/>
            <w:tcBorders>
              <w:top w:val="nil"/>
              <w:left w:val="nil"/>
              <w:bottom w:val="single" w:sz="4" w:space="0" w:color="auto"/>
              <w:right w:val="single" w:sz="4" w:space="0" w:color="auto"/>
            </w:tcBorders>
            <w:shd w:val="clear" w:color="auto" w:fill="auto"/>
            <w:noWrap/>
            <w:vAlign w:val="center"/>
            <w:hideMark/>
          </w:tcPr>
          <w:p w14:paraId="7A7C7FD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c>
          <w:tcPr>
            <w:tcW w:w="4676" w:type="dxa"/>
            <w:tcBorders>
              <w:top w:val="nil"/>
              <w:left w:val="nil"/>
              <w:bottom w:val="single" w:sz="4" w:space="0" w:color="auto"/>
              <w:right w:val="single" w:sz="4" w:space="0" w:color="auto"/>
            </w:tcBorders>
            <w:shd w:val="clear" w:color="auto" w:fill="auto"/>
            <w:noWrap/>
            <w:vAlign w:val="center"/>
            <w:hideMark/>
          </w:tcPr>
          <w:p w14:paraId="1540E0B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Νεκταρίνια</w:t>
            </w:r>
          </w:p>
        </w:tc>
        <w:tc>
          <w:tcPr>
            <w:tcW w:w="1349" w:type="dxa"/>
            <w:tcBorders>
              <w:top w:val="nil"/>
              <w:left w:val="nil"/>
              <w:bottom w:val="single" w:sz="4" w:space="0" w:color="auto"/>
              <w:right w:val="single" w:sz="4" w:space="0" w:color="auto"/>
            </w:tcBorders>
            <w:shd w:val="clear" w:color="auto" w:fill="auto"/>
            <w:noWrap/>
            <w:vAlign w:val="center"/>
            <w:hideMark/>
          </w:tcPr>
          <w:p w14:paraId="74FA0B0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785BBA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w:t>
            </w:r>
          </w:p>
        </w:tc>
        <w:tc>
          <w:tcPr>
            <w:tcW w:w="253" w:type="dxa"/>
            <w:vAlign w:val="center"/>
            <w:hideMark/>
          </w:tcPr>
          <w:p w14:paraId="207C9A76"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0377C44"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E47995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03222332-9</w:t>
            </w:r>
          </w:p>
        </w:tc>
        <w:tc>
          <w:tcPr>
            <w:tcW w:w="1276" w:type="dxa"/>
            <w:tcBorders>
              <w:top w:val="nil"/>
              <w:left w:val="nil"/>
              <w:bottom w:val="single" w:sz="4" w:space="0" w:color="auto"/>
              <w:right w:val="single" w:sz="4" w:space="0" w:color="auto"/>
            </w:tcBorders>
            <w:shd w:val="clear" w:color="auto" w:fill="auto"/>
            <w:noWrap/>
            <w:vAlign w:val="center"/>
            <w:hideMark/>
          </w:tcPr>
          <w:p w14:paraId="7BD3099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31</w:t>
            </w:r>
          </w:p>
        </w:tc>
        <w:tc>
          <w:tcPr>
            <w:tcW w:w="4676" w:type="dxa"/>
            <w:tcBorders>
              <w:top w:val="nil"/>
              <w:left w:val="nil"/>
              <w:bottom w:val="single" w:sz="4" w:space="0" w:color="auto"/>
              <w:right w:val="single" w:sz="4" w:space="0" w:color="auto"/>
            </w:tcBorders>
            <w:shd w:val="clear" w:color="auto" w:fill="auto"/>
            <w:noWrap/>
            <w:vAlign w:val="center"/>
            <w:hideMark/>
          </w:tcPr>
          <w:p w14:paraId="6A23649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Ροδάκινα</w:t>
            </w:r>
          </w:p>
        </w:tc>
        <w:tc>
          <w:tcPr>
            <w:tcW w:w="1349" w:type="dxa"/>
            <w:tcBorders>
              <w:top w:val="nil"/>
              <w:left w:val="nil"/>
              <w:bottom w:val="single" w:sz="4" w:space="0" w:color="auto"/>
              <w:right w:val="single" w:sz="4" w:space="0" w:color="auto"/>
            </w:tcBorders>
            <w:shd w:val="clear" w:color="auto" w:fill="auto"/>
            <w:noWrap/>
            <w:vAlign w:val="center"/>
            <w:hideMark/>
          </w:tcPr>
          <w:p w14:paraId="6AD67EA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1C65E7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w:t>
            </w:r>
          </w:p>
        </w:tc>
        <w:tc>
          <w:tcPr>
            <w:tcW w:w="253" w:type="dxa"/>
            <w:vAlign w:val="center"/>
            <w:hideMark/>
          </w:tcPr>
          <w:p w14:paraId="72227D8D"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94D0131"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BA701D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03222331-2</w:t>
            </w:r>
          </w:p>
        </w:tc>
        <w:tc>
          <w:tcPr>
            <w:tcW w:w="1276" w:type="dxa"/>
            <w:tcBorders>
              <w:top w:val="nil"/>
              <w:left w:val="nil"/>
              <w:bottom w:val="single" w:sz="4" w:space="0" w:color="auto"/>
              <w:right w:val="single" w:sz="4" w:space="0" w:color="auto"/>
            </w:tcBorders>
            <w:shd w:val="clear" w:color="auto" w:fill="auto"/>
            <w:noWrap/>
            <w:vAlign w:val="center"/>
            <w:hideMark/>
          </w:tcPr>
          <w:p w14:paraId="30FF47D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32</w:t>
            </w:r>
          </w:p>
        </w:tc>
        <w:tc>
          <w:tcPr>
            <w:tcW w:w="4676" w:type="dxa"/>
            <w:tcBorders>
              <w:top w:val="nil"/>
              <w:left w:val="nil"/>
              <w:bottom w:val="single" w:sz="4" w:space="0" w:color="auto"/>
              <w:right w:val="single" w:sz="4" w:space="0" w:color="auto"/>
            </w:tcBorders>
            <w:shd w:val="clear" w:color="auto" w:fill="auto"/>
            <w:noWrap/>
            <w:vAlign w:val="center"/>
            <w:hideMark/>
          </w:tcPr>
          <w:p w14:paraId="4C74B53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Βερίκοκα</w:t>
            </w:r>
          </w:p>
        </w:tc>
        <w:tc>
          <w:tcPr>
            <w:tcW w:w="1349" w:type="dxa"/>
            <w:tcBorders>
              <w:top w:val="nil"/>
              <w:left w:val="nil"/>
              <w:bottom w:val="single" w:sz="4" w:space="0" w:color="auto"/>
              <w:right w:val="single" w:sz="4" w:space="0" w:color="auto"/>
            </w:tcBorders>
            <w:shd w:val="clear" w:color="auto" w:fill="auto"/>
            <w:noWrap/>
            <w:vAlign w:val="center"/>
            <w:hideMark/>
          </w:tcPr>
          <w:p w14:paraId="3457CC5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747715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w:t>
            </w:r>
          </w:p>
        </w:tc>
        <w:tc>
          <w:tcPr>
            <w:tcW w:w="253" w:type="dxa"/>
            <w:vAlign w:val="center"/>
            <w:hideMark/>
          </w:tcPr>
          <w:p w14:paraId="7AD3C58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C49E252"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A337D1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03222000-3</w:t>
            </w:r>
          </w:p>
        </w:tc>
        <w:tc>
          <w:tcPr>
            <w:tcW w:w="1276" w:type="dxa"/>
            <w:tcBorders>
              <w:top w:val="nil"/>
              <w:left w:val="nil"/>
              <w:bottom w:val="single" w:sz="4" w:space="0" w:color="auto"/>
              <w:right w:val="single" w:sz="4" w:space="0" w:color="auto"/>
            </w:tcBorders>
            <w:shd w:val="clear" w:color="auto" w:fill="auto"/>
            <w:noWrap/>
            <w:vAlign w:val="center"/>
            <w:hideMark/>
          </w:tcPr>
          <w:p w14:paraId="7453598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33</w:t>
            </w:r>
          </w:p>
        </w:tc>
        <w:tc>
          <w:tcPr>
            <w:tcW w:w="4676" w:type="dxa"/>
            <w:tcBorders>
              <w:top w:val="nil"/>
              <w:left w:val="nil"/>
              <w:bottom w:val="single" w:sz="4" w:space="0" w:color="auto"/>
              <w:right w:val="single" w:sz="4" w:space="0" w:color="auto"/>
            </w:tcBorders>
            <w:shd w:val="clear" w:color="auto" w:fill="auto"/>
            <w:noWrap/>
            <w:vAlign w:val="center"/>
            <w:hideMark/>
          </w:tcPr>
          <w:p w14:paraId="3C9DD53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Κάστανα</w:t>
            </w:r>
          </w:p>
        </w:tc>
        <w:tc>
          <w:tcPr>
            <w:tcW w:w="1349" w:type="dxa"/>
            <w:tcBorders>
              <w:top w:val="nil"/>
              <w:left w:val="nil"/>
              <w:bottom w:val="single" w:sz="4" w:space="0" w:color="auto"/>
              <w:right w:val="single" w:sz="4" w:space="0" w:color="auto"/>
            </w:tcBorders>
            <w:shd w:val="clear" w:color="auto" w:fill="auto"/>
            <w:noWrap/>
            <w:vAlign w:val="center"/>
            <w:hideMark/>
          </w:tcPr>
          <w:p w14:paraId="0E09D56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A4DC21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253" w:type="dxa"/>
            <w:vAlign w:val="center"/>
            <w:hideMark/>
          </w:tcPr>
          <w:p w14:paraId="041CB49F"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ACEEA90"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97C443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03222118-3</w:t>
            </w:r>
          </w:p>
        </w:tc>
        <w:tc>
          <w:tcPr>
            <w:tcW w:w="1276" w:type="dxa"/>
            <w:tcBorders>
              <w:top w:val="nil"/>
              <w:left w:val="nil"/>
              <w:bottom w:val="single" w:sz="4" w:space="0" w:color="auto"/>
              <w:right w:val="single" w:sz="4" w:space="0" w:color="auto"/>
            </w:tcBorders>
            <w:shd w:val="clear" w:color="auto" w:fill="auto"/>
            <w:noWrap/>
            <w:vAlign w:val="center"/>
            <w:hideMark/>
          </w:tcPr>
          <w:p w14:paraId="4F520FC7"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34</w:t>
            </w:r>
          </w:p>
        </w:tc>
        <w:tc>
          <w:tcPr>
            <w:tcW w:w="4676" w:type="dxa"/>
            <w:tcBorders>
              <w:top w:val="nil"/>
              <w:left w:val="nil"/>
              <w:bottom w:val="single" w:sz="4" w:space="0" w:color="auto"/>
              <w:right w:val="single" w:sz="4" w:space="0" w:color="auto"/>
            </w:tcBorders>
            <w:shd w:val="clear" w:color="auto" w:fill="auto"/>
            <w:noWrap/>
            <w:vAlign w:val="center"/>
            <w:hideMark/>
          </w:tcPr>
          <w:p w14:paraId="1A3433A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Ακτινίδια</w:t>
            </w:r>
          </w:p>
        </w:tc>
        <w:tc>
          <w:tcPr>
            <w:tcW w:w="1349" w:type="dxa"/>
            <w:tcBorders>
              <w:top w:val="nil"/>
              <w:left w:val="nil"/>
              <w:bottom w:val="single" w:sz="4" w:space="0" w:color="auto"/>
              <w:right w:val="single" w:sz="4" w:space="0" w:color="auto"/>
            </w:tcBorders>
            <w:shd w:val="clear" w:color="auto" w:fill="auto"/>
            <w:noWrap/>
            <w:vAlign w:val="center"/>
            <w:hideMark/>
          </w:tcPr>
          <w:p w14:paraId="5FAEC99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F786E9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c>
          <w:tcPr>
            <w:tcW w:w="253" w:type="dxa"/>
            <w:vAlign w:val="center"/>
            <w:hideMark/>
          </w:tcPr>
          <w:p w14:paraId="5A383ED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A70AC1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F095BD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03222240-7</w:t>
            </w:r>
          </w:p>
        </w:tc>
        <w:tc>
          <w:tcPr>
            <w:tcW w:w="1276" w:type="dxa"/>
            <w:tcBorders>
              <w:top w:val="nil"/>
              <w:left w:val="nil"/>
              <w:bottom w:val="single" w:sz="4" w:space="0" w:color="auto"/>
              <w:right w:val="single" w:sz="4" w:space="0" w:color="auto"/>
            </w:tcBorders>
            <w:shd w:val="clear" w:color="auto" w:fill="auto"/>
            <w:noWrap/>
            <w:vAlign w:val="center"/>
            <w:hideMark/>
          </w:tcPr>
          <w:p w14:paraId="15155CE4"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35</w:t>
            </w:r>
          </w:p>
        </w:tc>
        <w:tc>
          <w:tcPr>
            <w:tcW w:w="4676" w:type="dxa"/>
            <w:tcBorders>
              <w:top w:val="nil"/>
              <w:left w:val="nil"/>
              <w:bottom w:val="single" w:sz="4" w:space="0" w:color="auto"/>
              <w:right w:val="single" w:sz="4" w:space="0" w:color="auto"/>
            </w:tcBorders>
            <w:shd w:val="clear" w:color="auto" w:fill="auto"/>
            <w:noWrap/>
            <w:vAlign w:val="center"/>
            <w:hideMark/>
          </w:tcPr>
          <w:p w14:paraId="6F994E1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Μανταρίνια</w:t>
            </w:r>
          </w:p>
        </w:tc>
        <w:tc>
          <w:tcPr>
            <w:tcW w:w="1349" w:type="dxa"/>
            <w:tcBorders>
              <w:top w:val="nil"/>
              <w:left w:val="nil"/>
              <w:bottom w:val="single" w:sz="4" w:space="0" w:color="auto"/>
              <w:right w:val="single" w:sz="4" w:space="0" w:color="auto"/>
            </w:tcBorders>
            <w:shd w:val="clear" w:color="auto" w:fill="auto"/>
            <w:noWrap/>
            <w:vAlign w:val="center"/>
            <w:hideMark/>
          </w:tcPr>
          <w:p w14:paraId="6756FD6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F44929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800</w:t>
            </w:r>
          </w:p>
        </w:tc>
        <w:tc>
          <w:tcPr>
            <w:tcW w:w="253" w:type="dxa"/>
            <w:vAlign w:val="center"/>
            <w:hideMark/>
          </w:tcPr>
          <w:p w14:paraId="54B97956"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8AA61DA"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F86ABA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03222333-6</w:t>
            </w:r>
          </w:p>
        </w:tc>
        <w:tc>
          <w:tcPr>
            <w:tcW w:w="1276" w:type="dxa"/>
            <w:tcBorders>
              <w:top w:val="nil"/>
              <w:left w:val="nil"/>
              <w:bottom w:val="single" w:sz="4" w:space="0" w:color="auto"/>
              <w:right w:val="single" w:sz="4" w:space="0" w:color="auto"/>
            </w:tcBorders>
            <w:shd w:val="clear" w:color="auto" w:fill="auto"/>
            <w:noWrap/>
            <w:vAlign w:val="center"/>
            <w:hideMark/>
          </w:tcPr>
          <w:p w14:paraId="6C73C91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36</w:t>
            </w:r>
          </w:p>
        </w:tc>
        <w:tc>
          <w:tcPr>
            <w:tcW w:w="4676" w:type="dxa"/>
            <w:tcBorders>
              <w:top w:val="nil"/>
              <w:left w:val="nil"/>
              <w:bottom w:val="single" w:sz="4" w:space="0" w:color="auto"/>
              <w:right w:val="single" w:sz="4" w:space="0" w:color="auto"/>
            </w:tcBorders>
            <w:shd w:val="clear" w:color="auto" w:fill="auto"/>
            <w:noWrap/>
            <w:vAlign w:val="center"/>
            <w:hideMark/>
          </w:tcPr>
          <w:p w14:paraId="30F70DD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Κεράσια</w:t>
            </w:r>
          </w:p>
        </w:tc>
        <w:tc>
          <w:tcPr>
            <w:tcW w:w="1349" w:type="dxa"/>
            <w:tcBorders>
              <w:top w:val="nil"/>
              <w:left w:val="nil"/>
              <w:bottom w:val="single" w:sz="4" w:space="0" w:color="auto"/>
              <w:right w:val="single" w:sz="4" w:space="0" w:color="auto"/>
            </w:tcBorders>
            <w:shd w:val="clear" w:color="auto" w:fill="auto"/>
            <w:noWrap/>
            <w:vAlign w:val="center"/>
            <w:hideMark/>
          </w:tcPr>
          <w:p w14:paraId="10DBB74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8129FB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300</w:t>
            </w:r>
          </w:p>
        </w:tc>
        <w:tc>
          <w:tcPr>
            <w:tcW w:w="253" w:type="dxa"/>
            <w:vAlign w:val="center"/>
            <w:hideMark/>
          </w:tcPr>
          <w:p w14:paraId="5D852A0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7C3CFE7"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B78C61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03221113-1</w:t>
            </w:r>
          </w:p>
        </w:tc>
        <w:tc>
          <w:tcPr>
            <w:tcW w:w="1276" w:type="dxa"/>
            <w:tcBorders>
              <w:top w:val="nil"/>
              <w:left w:val="nil"/>
              <w:bottom w:val="single" w:sz="4" w:space="0" w:color="auto"/>
              <w:right w:val="single" w:sz="4" w:space="0" w:color="auto"/>
            </w:tcBorders>
            <w:shd w:val="clear" w:color="auto" w:fill="auto"/>
            <w:noWrap/>
            <w:vAlign w:val="center"/>
            <w:hideMark/>
          </w:tcPr>
          <w:p w14:paraId="0353DDF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37</w:t>
            </w:r>
          </w:p>
        </w:tc>
        <w:tc>
          <w:tcPr>
            <w:tcW w:w="4676" w:type="dxa"/>
            <w:tcBorders>
              <w:top w:val="nil"/>
              <w:left w:val="nil"/>
              <w:bottom w:val="single" w:sz="4" w:space="0" w:color="auto"/>
              <w:right w:val="single" w:sz="4" w:space="0" w:color="auto"/>
            </w:tcBorders>
            <w:shd w:val="clear" w:color="auto" w:fill="auto"/>
            <w:noWrap/>
            <w:vAlign w:val="center"/>
            <w:hideMark/>
          </w:tcPr>
          <w:p w14:paraId="4376E10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Κρεμμύδια φρέσκα</w:t>
            </w:r>
          </w:p>
        </w:tc>
        <w:tc>
          <w:tcPr>
            <w:tcW w:w="1349" w:type="dxa"/>
            <w:tcBorders>
              <w:top w:val="nil"/>
              <w:left w:val="nil"/>
              <w:bottom w:val="single" w:sz="4" w:space="0" w:color="auto"/>
              <w:right w:val="single" w:sz="4" w:space="0" w:color="auto"/>
            </w:tcBorders>
            <w:shd w:val="clear" w:color="auto" w:fill="auto"/>
            <w:noWrap/>
            <w:vAlign w:val="center"/>
            <w:hideMark/>
          </w:tcPr>
          <w:p w14:paraId="42A3F8B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2789DBF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130</w:t>
            </w:r>
          </w:p>
        </w:tc>
        <w:tc>
          <w:tcPr>
            <w:tcW w:w="253" w:type="dxa"/>
            <w:vAlign w:val="center"/>
            <w:hideMark/>
          </w:tcPr>
          <w:p w14:paraId="6EC8C894"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63C0C49"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E0B876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lastRenderedPageBreak/>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3B55E33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38</w:t>
            </w:r>
          </w:p>
        </w:tc>
        <w:tc>
          <w:tcPr>
            <w:tcW w:w="4676" w:type="dxa"/>
            <w:tcBorders>
              <w:top w:val="nil"/>
              <w:left w:val="nil"/>
              <w:bottom w:val="single" w:sz="4" w:space="0" w:color="auto"/>
              <w:right w:val="single" w:sz="4" w:space="0" w:color="auto"/>
            </w:tcBorders>
            <w:shd w:val="clear" w:color="auto" w:fill="auto"/>
            <w:noWrap/>
            <w:vAlign w:val="center"/>
            <w:hideMark/>
          </w:tcPr>
          <w:p w14:paraId="68F99CC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Σκόρδα μεσαία</w:t>
            </w:r>
          </w:p>
        </w:tc>
        <w:tc>
          <w:tcPr>
            <w:tcW w:w="1349" w:type="dxa"/>
            <w:tcBorders>
              <w:top w:val="nil"/>
              <w:left w:val="nil"/>
              <w:bottom w:val="single" w:sz="4" w:space="0" w:color="auto"/>
              <w:right w:val="single" w:sz="4" w:space="0" w:color="auto"/>
            </w:tcBorders>
            <w:shd w:val="clear" w:color="auto" w:fill="auto"/>
            <w:noWrap/>
            <w:vAlign w:val="center"/>
            <w:hideMark/>
          </w:tcPr>
          <w:p w14:paraId="4B0141A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0A41AEE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1300</w:t>
            </w:r>
          </w:p>
        </w:tc>
        <w:tc>
          <w:tcPr>
            <w:tcW w:w="253" w:type="dxa"/>
            <w:vAlign w:val="center"/>
            <w:hideMark/>
          </w:tcPr>
          <w:p w14:paraId="14E026C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873464B"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8B0399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03221270-9</w:t>
            </w:r>
          </w:p>
        </w:tc>
        <w:tc>
          <w:tcPr>
            <w:tcW w:w="1276" w:type="dxa"/>
            <w:tcBorders>
              <w:top w:val="nil"/>
              <w:left w:val="nil"/>
              <w:bottom w:val="single" w:sz="4" w:space="0" w:color="auto"/>
              <w:right w:val="single" w:sz="4" w:space="0" w:color="auto"/>
            </w:tcBorders>
            <w:shd w:val="clear" w:color="auto" w:fill="auto"/>
            <w:noWrap/>
            <w:vAlign w:val="center"/>
            <w:hideMark/>
          </w:tcPr>
          <w:p w14:paraId="1B9F27D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39</w:t>
            </w:r>
          </w:p>
        </w:tc>
        <w:tc>
          <w:tcPr>
            <w:tcW w:w="4676" w:type="dxa"/>
            <w:tcBorders>
              <w:top w:val="nil"/>
              <w:left w:val="nil"/>
              <w:bottom w:val="single" w:sz="4" w:space="0" w:color="auto"/>
              <w:right w:val="single" w:sz="4" w:space="0" w:color="auto"/>
            </w:tcBorders>
            <w:shd w:val="clear" w:color="auto" w:fill="auto"/>
            <w:noWrap/>
            <w:vAlign w:val="center"/>
            <w:hideMark/>
          </w:tcPr>
          <w:p w14:paraId="43C8E51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Αγγούρια</w:t>
            </w:r>
          </w:p>
        </w:tc>
        <w:tc>
          <w:tcPr>
            <w:tcW w:w="1349" w:type="dxa"/>
            <w:tcBorders>
              <w:top w:val="nil"/>
              <w:left w:val="nil"/>
              <w:bottom w:val="single" w:sz="4" w:space="0" w:color="auto"/>
              <w:right w:val="single" w:sz="4" w:space="0" w:color="auto"/>
            </w:tcBorders>
            <w:shd w:val="clear" w:color="auto" w:fill="auto"/>
            <w:noWrap/>
            <w:vAlign w:val="center"/>
            <w:hideMark/>
          </w:tcPr>
          <w:p w14:paraId="0D093F6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36D1438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6000</w:t>
            </w:r>
          </w:p>
        </w:tc>
        <w:tc>
          <w:tcPr>
            <w:tcW w:w="253" w:type="dxa"/>
            <w:vAlign w:val="center"/>
            <w:hideMark/>
          </w:tcPr>
          <w:p w14:paraId="15188356"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694444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95C931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5F83F67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w:t>
            </w:r>
          </w:p>
        </w:tc>
        <w:tc>
          <w:tcPr>
            <w:tcW w:w="4676" w:type="dxa"/>
            <w:tcBorders>
              <w:top w:val="nil"/>
              <w:left w:val="nil"/>
              <w:bottom w:val="single" w:sz="4" w:space="0" w:color="auto"/>
              <w:right w:val="single" w:sz="4" w:space="0" w:color="auto"/>
            </w:tcBorders>
            <w:shd w:val="clear" w:color="auto" w:fill="auto"/>
            <w:noWrap/>
            <w:vAlign w:val="center"/>
            <w:hideMark/>
          </w:tcPr>
          <w:p w14:paraId="6493A2B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Μαϊντανός </w:t>
            </w:r>
          </w:p>
        </w:tc>
        <w:tc>
          <w:tcPr>
            <w:tcW w:w="1349" w:type="dxa"/>
            <w:tcBorders>
              <w:top w:val="nil"/>
              <w:left w:val="nil"/>
              <w:bottom w:val="single" w:sz="4" w:space="0" w:color="auto"/>
              <w:right w:val="single" w:sz="4" w:space="0" w:color="auto"/>
            </w:tcBorders>
            <w:shd w:val="clear" w:color="auto" w:fill="auto"/>
            <w:noWrap/>
            <w:vAlign w:val="center"/>
            <w:hideMark/>
          </w:tcPr>
          <w:p w14:paraId="0ED59AF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33A621A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w:t>
            </w:r>
          </w:p>
        </w:tc>
        <w:tc>
          <w:tcPr>
            <w:tcW w:w="253" w:type="dxa"/>
            <w:vAlign w:val="center"/>
            <w:hideMark/>
          </w:tcPr>
          <w:p w14:paraId="076631E1"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77D103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10C32D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3C06E38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41</w:t>
            </w:r>
          </w:p>
        </w:tc>
        <w:tc>
          <w:tcPr>
            <w:tcW w:w="4676" w:type="dxa"/>
            <w:tcBorders>
              <w:top w:val="nil"/>
              <w:left w:val="nil"/>
              <w:bottom w:val="single" w:sz="4" w:space="0" w:color="auto"/>
              <w:right w:val="single" w:sz="4" w:space="0" w:color="auto"/>
            </w:tcBorders>
            <w:shd w:val="clear" w:color="auto" w:fill="auto"/>
            <w:noWrap/>
            <w:vAlign w:val="center"/>
            <w:hideMark/>
          </w:tcPr>
          <w:p w14:paraId="6F539D30"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Άνιθος</w:t>
            </w:r>
            <w:proofErr w:type="spellEnd"/>
          </w:p>
        </w:tc>
        <w:tc>
          <w:tcPr>
            <w:tcW w:w="1349" w:type="dxa"/>
            <w:tcBorders>
              <w:top w:val="nil"/>
              <w:left w:val="nil"/>
              <w:bottom w:val="single" w:sz="4" w:space="0" w:color="auto"/>
              <w:right w:val="single" w:sz="4" w:space="0" w:color="auto"/>
            </w:tcBorders>
            <w:shd w:val="clear" w:color="auto" w:fill="auto"/>
            <w:noWrap/>
            <w:vAlign w:val="center"/>
            <w:hideMark/>
          </w:tcPr>
          <w:p w14:paraId="75C230E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35DAC823"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110</w:t>
            </w:r>
          </w:p>
        </w:tc>
        <w:tc>
          <w:tcPr>
            <w:tcW w:w="253" w:type="dxa"/>
            <w:vAlign w:val="center"/>
            <w:hideMark/>
          </w:tcPr>
          <w:p w14:paraId="253CC5CD"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87C8393"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3E386B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03221310-2</w:t>
            </w:r>
          </w:p>
        </w:tc>
        <w:tc>
          <w:tcPr>
            <w:tcW w:w="1276" w:type="dxa"/>
            <w:tcBorders>
              <w:top w:val="nil"/>
              <w:left w:val="nil"/>
              <w:bottom w:val="single" w:sz="4" w:space="0" w:color="auto"/>
              <w:right w:val="single" w:sz="4" w:space="0" w:color="auto"/>
            </w:tcBorders>
            <w:shd w:val="clear" w:color="auto" w:fill="auto"/>
            <w:noWrap/>
            <w:vAlign w:val="center"/>
            <w:hideMark/>
          </w:tcPr>
          <w:p w14:paraId="4AB3DC9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42</w:t>
            </w:r>
          </w:p>
        </w:tc>
        <w:tc>
          <w:tcPr>
            <w:tcW w:w="4676" w:type="dxa"/>
            <w:tcBorders>
              <w:top w:val="nil"/>
              <w:left w:val="nil"/>
              <w:bottom w:val="single" w:sz="4" w:space="0" w:color="auto"/>
              <w:right w:val="single" w:sz="4" w:space="0" w:color="auto"/>
            </w:tcBorders>
            <w:shd w:val="clear" w:color="auto" w:fill="auto"/>
            <w:noWrap/>
            <w:vAlign w:val="center"/>
            <w:hideMark/>
          </w:tcPr>
          <w:p w14:paraId="7121887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Μαρούλι</w:t>
            </w:r>
          </w:p>
        </w:tc>
        <w:tc>
          <w:tcPr>
            <w:tcW w:w="1349" w:type="dxa"/>
            <w:tcBorders>
              <w:top w:val="nil"/>
              <w:left w:val="nil"/>
              <w:bottom w:val="single" w:sz="4" w:space="0" w:color="auto"/>
              <w:right w:val="single" w:sz="4" w:space="0" w:color="auto"/>
            </w:tcBorders>
            <w:shd w:val="clear" w:color="auto" w:fill="auto"/>
            <w:noWrap/>
            <w:vAlign w:val="center"/>
            <w:hideMark/>
          </w:tcPr>
          <w:p w14:paraId="2E7CCBE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04A7C0E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2200</w:t>
            </w:r>
          </w:p>
        </w:tc>
        <w:tc>
          <w:tcPr>
            <w:tcW w:w="253" w:type="dxa"/>
            <w:vAlign w:val="center"/>
            <w:hideMark/>
          </w:tcPr>
          <w:p w14:paraId="32A113AC"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3A087F4"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BD0934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5BAF658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43</w:t>
            </w:r>
          </w:p>
        </w:tc>
        <w:tc>
          <w:tcPr>
            <w:tcW w:w="4676" w:type="dxa"/>
            <w:tcBorders>
              <w:top w:val="nil"/>
              <w:left w:val="nil"/>
              <w:bottom w:val="single" w:sz="4" w:space="0" w:color="auto"/>
              <w:right w:val="single" w:sz="4" w:space="0" w:color="auto"/>
            </w:tcBorders>
            <w:shd w:val="clear" w:color="auto" w:fill="auto"/>
            <w:noWrap/>
            <w:vAlign w:val="center"/>
            <w:hideMark/>
          </w:tcPr>
          <w:p w14:paraId="72D60E1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Δυόσμος</w:t>
            </w:r>
          </w:p>
        </w:tc>
        <w:tc>
          <w:tcPr>
            <w:tcW w:w="1349" w:type="dxa"/>
            <w:tcBorders>
              <w:top w:val="nil"/>
              <w:left w:val="nil"/>
              <w:bottom w:val="single" w:sz="4" w:space="0" w:color="auto"/>
              <w:right w:val="single" w:sz="4" w:space="0" w:color="auto"/>
            </w:tcBorders>
            <w:shd w:val="clear" w:color="auto" w:fill="auto"/>
            <w:noWrap/>
            <w:vAlign w:val="center"/>
            <w:hideMark/>
          </w:tcPr>
          <w:p w14:paraId="18E71E0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75771F9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c>
          <w:tcPr>
            <w:tcW w:w="253" w:type="dxa"/>
            <w:vAlign w:val="center"/>
            <w:hideMark/>
          </w:tcPr>
          <w:p w14:paraId="7604077F"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B268097" w14:textId="77777777" w:rsidTr="00F45F8B">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08C560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03221000-6</w:t>
            </w:r>
          </w:p>
        </w:tc>
        <w:tc>
          <w:tcPr>
            <w:tcW w:w="1276" w:type="dxa"/>
            <w:tcBorders>
              <w:top w:val="nil"/>
              <w:left w:val="nil"/>
              <w:bottom w:val="single" w:sz="4" w:space="0" w:color="auto"/>
              <w:right w:val="single" w:sz="4" w:space="0" w:color="auto"/>
            </w:tcBorders>
            <w:shd w:val="clear" w:color="auto" w:fill="auto"/>
            <w:noWrap/>
            <w:vAlign w:val="center"/>
            <w:hideMark/>
          </w:tcPr>
          <w:p w14:paraId="72CC77A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44</w:t>
            </w:r>
          </w:p>
        </w:tc>
        <w:tc>
          <w:tcPr>
            <w:tcW w:w="4676" w:type="dxa"/>
            <w:tcBorders>
              <w:top w:val="nil"/>
              <w:left w:val="nil"/>
              <w:bottom w:val="single" w:sz="4" w:space="0" w:color="auto"/>
              <w:right w:val="single" w:sz="4" w:space="0" w:color="auto"/>
            </w:tcBorders>
            <w:shd w:val="clear" w:color="auto" w:fill="auto"/>
            <w:noWrap/>
            <w:vAlign w:val="center"/>
            <w:hideMark/>
          </w:tcPr>
          <w:p w14:paraId="2917DF5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Ρόκα φρέσκια </w:t>
            </w:r>
          </w:p>
        </w:tc>
        <w:tc>
          <w:tcPr>
            <w:tcW w:w="1349" w:type="dxa"/>
            <w:tcBorders>
              <w:top w:val="nil"/>
              <w:left w:val="nil"/>
              <w:bottom w:val="single" w:sz="4" w:space="0" w:color="auto"/>
              <w:right w:val="single" w:sz="4" w:space="0" w:color="auto"/>
            </w:tcBorders>
            <w:shd w:val="clear" w:color="auto" w:fill="auto"/>
            <w:noWrap/>
            <w:vAlign w:val="center"/>
            <w:hideMark/>
          </w:tcPr>
          <w:p w14:paraId="13E109E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ΤΕΜΑΧΙΟ</w:t>
            </w:r>
          </w:p>
        </w:tc>
        <w:tc>
          <w:tcPr>
            <w:tcW w:w="1229" w:type="dxa"/>
            <w:tcBorders>
              <w:top w:val="nil"/>
              <w:left w:val="nil"/>
              <w:bottom w:val="single" w:sz="4" w:space="0" w:color="auto"/>
              <w:right w:val="single" w:sz="4" w:space="0" w:color="auto"/>
            </w:tcBorders>
            <w:shd w:val="clear" w:color="auto" w:fill="auto"/>
            <w:noWrap/>
            <w:vAlign w:val="center"/>
            <w:hideMark/>
          </w:tcPr>
          <w:p w14:paraId="3B463E0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253" w:type="dxa"/>
            <w:vAlign w:val="center"/>
            <w:hideMark/>
          </w:tcPr>
          <w:p w14:paraId="10C5B111"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2F500AD" w14:textId="77777777" w:rsidTr="00F45F8B">
        <w:trPr>
          <w:trHeight w:val="288"/>
        </w:trPr>
        <w:tc>
          <w:tcPr>
            <w:tcW w:w="1413" w:type="dxa"/>
            <w:tcBorders>
              <w:top w:val="single" w:sz="4" w:space="0" w:color="auto"/>
              <w:left w:val="single" w:sz="4" w:space="0" w:color="auto"/>
              <w:bottom w:val="single" w:sz="4" w:space="0" w:color="auto"/>
              <w:right w:val="nil"/>
            </w:tcBorders>
            <w:shd w:val="clear" w:color="000000" w:fill="F8CBAD"/>
            <w:noWrap/>
            <w:vAlign w:val="center"/>
            <w:hideMark/>
          </w:tcPr>
          <w:p w14:paraId="44989C00"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03222111-4</w:t>
            </w:r>
          </w:p>
        </w:tc>
        <w:tc>
          <w:tcPr>
            <w:tcW w:w="5952" w:type="dxa"/>
            <w:gridSpan w:val="2"/>
            <w:tcBorders>
              <w:top w:val="single" w:sz="4" w:space="0" w:color="auto"/>
              <w:left w:val="nil"/>
              <w:bottom w:val="single" w:sz="4" w:space="0" w:color="auto"/>
              <w:right w:val="nil"/>
            </w:tcBorders>
            <w:shd w:val="clear" w:color="000000" w:fill="F8CBAD"/>
            <w:noWrap/>
            <w:vAlign w:val="center"/>
            <w:hideMark/>
          </w:tcPr>
          <w:p w14:paraId="2DA591AE"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14 (Μπανάνες)</w:t>
            </w:r>
          </w:p>
        </w:tc>
        <w:tc>
          <w:tcPr>
            <w:tcW w:w="1349" w:type="dxa"/>
            <w:tcBorders>
              <w:top w:val="nil"/>
              <w:left w:val="nil"/>
              <w:bottom w:val="single" w:sz="4" w:space="0" w:color="auto"/>
              <w:right w:val="nil"/>
            </w:tcBorders>
            <w:shd w:val="clear" w:color="000000" w:fill="F8CBAD"/>
            <w:noWrap/>
            <w:vAlign w:val="center"/>
            <w:hideMark/>
          </w:tcPr>
          <w:p w14:paraId="43D28658"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single" w:sz="4" w:space="0" w:color="auto"/>
              <w:left w:val="nil"/>
              <w:bottom w:val="single" w:sz="4" w:space="0" w:color="auto"/>
              <w:right w:val="single" w:sz="4" w:space="0" w:color="auto"/>
            </w:tcBorders>
            <w:shd w:val="clear" w:color="000000" w:fill="F8CBAD"/>
            <w:noWrap/>
            <w:vAlign w:val="center"/>
            <w:hideMark/>
          </w:tcPr>
          <w:p w14:paraId="7E78B867"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253" w:type="dxa"/>
            <w:tcBorders>
              <w:left w:val="single" w:sz="4" w:space="0" w:color="auto"/>
            </w:tcBorders>
            <w:vAlign w:val="center"/>
            <w:hideMark/>
          </w:tcPr>
          <w:p w14:paraId="784750D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1AF092A" w14:textId="77777777" w:rsidTr="00F45F8B">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C27CC1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03222111-4</w:t>
            </w:r>
          </w:p>
        </w:tc>
        <w:tc>
          <w:tcPr>
            <w:tcW w:w="1276" w:type="dxa"/>
            <w:tcBorders>
              <w:top w:val="nil"/>
              <w:left w:val="nil"/>
              <w:bottom w:val="single" w:sz="4" w:space="0" w:color="auto"/>
              <w:right w:val="single" w:sz="4" w:space="0" w:color="auto"/>
            </w:tcBorders>
            <w:shd w:val="clear" w:color="auto" w:fill="auto"/>
            <w:noWrap/>
            <w:vAlign w:val="center"/>
            <w:hideMark/>
          </w:tcPr>
          <w:p w14:paraId="4DCD164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4FDD455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Μπανάνες</w:t>
            </w:r>
          </w:p>
        </w:tc>
        <w:tc>
          <w:tcPr>
            <w:tcW w:w="1349" w:type="dxa"/>
            <w:tcBorders>
              <w:top w:val="nil"/>
              <w:left w:val="nil"/>
              <w:bottom w:val="single" w:sz="4" w:space="0" w:color="auto"/>
              <w:right w:val="single" w:sz="4" w:space="0" w:color="auto"/>
            </w:tcBorders>
            <w:shd w:val="clear" w:color="auto" w:fill="auto"/>
            <w:noWrap/>
            <w:vAlign w:val="center"/>
            <w:hideMark/>
          </w:tcPr>
          <w:p w14:paraId="76B9EB6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587BAB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14000</w:t>
            </w:r>
          </w:p>
        </w:tc>
        <w:tc>
          <w:tcPr>
            <w:tcW w:w="253" w:type="dxa"/>
            <w:vAlign w:val="center"/>
            <w:hideMark/>
          </w:tcPr>
          <w:p w14:paraId="531397AF"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A2E0E25" w14:textId="77777777" w:rsidTr="00F45F8B">
        <w:trPr>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789E9AE9"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15331170-9</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77A9D427"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xml:space="preserve">ΤΜΗΜΑ 15 (Λαχανικά, Κατεψυγμένα) </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493CD195"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single" w:sz="4" w:space="0" w:color="auto"/>
              <w:left w:val="nil"/>
              <w:bottom w:val="single" w:sz="4" w:space="0" w:color="auto"/>
              <w:right w:val="single" w:sz="4" w:space="0" w:color="auto"/>
            </w:tcBorders>
            <w:shd w:val="clear" w:color="000000" w:fill="F8CBAD"/>
            <w:noWrap/>
            <w:vAlign w:val="center"/>
            <w:hideMark/>
          </w:tcPr>
          <w:p w14:paraId="3D410CE2"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253" w:type="dxa"/>
            <w:tcBorders>
              <w:left w:val="single" w:sz="4" w:space="0" w:color="auto"/>
            </w:tcBorders>
            <w:vAlign w:val="center"/>
            <w:hideMark/>
          </w:tcPr>
          <w:p w14:paraId="0398061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429966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3E19C5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15331170-9</w:t>
            </w:r>
          </w:p>
        </w:tc>
        <w:tc>
          <w:tcPr>
            <w:tcW w:w="1276" w:type="dxa"/>
            <w:tcBorders>
              <w:top w:val="nil"/>
              <w:left w:val="nil"/>
              <w:bottom w:val="single" w:sz="4" w:space="0" w:color="auto"/>
              <w:right w:val="single" w:sz="4" w:space="0" w:color="auto"/>
            </w:tcBorders>
            <w:shd w:val="clear" w:color="auto" w:fill="auto"/>
            <w:noWrap/>
            <w:vAlign w:val="center"/>
            <w:hideMark/>
          </w:tcPr>
          <w:p w14:paraId="1136F1C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03E6EA3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Αρακάς (κατεψυγμένος)</w:t>
            </w:r>
          </w:p>
        </w:tc>
        <w:tc>
          <w:tcPr>
            <w:tcW w:w="1349" w:type="dxa"/>
            <w:tcBorders>
              <w:top w:val="nil"/>
              <w:left w:val="nil"/>
              <w:bottom w:val="single" w:sz="4" w:space="0" w:color="auto"/>
              <w:right w:val="single" w:sz="4" w:space="0" w:color="auto"/>
            </w:tcBorders>
            <w:shd w:val="clear" w:color="auto" w:fill="auto"/>
            <w:noWrap/>
            <w:vAlign w:val="center"/>
            <w:hideMark/>
          </w:tcPr>
          <w:p w14:paraId="4CB30D6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C16EE36"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300</w:t>
            </w:r>
          </w:p>
        </w:tc>
        <w:tc>
          <w:tcPr>
            <w:tcW w:w="253" w:type="dxa"/>
            <w:vAlign w:val="center"/>
            <w:hideMark/>
          </w:tcPr>
          <w:p w14:paraId="66BD3866"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C8EE3EA"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7B656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15331170-9</w:t>
            </w:r>
          </w:p>
        </w:tc>
        <w:tc>
          <w:tcPr>
            <w:tcW w:w="1276" w:type="dxa"/>
            <w:tcBorders>
              <w:top w:val="nil"/>
              <w:left w:val="nil"/>
              <w:bottom w:val="single" w:sz="4" w:space="0" w:color="auto"/>
              <w:right w:val="single" w:sz="4" w:space="0" w:color="auto"/>
            </w:tcBorders>
            <w:shd w:val="clear" w:color="auto" w:fill="auto"/>
            <w:noWrap/>
            <w:vAlign w:val="center"/>
            <w:hideMark/>
          </w:tcPr>
          <w:p w14:paraId="7AEDE98B"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1425847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Φασολάκια (κατεψυγμένα)</w:t>
            </w:r>
          </w:p>
        </w:tc>
        <w:tc>
          <w:tcPr>
            <w:tcW w:w="1349" w:type="dxa"/>
            <w:tcBorders>
              <w:top w:val="nil"/>
              <w:left w:val="nil"/>
              <w:bottom w:val="single" w:sz="4" w:space="0" w:color="auto"/>
              <w:right w:val="single" w:sz="4" w:space="0" w:color="auto"/>
            </w:tcBorders>
            <w:shd w:val="clear" w:color="auto" w:fill="auto"/>
            <w:noWrap/>
            <w:vAlign w:val="center"/>
            <w:hideMark/>
          </w:tcPr>
          <w:p w14:paraId="7E58872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545B18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350</w:t>
            </w:r>
          </w:p>
        </w:tc>
        <w:tc>
          <w:tcPr>
            <w:tcW w:w="253" w:type="dxa"/>
            <w:vAlign w:val="center"/>
            <w:hideMark/>
          </w:tcPr>
          <w:p w14:paraId="7DB8FB5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7CD360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0CA618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15331170-9</w:t>
            </w:r>
          </w:p>
        </w:tc>
        <w:tc>
          <w:tcPr>
            <w:tcW w:w="1276" w:type="dxa"/>
            <w:tcBorders>
              <w:top w:val="nil"/>
              <w:left w:val="nil"/>
              <w:bottom w:val="single" w:sz="4" w:space="0" w:color="auto"/>
              <w:right w:val="single" w:sz="4" w:space="0" w:color="auto"/>
            </w:tcBorders>
            <w:shd w:val="clear" w:color="auto" w:fill="auto"/>
            <w:noWrap/>
            <w:vAlign w:val="center"/>
            <w:hideMark/>
          </w:tcPr>
          <w:p w14:paraId="7F0D140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33C5EDB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Μπάμιες (κατεψυγμένες)</w:t>
            </w:r>
          </w:p>
        </w:tc>
        <w:tc>
          <w:tcPr>
            <w:tcW w:w="1349" w:type="dxa"/>
            <w:tcBorders>
              <w:top w:val="nil"/>
              <w:left w:val="nil"/>
              <w:bottom w:val="single" w:sz="4" w:space="0" w:color="auto"/>
              <w:right w:val="single" w:sz="4" w:space="0" w:color="auto"/>
            </w:tcBorders>
            <w:shd w:val="clear" w:color="auto" w:fill="auto"/>
            <w:noWrap/>
            <w:vAlign w:val="center"/>
            <w:hideMark/>
          </w:tcPr>
          <w:p w14:paraId="4B3C6C1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80C024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300</w:t>
            </w:r>
          </w:p>
        </w:tc>
        <w:tc>
          <w:tcPr>
            <w:tcW w:w="253" w:type="dxa"/>
            <w:vAlign w:val="center"/>
            <w:hideMark/>
          </w:tcPr>
          <w:p w14:paraId="2FBF452A"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3E7B309"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69E4EE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15331170-9</w:t>
            </w:r>
          </w:p>
        </w:tc>
        <w:tc>
          <w:tcPr>
            <w:tcW w:w="1276" w:type="dxa"/>
            <w:tcBorders>
              <w:top w:val="nil"/>
              <w:left w:val="nil"/>
              <w:bottom w:val="single" w:sz="4" w:space="0" w:color="auto"/>
              <w:right w:val="single" w:sz="4" w:space="0" w:color="auto"/>
            </w:tcBorders>
            <w:shd w:val="clear" w:color="auto" w:fill="auto"/>
            <w:noWrap/>
            <w:vAlign w:val="center"/>
            <w:hideMark/>
          </w:tcPr>
          <w:p w14:paraId="3245119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1EC181E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Μπάμιες μικρές (κατεψυγμένες)</w:t>
            </w:r>
          </w:p>
        </w:tc>
        <w:tc>
          <w:tcPr>
            <w:tcW w:w="1349" w:type="dxa"/>
            <w:tcBorders>
              <w:top w:val="nil"/>
              <w:left w:val="nil"/>
              <w:bottom w:val="single" w:sz="4" w:space="0" w:color="auto"/>
              <w:right w:val="single" w:sz="4" w:space="0" w:color="auto"/>
            </w:tcBorders>
            <w:shd w:val="clear" w:color="auto" w:fill="auto"/>
            <w:noWrap/>
            <w:vAlign w:val="center"/>
            <w:hideMark/>
          </w:tcPr>
          <w:p w14:paraId="00A0B0B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FA9233E"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06B9E08A"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1A329B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ACC388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15331170-9</w:t>
            </w:r>
          </w:p>
        </w:tc>
        <w:tc>
          <w:tcPr>
            <w:tcW w:w="1276" w:type="dxa"/>
            <w:tcBorders>
              <w:top w:val="nil"/>
              <w:left w:val="nil"/>
              <w:bottom w:val="single" w:sz="4" w:space="0" w:color="auto"/>
              <w:right w:val="single" w:sz="4" w:space="0" w:color="auto"/>
            </w:tcBorders>
            <w:shd w:val="clear" w:color="auto" w:fill="auto"/>
            <w:noWrap/>
            <w:vAlign w:val="center"/>
            <w:hideMark/>
          </w:tcPr>
          <w:p w14:paraId="57A048A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3B0EF43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Ανάμεικτα Λαχανικά (κατεψυγμένα)</w:t>
            </w:r>
          </w:p>
        </w:tc>
        <w:tc>
          <w:tcPr>
            <w:tcW w:w="1349" w:type="dxa"/>
            <w:tcBorders>
              <w:top w:val="nil"/>
              <w:left w:val="nil"/>
              <w:bottom w:val="single" w:sz="4" w:space="0" w:color="auto"/>
              <w:right w:val="single" w:sz="4" w:space="0" w:color="auto"/>
            </w:tcBorders>
            <w:shd w:val="clear" w:color="auto" w:fill="auto"/>
            <w:noWrap/>
            <w:vAlign w:val="center"/>
            <w:hideMark/>
          </w:tcPr>
          <w:p w14:paraId="47BB81C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F6D7D2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400</w:t>
            </w:r>
          </w:p>
        </w:tc>
        <w:tc>
          <w:tcPr>
            <w:tcW w:w="253" w:type="dxa"/>
            <w:vAlign w:val="center"/>
            <w:hideMark/>
          </w:tcPr>
          <w:p w14:paraId="26687D7F"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8489022"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B83E3E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15331170-9</w:t>
            </w:r>
          </w:p>
        </w:tc>
        <w:tc>
          <w:tcPr>
            <w:tcW w:w="1276" w:type="dxa"/>
            <w:tcBorders>
              <w:top w:val="nil"/>
              <w:left w:val="nil"/>
              <w:bottom w:val="single" w:sz="4" w:space="0" w:color="auto"/>
              <w:right w:val="single" w:sz="4" w:space="0" w:color="auto"/>
            </w:tcBorders>
            <w:shd w:val="clear" w:color="auto" w:fill="auto"/>
            <w:noWrap/>
            <w:vAlign w:val="center"/>
            <w:hideMark/>
          </w:tcPr>
          <w:p w14:paraId="4DCB55B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0CA3E87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Σπανάκι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071992F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B27EBF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300</w:t>
            </w:r>
          </w:p>
        </w:tc>
        <w:tc>
          <w:tcPr>
            <w:tcW w:w="253" w:type="dxa"/>
            <w:vAlign w:val="center"/>
            <w:hideMark/>
          </w:tcPr>
          <w:p w14:paraId="45953615"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396E3F0"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2CE2D4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15331170-9</w:t>
            </w:r>
          </w:p>
        </w:tc>
        <w:tc>
          <w:tcPr>
            <w:tcW w:w="1276" w:type="dxa"/>
            <w:tcBorders>
              <w:top w:val="nil"/>
              <w:left w:val="nil"/>
              <w:bottom w:val="single" w:sz="4" w:space="0" w:color="auto"/>
              <w:right w:val="single" w:sz="4" w:space="0" w:color="auto"/>
            </w:tcBorders>
            <w:shd w:val="clear" w:color="auto" w:fill="auto"/>
            <w:noWrap/>
            <w:vAlign w:val="center"/>
            <w:hideMark/>
          </w:tcPr>
          <w:p w14:paraId="1AAC278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59764AD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Καλαμπόκι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2A2265F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4AF57C2"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50</w:t>
            </w:r>
          </w:p>
        </w:tc>
        <w:tc>
          <w:tcPr>
            <w:tcW w:w="253" w:type="dxa"/>
            <w:vAlign w:val="center"/>
            <w:hideMark/>
          </w:tcPr>
          <w:p w14:paraId="55C64D7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47628AA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EB344E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15811500-1</w:t>
            </w:r>
          </w:p>
        </w:tc>
        <w:tc>
          <w:tcPr>
            <w:tcW w:w="1276" w:type="dxa"/>
            <w:tcBorders>
              <w:top w:val="nil"/>
              <w:left w:val="nil"/>
              <w:bottom w:val="single" w:sz="4" w:space="0" w:color="auto"/>
              <w:right w:val="single" w:sz="4" w:space="0" w:color="auto"/>
            </w:tcBorders>
            <w:shd w:val="clear" w:color="auto" w:fill="auto"/>
            <w:noWrap/>
            <w:vAlign w:val="center"/>
            <w:hideMark/>
          </w:tcPr>
          <w:p w14:paraId="7E664BA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3570E5F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Φύλλο ζύμης σφολιάτας – ψιλό φύλλο πίτσας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4732F34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8AC77C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200</w:t>
            </w:r>
          </w:p>
        </w:tc>
        <w:tc>
          <w:tcPr>
            <w:tcW w:w="253" w:type="dxa"/>
            <w:vAlign w:val="center"/>
            <w:hideMark/>
          </w:tcPr>
          <w:p w14:paraId="5B7C374E"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4F164C7C"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A6DB79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15811500-1</w:t>
            </w:r>
          </w:p>
        </w:tc>
        <w:tc>
          <w:tcPr>
            <w:tcW w:w="1276" w:type="dxa"/>
            <w:tcBorders>
              <w:top w:val="nil"/>
              <w:left w:val="nil"/>
              <w:bottom w:val="single" w:sz="4" w:space="0" w:color="auto"/>
              <w:right w:val="single" w:sz="4" w:space="0" w:color="auto"/>
            </w:tcBorders>
            <w:shd w:val="clear" w:color="auto" w:fill="auto"/>
            <w:noWrap/>
            <w:vAlign w:val="center"/>
            <w:hideMark/>
          </w:tcPr>
          <w:p w14:paraId="4E28883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03FEDC4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Φύλλο ζύμης κρούστα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63558D5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41D5FD5"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100</w:t>
            </w:r>
          </w:p>
        </w:tc>
        <w:tc>
          <w:tcPr>
            <w:tcW w:w="253" w:type="dxa"/>
            <w:vAlign w:val="center"/>
            <w:hideMark/>
          </w:tcPr>
          <w:p w14:paraId="55F264EA"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ECD3C3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58104F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15812000-3</w:t>
            </w:r>
          </w:p>
        </w:tc>
        <w:tc>
          <w:tcPr>
            <w:tcW w:w="1276" w:type="dxa"/>
            <w:tcBorders>
              <w:top w:val="nil"/>
              <w:left w:val="nil"/>
              <w:bottom w:val="single" w:sz="4" w:space="0" w:color="auto"/>
              <w:right w:val="single" w:sz="4" w:space="0" w:color="auto"/>
            </w:tcBorders>
            <w:shd w:val="clear" w:color="auto" w:fill="auto"/>
            <w:noWrap/>
            <w:vAlign w:val="center"/>
            <w:hideMark/>
          </w:tcPr>
          <w:p w14:paraId="61A8625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4676" w:type="dxa"/>
            <w:tcBorders>
              <w:top w:val="nil"/>
              <w:left w:val="nil"/>
              <w:bottom w:val="single" w:sz="4" w:space="0" w:color="auto"/>
              <w:right w:val="single" w:sz="4" w:space="0" w:color="auto"/>
            </w:tcBorders>
            <w:shd w:val="clear" w:color="auto" w:fill="auto"/>
            <w:noWrap/>
            <w:vAlign w:val="center"/>
            <w:hideMark/>
          </w:tcPr>
          <w:p w14:paraId="13D202BF"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Κανταίφι</w:t>
            </w:r>
            <w:proofErr w:type="spellEnd"/>
            <w:r w:rsidRPr="00E606B1">
              <w:rPr>
                <w:sz w:val="16"/>
                <w:szCs w:val="16"/>
                <w:lang w:val="el-GR" w:eastAsia="el-GR"/>
              </w:rPr>
              <w:t xml:space="preserve"> (κατεψυγμένο)</w:t>
            </w:r>
          </w:p>
        </w:tc>
        <w:tc>
          <w:tcPr>
            <w:tcW w:w="1349" w:type="dxa"/>
            <w:tcBorders>
              <w:top w:val="nil"/>
              <w:left w:val="nil"/>
              <w:bottom w:val="single" w:sz="4" w:space="0" w:color="auto"/>
              <w:right w:val="single" w:sz="4" w:space="0" w:color="auto"/>
            </w:tcBorders>
            <w:shd w:val="clear" w:color="auto" w:fill="auto"/>
            <w:noWrap/>
            <w:vAlign w:val="center"/>
            <w:hideMark/>
          </w:tcPr>
          <w:p w14:paraId="7AC00A0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44D10D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30</w:t>
            </w:r>
          </w:p>
        </w:tc>
        <w:tc>
          <w:tcPr>
            <w:tcW w:w="253" w:type="dxa"/>
            <w:vAlign w:val="center"/>
            <w:hideMark/>
          </w:tcPr>
          <w:p w14:paraId="0B8D178D"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D64C8F" w14:paraId="77FE26D5" w14:textId="77777777" w:rsidTr="00E606B1">
        <w:trPr>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3429B43D"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15810000-9</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3EF44A79"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16 (Είδη Άρτου και Κατεψυγμένα)</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3CD9D448"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0BB19D36"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253" w:type="dxa"/>
            <w:vAlign w:val="center"/>
            <w:hideMark/>
          </w:tcPr>
          <w:p w14:paraId="37E8C5EF"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8CF9719"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C249E6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15811500-1</w:t>
            </w:r>
          </w:p>
        </w:tc>
        <w:tc>
          <w:tcPr>
            <w:tcW w:w="1276" w:type="dxa"/>
            <w:tcBorders>
              <w:top w:val="nil"/>
              <w:left w:val="nil"/>
              <w:bottom w:val="single" w:sz="4" w:space="0" w:color="auto"/>
              <w:right w:val="single" w:sz="4" w:space="0" w:color="auto"/>
            </w:tcBorders>
            <w:shd w:val="clear" w:color="auto" w:fill="auto"/>
            <w:noWrap/>
            <w:vAlign w:val="center"/>
            <w:hideMark/>
          </w:tcPr>
          <w:p w14:paraId="53DCE9B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5D001DA0"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Αραβική πίτα συσκευασμένη (νωπή)</w:t>
            </w:r>
          </w:p>
        </w:tc>
        <w:tc>
          <w:tcPr>
            <w:tcW w:w="1349" w:type="dxa"/>
            <w:tcBorders>
              <w:top w:val="nil"/>
              <w:left w:val="nil"/>
              <w:bottom w:val="single" w:sz="4" w:space="0" w:color="auto"/>
              <w:right w:val="single" w:sz="4" w:space="0" w:color="auto"/>
            </w:tcBorders>
            <w:shd w:val="clear" w:color="auto" w:fill="auto"/>
            <w:noWrap/>
            <w:vAlign w:val="center"/>
            <w:hideMark/>
          </w:tcPr>
          <w:p w14:paraId="687D69C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E4FCB4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600</w:t>
            </w:r>
          </w:p>
        </w:tc>
        <w:tc>
          <w:tcPr>
            <w:tcW w:w="253" w:type="dxa"/>
            <w:vAlign w:val="center"/>
            <w:hideMark/>
          </w:tcPr>
          <w:p w14:paraId="4636A11C"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A41554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EE4717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15811500-1</w:t>
            </w:r>
          </w:p>
        </w:tc>
        <w:tc>
          <w:tcPr>
            <w:tcW w:w="1276" w:type="dxa"/>
            <w:tcBorders>
              <w:top w:val="nil"/>
              <w:left w:val="nil"/>
              <w:bottom w:val="single" w:sz="4" w:space="0" w:color="auto"/>
              <w:right w:val="single" w:sz="4" w:space="0" w:color="auto"/>
            </w:tcBorders>
            <w:shd w:val="clear" w:color="auto" w:fill="auto"/>
            <w:noWrap/>
            <w:vAlign w:val="center"/>
            <w:hideMark/>
          </w:tcPr>
          <w:p w14:paraId="6CE11AA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12C926C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Πίτα Ελληνική για σουβλάκι (κατεψυγμένη) </w:t>
            </w:r>
          </w:p>
        </w:tc>
        <w:tc>
          <w:tcPr>
            <w:tcW w:w="1349" w:type="dxa"/>
            <w:tcBorders>
              <w:top w:val="nil"/>
              <w:left w:val="nil"/>
              <w:bottom w:val="single" w:sz="4" w:space="0" w:color="auto"/>
              <w:right w:val="single" w:sz="4" w:space="0" w:color="auto"/>
            </w:tcBorders>
            <w:shd w:val="clear" w:color="auto" w:fill="auto"/>
            <w:noWrap/>
            <w:vAlign w:val="center"/>
            <w:hideMark/>
          </w:tcPr>
          <w:p w14:paraId="49E1888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C3F233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1800</w:t>
            </w:r>
          </w:p>
        </w:tc>
        <w:tc>
          <w:tcPr>
            <w:tcW w:w="253" w:type="dxa"/>
            <w:vAlign w:val="center"/>
            <w:hideMark/>
          </w:tcPr>
          <w:p w14:paraId="4D35F693"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31580C7"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771192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15811500-1</w:t>
            </w:r>
          </w:p>
        </w:tc>
        <w:tc>
          <w:tcPr>
            <w:tcW w:w="1276" w:type="dxa"/>
            <w:tcBorders>
              <w:top w:val="nil"/>
              <w:left w:val="nil"/>
              <w:bottom w:val="single" w:sz="4" w:space="0" w:color="auto"/>
              <w:right w:val="single" w:sz="4" w:space="0" w:color="auto"/>
            </w:tcBorders>
            <w:shd w:val="clear" w:color="auto" w:fill="auto"/>
            <w:noWrap/>
            <w:vAlign w:val="center"/>
            <w:hideMark/>
          </w:tcPr>
          <w:p w14:paraId="38DF966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749A036C"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Τορτίγια</w:t>
            </w:r>
            <w:proofErr w:type="spellEnd"/>
            <w:r w:rsidRPr="00E606B1">
              <w:rPr>
                <w:sz w:val="16"/>
                <w:szCs w:val="16"/>
                <w:lang w:val="el-GR" w:eastAsia="el-GR"/>
              </w:rPr>
              <w:t xml:space="preserve"> ολικής</w:t>
            </w:r>
          </w:p>
        </w:tc>
        <w:tc>
          <w:tcPr>
            <w:tcW w:w="1349" w:type="dxa"/>
            <w:tcBorders>
              <w:top w:val="nil"/>
              <w:left w:val="nil"/>
              <w:bottom w:val="single" w:sz="4" w:space="0" w:color="auto"/>
              <w:right w:val="single" w:sz="4" w:space="0" w:color="auto"/>
            </w:tcBorders>
            <w:shd w:val="clear" w:color="auto" w:fill="auto"/>
            <w:noWrap/>
            <w:vAlign w:val="center"/>
            <w:hideMark/>
          </w:tcPr>
          <w:p w14:paraId="538238C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5C9DFF9"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20</w:t>
            </w:r>
          </w:p>
        </w:tc>
        <w:tc>
          <w:tcPr>
            <w:tcW w:w="253" w:type="dxa"/>
            <w:vAlign w:val="center"/>
            <w:hideMark/>
          </w:tcPr>
          <w:p w14:paraId="6CA22294"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AEC6EB3" w14:textId="77777777" w:rsidTr="00E606B1">
        <w:trPr>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1EC5C78B"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15221000-3</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2484E495"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17 (Ψάρια, Κατεψυγμένα)</w:t>
            </w:r>
          </w:p>
        </w:tc>
        <w:tc>
          <w:tcPr>
            <w:tcW w:w="1349" w:type="dxa"/>
            <w:tcBorders>
              <w:top w:val="nil"/>
              <w:left w:val="nil"/>
              <w:bottom w:val="single" w:sz="4" w:space="0" w:color="auto"/>
              <w:right w:val="nil"/>
            </w:tcBorders>
            <w:shd w:val="clear" w:color="000000" w:fill="F8CBAD"/>
            <w:noWrap/>
            <w:vAlign w:val="center"/>
            <w:hideMark/>
          </w:tcPr>
          <w:p w14:paraId="1941EDBD"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114A3BB0"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253" w:type="dxa"/>
            <w:vAlign w:val="center"/>
            <w:hideMark/>
          </w:tcPr>
          <w:p w14:paraId="67E0821D"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BACA1E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B5F8C8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03311210-7</w:t>
            </w:r>
          </w:p>
        </w:tc>
        <w:tc>
          <w:tcPr>
            <w:tcW w:w="1276" w:type="dxa"/>
            <w:tcBorders>
              <w:top w:val="nil"/>
              <w:left w:val="nil"/>
              <w:bottom w:val="single" w:sz="4" w:space="0" w:color="auto"/>
              <w:right w:val="single" w:sz="4" w:space="0" w:color="auto"/>
            </w:tcBorders>
            <w:shd w:val="clear" w:color="auto" w:fill="auto"/>
            <w:noWrap/>
            <w:vAlign w:val="center"/>
            <w:hideMark/>
          </w:tcPr>
          <w:p w14:paraId="2B9F56D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1AD40FC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Βακαλάος (κατεψυγμένος)</w:t>
            </w:r>
          </w:p>
        </w:tc>
        <w:tc>
          <w:tcPr>
            <w:tcW w:w="1349" w:type="dxa"/>
            <w:tcBorders>
              <w:top w:val="nil"/>
              <w:left w:val="nil"/>
              <w:bottom w:val="single" w:sz="4" w:space="0" w:color="auto"/>
              <w:right w:val="single" w:sz="4" w:space="0" w:color="auto"/>
            </w:tcBorders>
            <w:shd w:val="clear" w:color="auto" w:fill="auto"/>
            <w:noWrap/>
            <w:vAlign w:val="center"/>
            <w:hideMark/>
          </w:tcPr>
          <w:p w14:paraId="546D7D8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0774E3F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2A5AE269"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4B2E95A"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8CBC08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03311110-6</w:t>
            </w:r>
          </w:p>
        </w:tc>
        <w:tc>
          <w:tcPr>
            <w:tcW w:w="1276" w:type="dxa"/>
            <w:tcBorders>
              <w:top w:val="nil"/>
              <w:left w:val="nil"/>
              <w:bottom w:val="single" w:sz="4" w:space="0" w:color="auto"/>
              <w:right w:val="single" w:sz="4" w:space="0" w:color="auto"/>
            </w:tcBorders>
            <w:shd w:val="clear" w:color="auto" w:fill="auto"/>
            <w:noWrap/>
            <w:vAlign w:val="center"/>
            <w:hideMark/>
          </w:tcPr>
          <w:p w14:paraId="2BA6027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1AB8652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Γλώσσες (κατεψυγμένες)</w:t>
            </w:r>
          </w:p>
        </w:tc>
        <w:tc>
          <w:tcPr>
            <w:tcW w:w="1349" w:type="dxa"/>
            <w:tcBorders>
              <w:top w:val="nil"/>
              <w:left w:val="nil"/>
              <w:bottom w:val="single" w:sz="4" w:space="0" w:color="auto"/>
              <w:right w:val="single" w:sz="4" w:space="0" w:color="auto"/>
            </w:tcBorders>
            <w:shd w:val="clear" w:color="auto" w:fill="auto"/>
            <w:noWrap/>
            <w:vAlign w:val="center"/>
            <w:hideMark/>
          </w:tcPr>
          <w:p w14:paraId="2F0D09D8"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23F6F4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350</w:t>
            </w:r>
          </w:p>
        </w:tc>
        <w:tc>
          <w:tcPr>
            <w:tcW w:w="253" w:type="dxa"/>
            <w:vAlign w:val="center"/>
            <w:hideMark/>
          </w:tcPr>
          <w:p w14:paraId="769D898D"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2C58FA8"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EAED06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03312300-2</w:t>
            </w:r>
          </w:p>
        </w:tc>
        <w:tc>
          <w:tcPr>
            <w:tcW w:w="1276" w:type="dxa"/>
            <w:tcBorders>
              <w:top w:val="nil"/>
              <w:left w:val="nil"/>
              <w:bottom w:val="single" w:sz="4" w:space="0" w:color="auto"/>
              <w:right w:val="single" w:sz="4" w:space="0" w:color="auto"/>
            </w:tcBorders>
            <w:shd w:val="clear" w:color="auto" w:fill="auto"/>
            <w:noWrap/>
            <w:vAlign w:val="center"/>
            <w:hideMark/>
          </w:tcPr>
          <w:p w14:paraId="037CD2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66B4EF6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Καλαμαράκι ροδέλα (κατεψυγμένα)</w:t>
            </w:r>
          </w:p>
        </w:tc>
        <w:tc>
          <w:tcPr>
            <w:tcW w:w="1349" w:type="dxa"/>
            <w:tcBorders>
              <w:top w:val="nil"/>
              <w:left w:val="nil"/>
              <w:bottom w:val="single" w:sz="4" w:space="0" w:color="auto"/>
              <w:right w:val="single" w:sz="4" w:space="0" w:color="auto"/>
            </w:tcBorders>
            <w:shd w:val="clear" w:color="auto" w:fill="auto"/>
            <w:noWrap/>
            <w:vAlign w:val="center"/>
            <w:hideMark/>
          </w:tcPr>
          <w:p w14:paraId="4651B87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81F340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253" w:type="dxa"/>
            <w:vAlign w:val="center"/>
            <w:hideMark/>
          </w:tcPr>
          <w:p w14:paraId="701AE4B9"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606F58CC"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0250304"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03312300-2</w:t>
            </w:r>
          </w:p>
        </w:tc>
        <w:tc>
          <w:tcPr>
            <w:tcW w:w="1276" w:type="dxa"/>
            <w:tcBorders>
              <w:top w:val="nil"/>
              <w:left w:val="nil"/>
              <w:bottom w:val="single" w:sz="4" w:space="0" w:color="auto"/>
              <w:right w:val="single" w:sz="4" w:space="0" w:color="auto"/>
            </w:tcBorders>
            <w:shd w:val="clear" w:color="auto" w:fill="auto"/>
            <w:noWrap/>
            <w:vAlign w:val="center"/>
            <w:hideMark/>
          </w:tcPr>
          <w:p w14:paraId="26F161E8"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1545D6A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Σουπιά ροδέλα (κατεψυγμένη)</w:t>
            </w:r>
          </w:p>
        </w:tc>
        <w:tc>
          <w:tcPr>
            <w:tcW w:w="1349" w:type="dxa"/>
            <w:tcBorders>
              <w:top w:val="nil"/>
              <w:left w:val="nil"/>
              <w:bottom w:val="single" w:sz="4" w:space="0" w:color="auto"/>
              <w:right w:val="single" w:sz="4" w:space="0" w:color="auto"/>
            </w:tcBorders>
            <w:shd w:val="clear" w:color="auto" w:fill="auto"/>
            <w:noWrap/>
            <w:vAlign w:val="center"/>
            <w:hideMark/>
          </w:tcPr>
          <w:p w14:paraId="33479C1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D3B90F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253" w:type="dxa"/>
            <w:vAlign w:val="center"/>
            <w:hideMark/>
          </w:tcPr>
          <w:p w14:paraId="51345A0C"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245CD73F"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AAE6D2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15241700-6</w:t>
            </w:r>
          </w:p>
        </w:tc>
        <w:tc>
          <w:tcPr>
            <w:tcW w:w="1276" w:type="dxa"/>
            <w:tcBorders>
              <w:top w:val="nil"/>
              <w:left w:val="nil"/>
              <w:bottom w:val="single" w:sz="4" w:space="0" w:color="auto"/>
              <w:right w:val="single" w:sz="4" w:space="0" w:color="auto"/>
            </w:tcBorders>
            <w:shd w:val="clear" w:color="auto" w:fill="auto"/>
            <w:noWrap/>
            <w:vAlign w:val="center"/>
            <w:hideMark/>
          </w:tcPr>
          <w:p w14:paraId="009EC30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65AD4E37" w14:textId="77777777" w:rsidR="00E606B1" w:rsidRPr="00E606B1" w:rsidRDefault="00E606B1" w:rsidP="00E606B1">
            <w:pPr>
              <w:suppressAutoHyphens w:val="0"/>
              <w:spacing w:after="0"/>
              <w:jc w:val="left"/>
              <w:rPr>
                <w:sz w:val="16"/>
                <w:szCs w:val="16"/>
                <w:lang w:val="el-GR" w:eastAsia="el-GR"/>
              </w:rPr>
            </w:pPr>
            <w:proofErr w:type="spellStart"/>
            <w:r w:rsidRPr="00E606B1">
              <w:rPr>
                <w:sz w:val="16"/>
                <w:szCs w:val="16"/>
                <w:lang w:val="el-GR" w:eastAsia="el-GR"/>
              </w:rPr>
              <w:t>Ψαροκροκέτες</w:t>
            </w:r>
            <w:proofErr w:type="spellEnd"/>
            <w:r w:rsidRPr="00E606B1">
              <w:rPr>
                <w:sz w:val="16"/>
                <w:szCs w:val="16"/>
                <w:lang w:val="el-GR" w:eastAsia="el-GR"/>
              </w:rPr>
              <w:t xml:space="preserve"> (κατεψυγμένες)</w:t>
            </w:r>
          </w:p>
        </w:tc>
        <w:tc>
          <w:tcPr>
            <w:tcW w:w="1349" w:type="dxa"/>
            <w:tcBorders>
              <w:top w:val="nil"/>
              <w:left w:val="nil"/>
              <w:bottom w:val="single" w:sz="4" w:space="0" w:color="auto"/>
              <w:right w:val="single" w:sz="4" w:space="0" w:color="auto"/>
            </w:tcBorders>
            <w:shd w:val="clear" w:color="auto" w:fill="auto"/>
            <w:noWrap/>
            <w:vAlign w:val="center"/>
            <w:hideMark/>
          </w:tcPr>
          <w:p w14:paraId="449E904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121232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10</w:t>
            </w:r>
          </w:p>
        </w:tc>
        <w:tc>
          <w:tcPr>
            <w:tcW w:w="253" w:type="dxa"/>
            <w:vAlign w:val="center"/>
            <w:hideMark/>
          </w:tcPr>
          <w:p w14:paraId="5F38E2AC"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D64C8F" w14:paraId="5D4C222E" w14:textId="77777777" w:rsidTr="00E606B1">
        <w:trPr>
          <w:trHeight w:val="288"/>
        </w:trPr>
        <w:tc>
          <w:tcPr>
            <w:tcW w:w="1413" w:type="dxa"/>
            <w:tcBorders>
              <w:top w:val="nil"/>
              <w:left w:val="single" w:sz="4" w:space="0" w:color="auto"/>
              <w:bottom w:val="single" w:sz="4" w:space="0" w:color="auto"/>
              <w:right w:val="single" w:sz="4" w:space="0" w:color="auto"/>
            </w:tcBorders>
            <w:shd w:val="clear" w:color="000000" w:fill="F8CBAD"/>
            <w:noWrap/>
            <w:vAlign w:val="center"/>
            <w:hideMark/>
          </w:tcPr>
          <w:p w14:paraId="0374396E"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15810000-9</w:t>
            </w:r>
          </w:p>
        </w:tc>
        <w:tc>
          <w:tcPr>
            <w:tcW w:w="5952" w:type="dxa"/>
            <w:gridSpan w:val="2"/>
            <w:tcBorders>
              <w:top w:val="single" w:sz="4" w:space="0" w:color="auto"/>
              <w:left w:val="single" w:sz="4" w:space="0" w:color="auto"/>
              <w:bottom w:val="single" w:sz="4" w:space="0" w:color="auto"/>
              <w:right w:val="nil"/>
            </w:tcBorders>
            <w:shd w:val="clear" w:color="000000" w:fill="F8CBAD"/>
            <w:noWrap/>
            <w:vAlign w:val="center"/>
            <w:hideMark/>
          </w:tcPr>
          <w:p w14:paraId="1CCBD44B"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ΤΜΗΜΑ 18 (Είδη Άρτου και Ζύμες)</w:t>
            </w:r>
            <w:r w:rsidRPr="00E606B1">
              <w:rPr>
                <w:sz w:val="16"/>
                <w:szCs w:val="16"/>
                <w:lang w:val="el-GR" w:eastAsia="el-GR"/>
              </w:rPr>
              <w:t> </w:t>
            </w:r>
          </w:p>
        </w:tc>
        <w:tc>
          <w:tcPr>
            <w:tcW w:w="1349" w:type="dxa"/>
            <w:tcBorders>
              <w:top w:val="nil"/>
              <w:left w:val="nil"/>
              <w:bottom w:val="single" w:sz="4" w:space="0" w:color="auto"/>
              <w:right w:val="nil"/>
            </w:tcBorders>
            <w:shd w:val="clear" w:color="000000" w:fill="F8CBAD"/>
            <w:noWrap/>
            <w:vAlign w:val="center"/>
            <w:hideMark/>
          </w:tcPr>
          <w:p w14:paraId="529BFA3A"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1229" w:type="dxa"/>
            <w:tcBorders>
              <w:top w:val="nil"/>
              <w:left w:val="nil"/>
              <w:bottom w:val="single" w:sz="4" w:space="0" w:color="auto"/>
              <w:right w:val="nil"/>
            </w:tcBorders>
            <w:shd w:val="clear" w:color="000000" w:fill="F8CBAD"/>
            <w:noWrap/>
            <w:vAlign w:val="center"/>
            <w:hideMark/>
          </w:tcPr>
          <w:p w14:paraId="44DB7560" w14:textId="77777777" w:rsidR="00E606B1" w:rsidRPr="00E606B1" w:rsidRDefault="00E606B1" w:rsidP="00E606B1">
            <w:pPr>
              <w:suppressAutoHyphens w:val="0"/>
              <w:spacing w:after="0"/>
              <w:jc w:val="left"/>
              <w:rPr>
                <w:b/>
                <w:bCs/>
                <w:sz w:val="16"/>
                <w:szCs w:val="16"/>
                <w:lang w:val="el-GR" w:eastAsia="el-GR"/>
              </w:rPr>
            </w:pPr>
            <w:r w:rsidRPr="00E606B1">
              <w:rPr>
                <w:b/>
                <w:bCs/>
                <w:sz w:val="16"/>
                <w:szCs w:val="16"/>
                <w:lang w:val="el-GR" w:eastAsia="el-GR"/>
              </w:rPr>
              <w:t> </w:t>
            </w:r>
          </w:p>
        </w:tc>
        <w:tc>
          <w:tcPr>
            <w:tcW w:w="253" w:type="dxa"/>
            <w:vAlign w:val="center"/>
            <w:hideMark/>
          </w:tcPr>
          <w:p w14:paraId="3232AE0E"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9CDE0C6"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CC8296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15811100-7</w:t>
            </w:r>
          </w:p>
        </w:tc>
        <w:tc>
          <w:tcPr>
            <w:tcW w:w="1276" w:type="dxa"/>
            <w:tcBorders>
              <w:top w:val="nil"/>
              <w:left w:val="nil"/>
              <w:bottom w:val="single" w:sz="4" w:space="0" w:color="auto"/>
              <w:right w:val="single" w:sz="4" w:space="0" w:color="auto"/>
            </w:tcBorders>
            <w:shd w:val="clear" w:color="auto" w:fill="auto"/>
            <w:noWrap/>
            <w:vAlign w:val="center"/>
            <w:hideMark/>
          </w:tcPr>
          <w:p w14:paraId="35E96DC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1</w:t>
            </w:r>
          </w:p>
        </w:tc>
        <w:tc>
          <w:tcPr>
            <w:tcW w:w="4676" w:type="dxa"/>
            <w:tcBorders>
              <w:top w:val="nil"/>
              <w:left w:val="nil"/>
              <w:bottom w:val="single" w:sz="4" w:space="0" w:color="auto"/>
              <w:right w:val="single" w:sz="4" w:space="0" w:color="auto"/>
            </w:tcBorders>
            <w:shd w:val="clear" w:color="auto" w:fill="auto"/>
            <w:noWrap/>
            <w:vAlign w:val="center"/>
            <w:hideMark/>
          </w:tcPr>
          <w:p w14:paraId="5725FDF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Άρτος  σε συσκευασία </w:t>
            </w:r>
          </w:p>
        </w:tc>
        <w:tc>
          <w:tcPr>
            <w:tcW w:w="1349" w:type="dxa"/>
            <w:tcBorders>
              <w:top w:val="nil"/>
              <w:left w:val="nil"/>
              <w:bottom w:val="single" w:sz="4" w:space="0" w:color="auto"/>
              <w:right w:val="single" w:sz="4" w:space="0" w:color="auto"/>
            </w:tcBorders>
            <w:shd w:val="clear" w:color="auto" w:fill="auto"/>
            <w:noWrap/>
            <w:vAlign w:val="center"/>
            <w:hideMark/>
          </w:tcPr>
          <w:p w14:paraId="678D5BF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50E5ED6" w14:textId="77777777" w:rsidR="00E606B1" w:rsidRPr="00E606B1" w:rsidRDefault="00E606B1" w:rsidP="00E606B1">
            <w:pPr>
              <w:suppressAutoHyphens w:val="0"/>
              <w:spacing w:after="0"/>
              <w:jc w:val="center"/>
              <w:rPr>
                <w:color w:val="000000"/>
                <w:sz w:val="18"/>
                <w:szCs w:val="18"/>
                <w:lang w:val="el-GR" w:eastAsia="el-GR"/>
              </w:rPr>
            </w:pPr>
            <w:r w:rsidRPr="00E606B1">
              <w:rPr>
                <w:color w:val="000000"/>
                <w:sz w:val="18"/>
                <w:szCs w:val="18"/>
                <w:lang w:val="el-GR" w:eastAsia="el-GR"/>
              </w:rPr>
              <w:t>200</w:t>
            </w:r>
          </w:p>
        </w:tc>
        <w:tc>
          <w:tcPr>
            <w:tcW w:w="253" w:type="dxa"/>
            <w:vAlign w:val="center"/>
            <w:hideMark/>
          </w:tcPr>
          <w:p w14:paraId="0359097E"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08098F8"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A34AFA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15821110-3</w:t>
            </w:r>
          </w:p>
        </w:tc>
        <w:tc>
          <w:tcPr>
            <w:tcW w:w="1276" w:type="dxa"/>
            <w:tcBorders>
              <w:top w:val="nil"/>
              <w:left w:val="nil"/>
              <w:bottom w:val="single" w:sz="4" w:space="0" w:color="auto"/>
              <w:right w:val="single" w:sz="4" w:space="0" w:color="auto"/>
            </w:tcBorders>
            <w:shd w:val="clear" w:color="auto" w:fill="auto"/>
            <w:noWrap/>
            <w:vAlign w:val="center"/>
            <w:hideMark/>
          </w:tcPr>
          <w:p w14:paraId="1244259D"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2</w:t>
            </w:r>
          </w:p>
        </w:tc>
        <w:tc>
          <w:tcPr>
            <w:tcW w:w="4676" w:type="dxa"/>
            <w:tcBorders>
              <w:top w:val="nil"/>
              <w:left w:val="nil"/>
              <w:bottom w:val="single" w:sz="4" w:space="0" w:color="auto"/>
              <w:right w:val="single" w:sz="4" w:space="0" w:color="auto"/>
            </w:tcBorders>
            <w:shd w:val="clear" w:color="auto" w:fill="auto"/>
            <w:noWrap/>
            <w:vAlign w:val="center"/>
            <w:hideMark/>
          </w:tcPr>
          <w:p w14:paraId="5B63C07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Φρυγανιές</w:t>
            </w:r>
          </w:p>
        </w:tc>
        <w:tc>
          <w:tcPr>
            <w:tcW w:w="1349" w:type="dxa"/>
            <w:tcBorders>
              <w:top w:val="nil"/>
              <w:left w:val="nil"/>
              <w:bottom w:val="single" w:sz="4" w:space="0" w:color="auto"/>
              <w:right w:val="single" w:sz="4" w:space="0" w:color="auto"/>
            </w:tcBorders>
            <w:shd w:val="clear" w:color="auto" w:fill="auto"/>
            <w:noWrap/>
            <w:vAlign w:val="center"/>
            <w:hideMark/>
          </w:tcPr>
          <w:p w14:paraId="1CDC6E0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F76BF1D" w14:textId="77777777" w:rsidR="00E606B1" w:rsidRPr="00E606B1" w:rsidRDefault="00E606B1" w:rsidP="00E606B1">
            <w:pPr>
              <w:suppressAutoHyphens w:val="0"/>
              <w:spacing w:after="0"/>
              <w:jc w:val="center"/>
              <w:rPr>
                <w:color w:val="000000"/>
                <w:sz w:val="18"/>
                <w:szCs w:val="18"/>
                <w:lang w:val="el-GR" w:eastAsia="el-GR"/>
              </w:rPr>
            </w:pPr>
            <w:r w:rsidRPr="00E606B1">
              <w:rPr>
                <w:color w:val="000000"/>
                <w:sz w:val="18"/>
                <w:szCs w:val="18"/>
                <w:lang w:val="el-GR" w:eastAsia="el-GR"/>
              </w:rPr>
              <w:t>35</w:t>
            </w:r>
          </w:p>
        </w:tc>
        <w:tc>
          <w:tcPr>
            <w:tcW w:w="253" w:type="dxa"/>
            <w:vAlign w:val="center"/>
            <w:hideMark/>
          </w:tcPr>
          <w:p w14:paraId="198EA5F0"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3988102"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0791F16"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15821110-3</w:t>
            </w:r>
          </w:p>
        </w:tc>
        <w:tc>
          <w:tcPr>
            <w:tcW w:w="1276" w:type="dxa"/>
            <w:tcBorders>
              <w:top w:val="nil"/>
              <w:left w:val="nil"/>
              <w:bottom w:val="single" w:sz="4" w:space="0" w:color="auto"/>
              <w:right w:val="single" w:sz="4" w:space="0" w:color="auto"/>
            </w:tcBorders>
            <w:shd w:val="clear" w:color="auto" w:fill="auto"/>
            <w:noWrap/>
            <w:vAlign w:val="center"/>
            <w:hideMark/>
          </w:tcPr>
          <w:p w14:paraId="31AA634A"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3</w:t>
            </w:r>
          </w:p>
        </w:tc>
        <w:tc>
          <w:tcPr>
            <w:tcW w:w="4676" w:type="dxa"/>
            <w:tcBorders>
              <w:top w:val="nil"/>
              <w:left w:val="nil"/>
              <w:bottom w:val="single" w:sz="4" w:space="0" w:color="auto"/>
              <w:right w:val="single" w:sz="4" w:space="0" w:color="auto"/>
            </w:tcBorders>
            <w:shd w:val="clear" w:color="auto" w:fill="auto"/>
            <w:noWrap/>
            <w:vAlign w:val="center"/>
            <w:hideMark/>
          </w:tcPr>
          <w:p w14:paraId="70AFCE9E"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Τριμμένη φρυγανιά</w:t>
            </w:r>
          </w:p>
        </w:tc>
        <w:tc>
          <w:tcPr>
            <w:tcW w:w="1349" w:type="dxa"/>
            <w:tcBorders>
              <w:top w:val="nil"/>
              <w:left w:val="nil"/>
              <w:bottom w:val="single" w:sz="4" w:space="0" w:color="auto"/>
              <w:right w:val="single" w:sz="4" w:space="0" w:color="auto"/>
            </w:tcBorders>
            <w:shd w:val="clear" w:color="auto" w:fill="auto"/>
            <w:noWrap/>
            <w:vAlign w:val="center"/>
            <w:hideMark/>
          </w:tcPr>
          <w:p w14:paraId="2396813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5FE780D4" w14:textId="77777777" w:rsidR="00E606B1" w:rsidRPr="00E606B1" w:rsidRDefault="00E606B1" w:rsidP="00E606B1">
            <w:pPr>
              <w:suppressAutoHyphens w:val="0"/>
              <w:spacing w:after="0"/>
              <w:jc w:val="center"/>
              <w:rPr>
                <w:color w:val="000000"/>
                <w:sz w:val="18"/>
                <w:szCs w:val="18"/>
                <w:lang w:val="el-GR" w:eastAsia="el-GR"/>
              </w:rPr>
            </w:pPr>
            <w:r w:rsidRPr="00E606B1">
              <w:rPr>
                <w:color w:val="000000"/>
                <w:sz w:val="18"/>
                <w:szCs w:val="18"/>
                <w:lang w:val="el-GR" w:eastAsia="el-GR"/>
              </w:rPr>
              <w:t>80</w:t>
            </w:r>
          </w:p>
        </w:tc>
        <w:tc>
          <w:tcPr>
            <w:tcW w:w="253" w:type="dxa"/>
            <w:vAlign w:val="center"/>
            <w:hideMark/>
          </w:tcPr>
          <w:p w14:paraId="4F463628"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971892C"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C9A19D2"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15811000-6</w:t>
            </w:r>
          </w:p>
        </w:tc>
        <w:tc>
          <w:tcPr>
            <w:tcW w:w="1276" w:type="dxa"/>
            <w:tcBorders>
              <w:top w:val="nil"/>
              <w:left w:val="nil"/>
              <w:bottom w:val="single" w:sz="4" w:space="0" w:color="auto"/>
              <w:right w:val="single" w:sz="4" w:space="0" w:color="auto"/>
            </w:tcBorders>
            <w:shd w:val="clear" w:color="auto" w:fill="auto"/>
            <w:noWrap/>
            <w:vAlign w:val="center"/>
            <w:hideMark/>
          </w:tcPr>
          <w:p w14:paraId="5EDD5C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4</w:t>
            </w:r>
          </w:p>
        </w:tc>
        <w:tc>
          <w:tcPr>
            <w:tcW w:w="4676" w:type="dxa"/>
            <w:tcBorders>
              <w:top w:val="nil"/>
              <w:left w:val="nil"/>
              <w:bottom w:val="single" w:sz="4" w:space="0" w:color="auto"/>
              <w:right w:val="single" w:sz="4" w:space="0" w:color="auto"/>
            </w:tcBorders>
            <w:shd w:val="clear" w:color="auto" w:fill="auto"/>
            <w:noWrap/>
            <w:vAlign w:val="center"/>
            <w:hideMark/>
          </w:tcPr>
          <w:p w14:paraId="6D43403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Ψωμί για τοστ (νωπό)</w:t>
            </w:r>
          </w:p>
        </w:tc>
        <w:tc>
          <w:tcPr>
            <w:tcW w:w="1349" w:type="dxa"/>
            <w:tcBorders>
              <w:top w:val="nil"/>
              <w:left w:val="nil"/>
              <w:bottom w:val="single" w:sz="4" w:space="0" w:color="auto"/>
              <w:right w:val="single" w:sz="4" w:space="0" w:color="auto"/>
            </w:tcBorders>
            <w:shd w:val="clear" w:color="auto" w:fill="auto"/>
            <w:noWrap/>
            <w:vAlign w:val="center"/>
            <w:hideMark/>
          </w:tcPr>
          <w:p w14:paraId="4804A1A7"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74BA6BBE" w14:textId="77777777" w:rsidR="00E606B1" w:rsidRPr="00E606B1" w:rsidRDefault="00E606B1" w:rsidP="00E606B1">
            <w:pPr>
              <w:suppressAutoHyphens w:val="0"/>
              <w:spacing w:after="0"/>
              <w:jc w:val="center"/>
              <w:rPr>
                <w:color w:val="000000"/>
                <w:sz w:val="18"/>
                <w:szCs w:val="18"/>
                <w:lang w:val="el-GR" w:eastAsia="el-GR"/>
              </w:rPr>
            </w:pPr>
            <w:r w:rsidRPr="00E606B1">
              <w:rPr>
                <w:color w:val="000000"/>
                <w:sz w:val="18"/>
                <w:szCs w:val="18"/>
                <w:lang w:val="el-GR" w:eastAsia="el-GR"/>
              </w:rPr>
              <w:t>2000</w:t>
            </w:r>
          </w:p>
        </w:tc>
        <w:tc>
          <w:tcPr>
            <w:tcW w:w="253" w:type="dxa"/>
            <w:vAlign w:val="center"/>
            <w:hideMark/>
          </w:tcPr>
          <w:p w14:paraId="2EC43D54"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09DAEF7C"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3A825A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15811000-6</w:t>
            </w:r>
          </w:p>
        </w:tc>
        <w:tc>
          <w:tcPr>
            <w:tcW w:w="1276" w:type="dxa"/>
            <w:tcBorders>
              <w:top w:val="nil"/>
              <w:left w:val="nil"/>
              <w:bottom w:val="single" w:sz="4" w:space="0" w:color="auto"/>
              <w:right w:val="single" w:sz="4" w:space="0" w:color="auto"/>
            </w:tcBorders>
            <w:shd w:val="clear" w:color="auto" w:fill="auto"/>
            <w:noWrap/>
            <w:vAlign w:val="center"/>
            <w:hideMark/>
          </w:tcPr>
          <w:p w14:paraId="74B9CBF0"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5</w:t>
            </w:r>
          </w:p>
        </w:tc>
        <w:tc>
          <w:tcPr>
            <w:tcW w:w="4676" w:type="dxa"/>
            <w:tcBorders>
              <w:top w:val="nil"/>
              <w:left w:val="nil"/>
              <w:bottom w:val="single" w:sz="4" w:space="0" w:color="auto"/>
              <w:right w:val="single" w:sz="4" w:space="0" w:color="auto"/>
            </w:tcBorders>
            <w:shd w:val="clear" w:color="auto" w:fill="auto"/>
            <w:noWrap/>
            <w:vAlign w:val="center"/>
            <w:hideMark/>
          </w:tcPr>
          <w:p w14:paraId="16D1A69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Ψωμί για τοστ ολικής (νωπό)</w:t>
            </w:r>
          </w:p>
        </w:tc>
        <w:tc>
          <w:tcPr>
            <w:tcW w:w="1349" w:type="dxa"/>
            <w:tcBorders>
              <w:top w:val="nil"/>
              <w:left w:val="nil"/>
              <w:bottom w:val="single" w:sz="4" w:space="0" w:color="auto"/>
              <w:right w:val="single" w:sz="4" w:space="0" w:color="auto"/>
            </w:tcBorders>
            <w:shd w:val="clear" w:color="auto" w:fill="auto"/>
            <w:noWrap/>
            <w:vAlign w:val="center"/>
            <w:hideMark/>
          </w:tcPr>
          <w:p w14:paraId="03F0674B"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38B74E76" w14:textId="77777777" w:rsidR="00E606B1" w:rsidRPr="00E606B1" w:rsidRDefault="00E606B1" w:rsidP="00E606B1">
            <w:pPr>
              <w:suppressAutoHyphens w:val="0"/>
              <w:spacing w:after="0"/>
              <w:jc w:val="center"/>
              <w:rPr>
                <w:color w:val="000000"/>
                <w:sz w:val="18"/>
                <w:szCs w:val="18"/>
                <w:lang w:val="el-GR" w:eastAsia="el-GR"/>
              </w:rPr>
            </w:pPr>
            <w:r w:rsidRPr="00E606B1">
              <w:rPr>
                <w:color w:val="000000"/>
                <w:sz w:val="18"/>
                <w:szCs w:val="18"/>
                <w:lang w:val="el-GR" w:eastAsia="el-GR"/>
              </w:rPr>
              <w:t>20</w:t>
            </w:r>
          </w:p>
        </w:tc>
        <w:tc>
          <w:tcPr>
            <w:tcW w:w="253" w:type="dxa"/>
            <w:vAlign w:val="center"/>
            <w:hideMark/>
          </w:tcPr>
          <w:p w14:paraId="6B49D0C4"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5FD695DC"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F221A5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15811000-6</w:t>
            </w:r>
          </w:p>
        </w:tc>
        <w:tc>
          <w:tcPr>
            <w:tcW w:w="1276" w:type="dxa"/>
            <w:tcBorders>
              <w:top w:val="nil"/>
              <w:left w:val="nil"/>
              <w:bottom w:val="single" w:sz="4" w:space="0" w:color="auto"/>
              <w:right w:val="single" w:sz="4" w:space="0" w:color="auto"/>
            </w:tcBorders>
            <w:shd w:val="clear" w:color="auto" w:fill="auto"/>
            <w:noWrap/>
            <w:vAlign w:val="center"/>
            <w:hideMark/>
          </w:tcPr>
          <w:p w14:paraId="4A58B76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6</w:t>
            </w:r>
          </w:p>
        </w:tc>
        <w:tc>
          <w:tcPr>
            <w:tcW w:w="4676" w:type="dxa"/>
            <w:tcBorders>
              <w:top w:val="nil"/>
              <w:left w:val="nil"/>
              <w:bottom w:val="single" w:sz="4" w:space="0" w:color="auto"/>
              <w:right w:val="single" w:sz="4" w:space="0" w:color="auto"/>
            </w:tcBorders>
            <w:shd w:val="clear" w:color="auto" w:fill="auto"/>
            <w:noWrap/>
            <w:vAlign w:val="center"/>
            <w:hideMark/>
          </w:tcPr>
          <w:p w14:paraId="488178D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 xml:space="preserve">Ψωμάκι στρογγυλό τύπου </w:t>
            </w:r>
            <w:proofErr w:type="spellStart"/>
            <w:r w:rsidRPr="00E606B1">
              <w:rPr>
                <w:sz w:val="16"/>
                <w:szCs w:val="16"/>
                <w:lang w:val="el-GR" w:eastAsia="el-GR"/>
              </w:rPr>
              <w:t>burger</w:t>
            </w:r>
            <w:proofErr w:type="spellEnd"/>
            <w:r w:rsidRPr="00E606B1">
              <w:rPr>
                <w:sz w:val="16"/>
                <w:szCs w:val="16"/>
                <w:lang w:val="el-GR" w:eastAsia="el-GR"/>
              </w:rPr>
              <w:t xml:space="preserve"> (νωπό)</w:t>
            </w:r>
          </w:p>
        </w:tc>
        <w:tc>
          <w:tcPr>
            <w:tcW w:w="1349" w:type="dxa"/>
            <w:tcBorders>
              <w:top w:val="nil"/>
              <w:left w:val="nil"/>
              <w:bottom w:val="single" w:sz="4" w:space="0" w:color="auto"/>
              <w:right w:val="single" w:sz="4" w:space="0" w:color="auto"/>
            </w:tcBorders>
            <w:shd w:val="clear" w:color="auto" w:fill="auto"/>
            <w:noWrap/>
            <w:vAlign w:val="center"/>
            <w:hideMark/>
          </w:tcPr>
          <w:p w14:paraId="2A0571FA"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2DF23B32" w14:textId="77777777" w:rsidR="00E606B1" w:rsidRPr="00E606B1" w:rsidRDefault="00E606B1" w:rsidP="00E606B1">
            <w:pPr>
              <w:suppressAutoHyphens w:val="0"/>
              <w:spacing w:after="0"/>
              <w:jc w:val="center"/>
              <w:rPr>
                <w:color w:val="000000"/>
                <w:sz w:val="18"/>
                <w:szCs w:val="18"/>
                <w:lang w:val="el-GR" w:eastAsia="el-GR"/>
              </w:rPr>
            </w:pPr>
            <w:r w:rsidRPr="00E606B1">
              <w:rPr>
                <w:color w:val="000000"/>
                <w:sz w:val="18"/>
                <w:szCs w:val="18"/>
                <w:lang w:val="el-GR" w:eastAsia="el-GR"/>
              </w:rPr>
              <w:t>200</w:t>
            </w:r>
          </w:p>
        </w:tc>
        <w:tc>
          <w:tcPr>
            <w:tcW w:w="253" w:type="dxa"/>
            <w:vAlign w:val="center"/>
            <w:hideMark/>
          </w:tcPr>
          <w:p w14:paraId="40D5A98E"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7C21FD94"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63FFAA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15812000-3</w:t>
            </w:r>
          </w:p>
        </w:tc>
        <w:tc>
          <w:tcPr>
            <w:tcW w:w="1276" w:type="dxa"/>
            <w:tcBorders>
              <w:top w:val="nil"/>
              <w:left w:val="nil"/>
              <w:bottom w:val="single" w:sz="4" w:space="0" w:color="auto"/>
              <w:right w:val="single" w:sz="4" w:space="0" w:color="auto"/>
            </w:tcBorders>
            <w:shd w:val="clear" w:color="auto" w:fill="auto"/>
            <w:noWrap/>
            <w:vAlign w:val="center"/>
            <w:hideMark/>
          </w:tcPr>
          <w:p w14:paraId="1F7EC6EF"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7</w:t>
            </w:r>
          </w:p>
        </w:tc>
        <w:tc>
          <w:tcPr>
            <w:tcW w:w="4676" w:type="dxa"/>
            <w:tcBorders>
              <w:top w:val="nil"/>
              <w:left w:val="nil"/>
              <w:bottom w:val="single" w:sz="4" w:space="0" w:color="auto"/>
              <w:right w:val="single" w:sz="4" w:space="0" w:color="auto"/>
            </w:tcBorders>
            <w:shd w:val="clear" w:color="auto" w:fill="auto"/>
            <w:noWrap/>
            <w:vAlign w:val="center"/>
            <w:hideMark/>
          </w:tcPr>
          <w:p w14:paraId="5DA28D7F"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Τσουρέκι</w:t>
            </w:r>
          </w:p>
        </w:tc>
        <w:tc>
          <w:tcPr>
            <w:tcW w:w="1349" w:type="dxa"/>
            <w:tcBorders>
              <w:top w:val="nil"/>
              <w:left w:val="nil"/>
              <w:bottom w:val="single" w:sz="4" w:space="0" w:color="auto"/>
              <w:right w:val="single" w:sz="4" w:space="0" w:color="auto"/>
            </w:tcBorders>
            <w:shd w:val="clear" w:color="auto" w:fill="auto"/>
            <w:noWrap/>
            <w:vAlign w:val="center"/>
            <w:hideMark/>
          </w:tcPr>
          <w:p w14:paraId="401B36B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F0E4AA4" w14:textId="77777777" w:rsidR="00E606B1" w:rsidRPr="00E606B1" w:rsidRDefault="00E606B1" w:rsidP="00E606B1">
            <w:pPr>
              <w:suppressAutoHyphens w:val="0"/>
              <w:spacing w:after="0"/>
              <w:jc w:val="center"/>
              <w:rPr>
                <w:color w:val="000000"/>
                <w:sz w:val="18"/>
                <w:szCs w:val="18"/>
                <w:lang w:val="el-GR" w:eastAsia="el-GR"/>
              </w:rPr>
            </w:pPr>
            <w:r w:rsidRPr="00E606B1">
              <w:rPr>
                <w:color w:val="000000"/>
                <w:sz w:val="18"/>
                <w:szCs w:val="18"/>
                <w:lang w:val="el-GR" w:eastAsia="el-GR"/>
              </w:rPr>
              <w:t>20</w:t>
            </w:r>
          </w:p>
        </w:tc>
        <w:tc>
          <w:tcPr>
            <w:tcW w:w="253" w:type="dxa"/>
            <w:vAlign w:val="center"/>
            <w:hideMark/>
          </w:tcPr>
          <w:p w14:paraId="125258B6"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3A1E08E3"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F0A1133"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15812000-3</w:t>
            </w:r>
          </w:p>
        </w:tc>
        <w:tc>
          <w:tcPr>
            <w:tcW w:w="1276" w:type="dxa"/>
            <w:tcBorders>
              <w:top w:val="nil"/>
              <w:left w:val="nil"/>
              <w:bottom w:val="single" w:sz="4" w:space="0" w:color="auto"/>
              <w:right w:val="single" w:sz="4" w:space="0" w:color="auto"/>
            </w:tcBorders>
            <w:shd w:val="clear" w:color="auto" w:fill="auto"/>
            <w:noWrap/>
            <w:vAlign w:val="center"/>
            <w:hideMark/>
          </w:tcPr>
          <w:p w14:paraId="0042A3E1"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8</w:t>
            </w:r>
          </w:p>
        </w:tc>
        <w:tc>
          <w:tcPr>
            <w:tcW w:w="4676" w:type="dxa"/>
            <w:tcBorders>
              <w:top w:val="nil"/>
              <w:left w:val="nil"/>
              <w:bottom w:val="single" w:sz="4" w:space="0" w:color="auto"/>
              <w:right w:val="single" w:sz="4" w:space="0" w:color="auto"/>
            </w:tcBorders>
            <w:shd w:val="clear" w:color="auto" w:fill="auto"/>
            <w:noWrap/>
            <w:vAlign w:val="center"/>
            <w:hideMark/>
          </w:tcPr>
          <w:p w14:paraId="179593C1"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Μελομακάρονα</w:t>
            </w:r>
          </w:p>
        </w:tc>
        <w:tc>
          <w:tcPr>
            <w:tcW w:w="1349" w:type="dxa"/>
            <w:tcBorders>
              <w:top w:val="nil"/>
              <w:left w:val="nil"/>
              <w:bottom w:val="single" w:sz="4" w:space="0" w:color="auto"/>
              <w:right w:val="single" w:sz="4" w:space="0" w:color="auto"/>
            </w:tcBorders>
            <w:shd w:val="clear" w:color="auto" w:fill="auto"/>
            <w:noWrap/>
            <w:vAlign w:val="center"/>
            <w:hideMark/>
          </w:tcPr>
          <w:p w14:paraId="6052229D"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4A06BE87" w14:textId="77777777" w:rsidR="00E606B1" w:rsidRPr="00E606B1" w:rsidRDefault="00E606B1" w:rsidP="00E606B1">
            <w:pPr>
              <w:suppressAutoHyphens w:val="0"/>
              <w:spacing w:after="0"/>
              <w:jc w:val="center"/>
              <w:rPr>
                <w:color w:val="000000"/>
                <w:sz w:val="18"/>
                <w:szCs w:val="18"/>
                <w:lang w:val="el-GR" w:eastAsia="el-GR"/>
              </w:rPr>
            </w:pPr>
            <w:r w:rsidRPr="00E606B1">
              <w:rPr>
                <w:color w:val="000000"/>
                <w:sz w:val="18"/>
                <w:szCs w:val="18"/>
                <w:lang w:val="el-GR" w:eastAsia="el-GR"/>
              </w:rPr>
              <w:t>50</w:t>
            </w:r>
          </w:p>
        </w:tc>
        <w:tc>
          <w:tcPr>
            <w:tcW w:w="253" w:type="dxa"/>
            <w:vAlign w:val="center"/>
            <w:hideMark/>
          </w:tcPr>
          <w:p w14:paraId="7FC816C2"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r w:rsidR="00E606B1" w:rsidRPr="00E606B1" w14:paraId="1743BDD5" w14:textId="77777777" w:rsidTr="00E606B1">
        <w:trPr>
          <w:trHeight w:val="288"/>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D47C269"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15812000-3</w:t>
            </w:r>
          </w:p>
        </w:tc>
        <w:tc>
          <w:tcPr>
            <w:tcW w:w="1276" w:type="dxa"/>
            <w:tcBorders>
              <w:top w:val="nil"/>
              <w:left w:val="nil"/>
              <w:bottom w:val="single" w:sz="4" w:space="0" w:color="auto"/>
              <w:right w:val="single" w:sz="4" w:space="0" w:color="auto"/>
            </w:tcBorders>
            <w:shd w:val="clear" w:color="auto" w:fill="auto"/>
            <w:noWrap/>
            <w:vAlign w:val="center"/>
            <w:hideMark/>
          </w:tcPr>
          <w:p w14:paraId="34F9F6BC" w14:textId="77777777" w:rsidR="00E606B1" w:rsidRPr="00E606B1" w:rsidRDefault="00E606B1" w:rsidP="00E606B1">
            <w:pPr>
              <w:suppressAutoHyphens w:val="0"/>
              <w:spacing w:after="0"/>
              <w:jc w:val="center"/>
              <w:rPr>
                <w:sz w:val="16"/>
                <w:szCs w:val="16"/>
                <w:lang w:val="el-GR" w:eastAsia="el-GR"/>
              </w:rPr>
            </w:pPr>
            <w:r w:rsidRPr="00E606B1">
              <w:rPr>
                <w:sz w:val="16"/>
                <w:szCs w:val="16"/>
                <w:lang w:val="el-GR" w:eastAsia="el-GR"/>
              </w:rPr>
              <w:t>9</w:t>
            </w:r>
          </w:p>
        </w:tc>
        <w:tc>
          <w:tcPr>
            <w:tcW w:w="4676" w:type="dxa"/>
            <w:tcBorders>
              <w:top w:val="nil"/>
              <w:left w:val="nil"/>
              <w:bottom w:val="single" w:sz="4" w:space="0" w:color="auto"/>
              <w:right w:val="single" w:sz="4" w:space="0" w:color="auto"/>
            </w:tcBorders>
            <w:shd w:val="clear" w:color="auto" w:fill="auto"/>
            <w:noWrap/>
            <w:vAlign w:val="center"/>
            <w:hideMark/>
          </w:tcPr>
          <w:p w14:paraId="747B53CC"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Κουραμπιέδες</w:t>
            </w:r>
          </w:p>
        </w:tc>
        <w:tc>
          <w:tcPr>
            <w:tcW w:w="1349" w:type="dxa"/>
            <w:tcBorders>
              <w:top w:val="nil"/>
              <w:left w:val="nil"/>
              <w:bottom w:val="single" w:sz="4" w:space="0" w:color="auto"/>
              <w:right w:val="single" w:sz="4" w:space="0" w:color="auto"/>
            </w:tcBorders>
            <w:shd w:val="clear" w:color="auto" w:fill="auto"/>
            <w:noWrap/>
            <w:vAlign w:val="center"/>
            <w:hideMark/>
          </w:tcPr>
          <w:p w14:paraId="3A4AC095" w14:textId="77777777" w:rsidR="00E606B1" w:rsidRPr="00E606B1" w:rsidRDefault="00E606B1" w:rsidP="00E606B1">
            <w:pPr>
              <w:suppressAutoHyphens w:val="0"/>
              <w:spacing w:after="0"/>
              <w:jc w:val="left"/>
              <w:rPr>
                <w:sz w:val="16"/>
                <w:szCs w:val="16"/>
                <w:lang w:val="el-GR" w:eastAsia="el-GR"/>
              </w:rPr>
            </w:pPr>
            <w:r w:rsidRPr="00E606B1">
              <w:rPr>
                <w:sz w:val="16"/>
                <w:szCs w:val="16"/>
                <w:lang w:val="el-GR" w:eastAsia="el-GR"/>
              </w:rPr>
              <w:t>ΚΙΛΟ</w:t>
            </w:r>
          </w:p>
        </w:tc>
        <w:tc>
          <w:tcPr>
            <w:tcW w:w="1229" w:type="dxa"/>
            <w:tcBorders>
              <w:top w:val="nil"/>
              <w:left w:val="nil"/>
              <w:bottom w:val="single" w:sz="4" w:space="0" w:color="auto"/>
              <w:right w:val="single" w:sz="4" w:space="0" w:color="auto"/>
            </w:tcBorders>
            <w:shd w:val="clear" w:color="auto" w:fill="auto"/>
            <w:noWrap/>
            <w:vAlign w:val="center"/>
            <w:hideMark/>
          </w:tcPr>
          <w:p w14:paraId="60CAD730" w14:textId="77777777" w:rsidR="00E606B1" w:rsidRPr="00E606B1" w:rsidRDefault="00E606B1" w:rsidP="00E606B1">
            <w:pPr>
              <w:suppressAutoHyphens w:val="0"/>
              <w:spacing w:after="0"/>
              <w:jc w:val="center"/>
              <w:rPr>
                <w:color w:val="000000"/>
                <w:sz w:val="18"/>
                <w:szCs w:val="18"/>
                <w:lang w:val="el-GR" w:eastAsia="el-GR"/>
              </w:rPr>
            </w:pPr>
            <w:r w:rsidRPr="00E606B1">
              <w:rPr>
                <w:color w:val="000000"/>
                <w:sz w:val="18"/>
                <w:szCs w:val="18"/>
                <w:lang w:val="el-GR" w:eastAsia="el-GR"/>
              </w:rPr>
              <w:t>50</w:t>
            </w:r>
          </w:p>
        </w:tc>
        <w:tc>
          <w:tcPr>
            <w:tcW w:w="253" w:type="dxa"/>
            <w:vAlign w:val="center"/>
            <w:hideMark/>
          </w:tcPr>
          <w:p w14:paraId="60AE3C14" w14:textId="77777777" w:rsidR="00E606B1" w:rsidRPr="00E606B1" w:rsidRDefault="00E606B1" w:rsidP="00E606B1">
            <w:pPr>
              <w:suppressAutoHyphens w:val="0"/>
              <w:spacing w:after="0"/>
              <w:jc w:val="left"/>
              <w:rPr>
                <w:rFonts w:ascii="Times New Roman" w:hAnsi="Times New Roman" w:cs="Times New Roman"/>
                <w:sz w:val="20"/>
                <w:szCs w:val="20"/>
                <w:lang w:val="el-GR" w:eastAsia="el-GR"/>
              </w:rPr>
            </w:pPr>
          </w:p>
        </w:tc>
      </w:tr>
    </w:tbl>
    <w:p w14:paraId="01B61096" w14:textId="77777777" w:rsidR="00414D15" w:rsidRPr="007D502B" w:rsidRDefault="00414D15" w:rsidP="00660DC5">
      <w:pPr>
        <w:rPr>
          <w:rFonts w:ascii="Times New Roman" w:hAnsi="Times New Roman" w:cs="Times New Roman"/>
          <w:lang w:val="el-GR"/>
        </w:rPr>
      </w:pPr>
    </w:p>
    <w:p w14:paraId="00117B2B" w14:textId="77777777" w:rsidR="00660DC5" w:rsidRPr="007D502B" w:rsidRDefault="00660DC5" w:rsidP="00660DC5">
      <w:pPr>
        <w:rPr>
          <w:rFonts w:ascii="Times New Roman" w:hAnsi="Times New Roman" w:cs="Times New Roman"/>
          <w:lang w:val="el-GR"/>
        </w:rPr>
      </w:pPr>
    </w:p>
    <w:p w14:paraId="39AEC257" w14:textId="77777777"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lastRenderedPageBreak/>
        <w:t xml:space="preserve">Τα παραπάνω είδη κατατάσσονται συνοπτικά στον παρακάτω κωδικό του Κοινού Λεξιλογίου Δημοσίων Συμβάσεων </w:t>
      </w:r>
      <w:r w:rsidRPr="007D502B">
        <w:rPr>
          <w:rFonts w:ascii="Times New Roman" w:hAnsi="Times New Roman" w:cs="Times New Roman"/>
        </w:rPr>
        <w:t>CPV</w:t>
      </w:r>
      <w:r w:rsidRPr="007D502B">
        <w:rPr>
          <w:rFonts w:ascii="Times New Roman" w:hAnsi="Times New Roman" w:cs="Times New Roman"/>
          <w:lang w:val="el-GR"/>
        </w:rPr>
        <w:t>: 15800000-6 (διάφορα προϊόντα διατροφής).</w:t>
      </w:r>
    </w:p>
    <w:p w14:paraId="00625369" w14:textId="77777777" w:rsidR="00660DC5" w:rsidRPr="007D502B" w:rsidRDefault="00660DC5" w:rsidP="00660DC5">
      <w:pPr>
        <w:rPr>
          <w:rFonts w:ascii="Times New Roman" w:hAnsi="Times New Roman" w:cs="Times New Roman"/>
          <w:lang w:val="el-GR"/>
        </w:rPr>
      </w:pPr>
    </w:p>
    <w:p w14:paraId="57268F0D" w14:textId="77777777" w:rsidR="00660DC5" w:rsidRPr="007D502B" w:rsidRDefault="00660DC5" w:rsidP="00660DC5">
      <w:pPr>
        <w:rPr>
          <w:rFonts w:ascii="Times New Roman" w:hAnsi="Times New Roman" w:cs="Times New Roman"/>
          <w:b/>
          <w:bCs/>
          <w:lang w:val="el-GR"/>
        </w:rPr>
      </w:pPr>
      <w:r w:rsidRPr="007D502B">
        <w:rPr>
          <w:rFonts w:ascii="Times New Roman" w:hAnsi="Times New Roman" w:cs="Times New Roman"/>
          <w:b/>
          <w:bCs/>
          <w:lang w:val="el-GR"/>
        </w:rPr>
        <w:t>ΤΕΧΝΙΚΕΣ ΠΡΟΔΙΑΓΡΑΦΕΣ</w:t>
      </w:r>
    </w:p>
    <w:p w14:paraId="3A2D7A25" w14:textId="60F4E7D2"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Α.1. ΓΕΝΙΚΕΣ ΑΠΑΙΤΗΣΕΙΣ</w:t>
      </w:r>
    </w:p>
    <w:p w14:paraId="7DB3A764" w14:textId="1044311C" w:rsidR="00660DC5" w:rsidRPr="007D502B" w:rsidRDefault="00660DC5" w:rsidP="00F96010">
      <w:pPr>
        <w:numPr>
          <w:ilvl w:val="0"/>
          <w:numId w:val="5"/>
        </w:numPr>
        <w:spacing w:before="240"/>
        <w:rPr>
          <w:rFonts w:ascii="Times New Roman" w:hAnsi="Times New Roman" w:cs="Times New Roman"/>
          <w:lang w:val="el-GR"/>
        </w:rPr>
      </w:pPr>
      <w:r w:rsidRPr="007D502B">
        <w:rPr>
          <w:rFonts w:ascii="Times New Roman" w:hAnsi="Times New Roman" w:cs="Times New Roman"/>
          <w:lang w:val="el-GR"/>
        </w:rPr>
        <w:t>Η προμήθεια των ειδών θα γίνεται σταδιακά και όχι μαζικά, μέχρι τη λήξη της σύμβασης, ή την παράταση ισχύος αυτής. Η τμηματική παράδοση των προς προμήθεια ειδών, θα γίνεται με ευθύνη (ποιοτική - ποσοτική) και δαπάνη του προμηθευτή στον έκαστο εκπρόσωπο της «ΗΛΙΑΚΤΙΔΑ» Α.Μ.Κ.Ε. Είναι στην αποκλειστική ευθύνη του αναδόχου να τηρούνται όλα τα ενδεδειγμένα μέτρα ασφαλείας κατά την παράδοση των προς προμήθεια προϊόντων, καθώς η μεταφορά των τροφίμων ζωικής προέλευσης γίνεται σύμφωνα με τα οριζόμενα στον Κανονισμό 853/2004 (</w:t>
      </w:r>
      <w:proofErr w:type="spellStart"/>
      <w:r w:rsidRPr="007D502B">
        <w:rPr>
          <w:rFonts w:ascii="Times New Roman" w:hAnsi="Times New Roman" w:cs="Times New Roman"/>
          <w:lang w:val="el-GR"/>
        </w:rPr>
        <w:t>παραρτ</w:t>
      </w:r>
      <w:proofErr w:type="spellEnd"/>
      <w:r w:rsidRPr="007D502B">
        <w:rPr>
          <w:rFonts w:ascii="Times New Roman" w:hAnsi="Times New Roman" w:cs="Times New Roman"/>
          <w:lang w:val="el-GR"/>
        </w:rPr>
        <w:t xml:space="preserve">. III, ΚΕΦ VII - Αποθήκευση και Μεταφορά) και στο άρθ. 24 παρ. 1 του ΠΔ 79/2007 «Αναγκαία συμπληρωματικά μέτρα εφαρμογής των Κανονισμών (ΕΚ) υπ’ </w:t>
      </w:r>
      <w:proofErr w:type="spellStart"/>
      <w:r w:rsidRPr="007D502B">
        <w:rPr>
          <w:rFonts w:ascii="Times New Roman" w:hAnsi="Times New Roman" w:cs="Times New Roman"/>
          <w:lang w:val="el-GR"/>
        </w:rPr>
        <w:t>αριθμ</w:t>
      </w:r>
      <w:proofErr w:type="spellEnd"/>
      <w:r w:rsidRPr="007D502B">
        <w:rPr>
          <w:rFonts w:ascii="Times New Roman" w:hAnsi="Times New Roman" w:cs="Times New Roman"/>
          <w:lang w:val="el-GR"/>
        </w:rPr>
        <w:t xml:space="preserve">. 178/2002, 852/2004, 853/2004, 854/2004 και 882/2004 του Ευρωπαϊκού Κοινοβουλίου και του Συμβουλίου όσον αφορά τους κανόνες υγιεινής για τα τρόφιμα ζωικής προέλευσης, των επίσημων ελέγχων στα προϊόντα αυτά που προορίζονται για κατανάλωση από τον άνθρωπο και τους κανόνες υγείας και καλής διαβίωσης των ζώων και εναρμόνιση της κτηνιατρικής νομοθεσίας προς την υπ’ </w:t>
      </w:r>
      <w:proofErr w:type="spellStart"/>
      <w:r w:rsidRPr="007D502B">
        <w:rPr>
          <w:rFonts w:ascii="Times New Roman" w:hAnsi="Times New Roman" w:cs="Times New Roman"/>
          <w:lang w:val="el-GR"/>
        </w:rPr>
        <w:t>αριθμ</w:t>
      </w:r>
      <w:proofErr w:type="spellEnd"/>
      <w:r w:rsidRPr="007D502B">
        <w:rPr>
          <w:rFonts w:ascii="Times New Roman" w:hAnsi="Times New Roman" w:cs="Times New Roman"/>
          <w:lang w:val="el-GR"/>
        </w:rPr>
        <w:t xml:space="preserve">. 2004/41/ΕΚ Οδηγία του Ευρωπαϊκού Κοινοβουλίου και του Συμβουλίου» όπως ισχύει σύμφωνα και με τα οριζόμενα στις διατάξεις της υπ’ </w:t>
      </w:r>
      <w:proofErr w:type="spellStart"/>
      <w:r w:rsidRPr="007D502B">
        <w:rPr>
          <w:rFonts w:ascii="Times New Roman" w:hAnsi="Times New Roman" w:cs="Times New Roman"/>
          <w:lang w:val="el-GR"/>
        </w:rPr>
        <w:t>αριθμ</w:t>
      </w:r>
      <w:proofErr w:type="spellEnd"/>
      <w:r w:rsidRPr="007D502B">
        <w:rPr>
          <w:rFonts w:ascii="Times New Roman" w:hAnsi="Times New Roman" w:cs="Times New Roman"/>
          <w:lang w:val="el-GR"/>
        </w:rPr>
        <w:t xml:space="preserve">. 306176/1991 (Β΄474) υπουργικής απόφασης όπως τροποποιήθηκε από την υπ’ </w:t>
      </w:r>
      <w:proofErr w:type="spellStart"/>
      <w:r w:rsidRPr="007D502B">
        <w:rPr>
          <w:rFonts w:ascii="Times New Roman" w:hAnsi="Times New Roman" w:cs="Times New Roman"/>
          <w:lang w:val="el-GR"/>
        </w:rPr>
        <w:t>αριθμ</w:t>
      </w:r>
      <w:proofErr w:type="spellEnd"/>
      <w:r w:rsidRPr="007D502B">
        <w:rPr>
          <w:rFonts w:ascii="Times New Roman" w:hAnsi="Times New Roman" w:cs="Times New Roman"/>
          <w:lang w:val="el-GR"/>
        </w:rPr>
        <w:t xml:space="preserve">. 323936/1991 (Β΄ 577) Υπουργική απόφαση και το Π.Δ. 40/1977 (Α΄18) (άρθ. 11 &amp; 12) ενώ των λοιπών τροφίμων σύμφωνα με τα οριζόμενα στον Κανονισμό (ΕΚ) 852/2004 (άρθ. 4, </w:t>
      </w:r>
      <w:proofErr w:type="spellStart"/>
      <w:r w:rsidRPr="007D502B">
        <w:rPr>
          <w:rFonts w:ascii="Times New Roman" w:hAnsi="Times New Roman" w:cs="Times New Roman"/>
          <w:lang w:val="el-GR"/>
        </w:rPr>
        <w:t>Παραρτ.II</w:t>
      </w:r>
      <w:proofErr w:type="spellEnd"/>
      <w:r w:rsidRPr="007D502B">
        <w:rPr>
          <w:rFonts w:ascii="Times New Roman" w:hAnsi="Times New Roman" w:cs="Times New Roman"/>
          <w:lang w:val="el-GR"/>
        </w:rPr>
        <w:t xml:space="preserve"> κεφ. IV &amp; κεφ. ΙΧ) και τα οριζόμενα στην Υ.Α. με </w:t>
      </w:r>
      <w:proofErr w:type="spellStart"/>
      <w:r w:rsidRPr="007D502B">
        <w:rPr>
          <w:rFonts w:ascii="Times New Roman" w:hAnsi="Times New Roman" w:cs="Times New Roman"/>
          <w:lang w:val="el-GR"/>
        </w:rPr>
        <w:t>Αριθμ</w:t>
      </w:r>
      <w:proofErr w:type="spellEnd"/>
      <w:r w:rsidRPr="007D502B">
        <w:rPr>
          <w:rFonts w:ascii="Times New Roman" w:hAnsi="Times New Roman" w:cs="Times New Roman"/>
          <w:lang w:val="el-GR"/>
        </w:rPr>
        <w:t xml:space="preserve">. Υ1γ/Γ.Π/οικ.47829/2017 «Υγειονομικοί όροι και προϋποθέσεις λειτουργίας επιχειρήσεων τροφίμων και ποτών» και άλλες διατάξεις όπως τροποποιείται και ισχύει. Τέλος, ο προμηθευτής υποχρεούται να παραδώσει τα είδη συσκευασμένα με φροντίδα, σε καλή κατάσταση, χωρίς φθορές και αλλοιώσεις, παρουσίας δικής του ή νόμιμου εκπροσώπου του, σε συγκεκριμένες ημερομηνίες </w:t>
      </w:r>
      <w:r w:rsidR="001B4642" w:rsidRPr="007D502B">
        <w:rPr>
          <w:rFonts w:ascii="Times New Roman" w:hAnsi="Times New Roman" w:cs="Times New Roman"/>
          <w:lang w:val="el-GR"/>
        </w:rPr>
        <w:t xml:space="preserve">(την επόμενη από την ημέρα κοινοποίησης της </w:t>
      </w:r>
      <w:r w:rsidR="001B4642" w:rsidRPr="007D502B">
        <w:rPr>
          <w:rFonts w:ascii="Times New Roman" w:hAnsi="Times New Roman" w:cs="Times New Roman"/>
          <w:szCs w:val="22"/>
          <w:lang w:val="el-GR"/>
        </w:rPr>
        <w:t>παραγγελίας</w:t>
      </w:r>
      <w:r w:rsidR="001B4642" w:rsidRPr="007D502B">
        <w:rPr>
          <w:rFonts w:ascii="Times New Roman" w:hAnsi="Times New Roman" w:cs="Times New Roman"/>
          <w:lang w:val="el-GR"/>
        </w:rPr>
        <w:t xml:space="preserve">) </w:t>
      </w:r>
      <w:r w:rsidRPr="007D502B">
        <w:rPr>
          <w:rFonts w:ascii="Times New Roman" w:hAnsi="Times New Roman" w:cs="Times New Roman"/>
          <w:lang w:val="el-GR"/>
        </w:rPr>
        <w:t xml:space="preserve">και ώρες </w:t>
      </w:r>
      <w:r w:rsidR="00EC640A" w:rsidRPr="007D502B">
        <w:rPr>
          <w:rFonts w:ascii="Times New Roman" w:hAnsi="Times New Roman" w:cs="Times New Roman"/>
          <w:b/>
          <w:bCs/>
          <w:lang w:val="el-GR"/>
        </w:rPr>
        <w:t>στα Κ.Φ.Α.Α. ή/και το χώρο τροφοδοσίας της «ΗΛΙΑΚΤΙΔΑ» Α.Μ.Κ.Ε.</w:t>
      </w:r>
      <w:r w:rsidR="00EC640A" w:rsidRPr="007D502B">
        <w:rPr>
          <w:rFonts w:ascii="Times New Roman" w:hAnsi="Times New Roman" w:cs="Times New Roman"/>
          <w:lang w:val="el-GR"/>
        </w:rPr>
        <w:t xml:space="preserve"> ανάλογα με της ανάγκες του </w:t>
      </w:r>
      <w:r w:rsidRPr="007D502B">
        <w:rPr>
          <w:rFonts w:ascii="Times New Roman" w:hAnsi="Times New Roman" w:cs="Times New Roman"/>
          <w:lang w:val="el-GR"/>
        </w:rPr>
        <w:t>φορέα. Από πλευράς των προμηθευτών, συνεπώς, απαιτείται διεξοδικός έλεγχος των προς παράδοση προϊόντων για τυχόν ληγμένα ή αλλοιωμένα προϊόντα. Όλα τα προϊόντα θα πρέπει να παραδίδονται σε καθαρές συσκευασίες, οι οποίες δε φέρουν χτυπήματα, σκισίματα ή διάφορου είδους παραμόρφωση ή υγρασία. Σε όλα τα προϊόντα θα πρέπει να αναγράφεται καθαρά, χωρίς να έχει υποστεί αλλοιώσεις, η ορθή ημερομηνία παραγωγής</w:t>
      </w:r>
      <w:r w:rsidR="00914423" w:rsidRPr="007D502B">
        <w:rPr>
          <w:rFonts w:ascii="Times New Roman" w:hAnsi="Times New Roman" w:cs="Times New Roman"/>
          <w:lang w:val="el-GR"/>
        </w:rPr>
        <w:t>/λήξης</w:t>
      </w:r>
      <w:r w:rsidRPr="007D502B">
        <w:rPr>
          <w:rFonts w:ascii="Times New Roman" w:hAnsi="Times New Roman" w:cs="Times New Roman"/>
          <w:lang w:val="el-GR"/>
        </w:rPr>
        <w:t xml:space="preserve"> του είδους.</w:t>
      </w:r>
    </w:p>
    <w:p w14:paraId="7029B23E" w14:textId="5A69D45E" w:rsidR="00660DC5" w:rsidRPr="007D502B" w:rsidRDefault="00660DC5" w:rsidP="002F0937">
      <w:pPr>
        <w:numPr>
          <w:ilvl w:val="0"/>
          <w:numId w:val="5"/>
        </w:numPr>
        <w:rPr>
          <w:rFonts w:ascii="Times New Roman" w:hAnsi="Times New Roman" w:cs="Times New Roman"/>
          <w:b/>
          <w:bCs/>
          <w:u w:val="single"/>
          <w:lang w:val="el-GR"/>
        </w:rPr>
      </w:pPr>
      <w:r w:rsidRPr="007D502B">
        <w:rPr>
          <w:rFonts w:ascii="Times New Roman" w:hAnsi="Times New Roman" w:cs="Times New Roman"/>
          <w:lang w:val="el-GR"/>
        </w:rPr>
        <w:t xml:space="preserve">Η «ΗΛΙΑΚΤΙΔΑ» Α.Μ.Κ.Ε., μέσω του αρμόδιου τμήματός της, θα επικοινωνεί εγγράφως ή/και τηλεφωνικά στον </w:t>
      </w:r>
      <w:r w:rsidR="00914423" w:rsidRPr="007D502B">
        <w:rPr>
          <w:rFonts w:ascii="Times New Roman" w:hAnsi="Times New Roman" w:cs="Times New Roman"/>
          <w:lang w:val="el-GR"/>
        </w:rPr>
        <w:t>ανάδοχο</w:t>
      </w:r>
      <w:r w:rsidRPr="007D502B">
        <w:rPr>
          <w:rFonts w:ascii="Times New Roman" w:hAnsi="Times New Roman" w:cs="Times New Roman"/>
          <w:lang w:val="el-GR"/>
        </w:rPr>
        <w:t xml:space="preserve"> τις ανάγκες. </w:t>
      </w:r>
      <w:r w:rsidRPr="007D502B">
        <w:rPr>
          <w:rFonts w:ascii="Times New Roman" w:hAnsi="Times New Roman" w:cs="Times New Roman"/>
          <w:b/>
          <w:bCs/>
          <w:lang w:val="el-GR"/>
        </w:rPr>
        <w:t>Το τελικό πρόγραμμα διανομής θα ορίζεται από το φορέα, μία (1) ημερολογιακή ημέρα πριν την παράδοση κατά τις εργάσιμες ημέρες</w:t>
      </w:r>
      <w:r w:rsidRPr="007D502B">
        <w:rPr>
          <w:rFonts w:ascii="Times New Roman" w:hAnsi="Times New Roman" w:cs="Times New Roman"/>
          <w:lang w:val="el-GR"/>
        </w:rPr>
        <w:t xml:space="preserve"> (Δευτέρα – Παρασκευή). </w:t>
      </w:r>
      <w:r w:rsidRPr="007D502B">
        <w:rPr>
          <w:rFonts w:ascii="Times New Roman" w:hAnsi="Times New Roman" w:cs="Times New Roman"/>
          <w:u w:val="single"/>
          <w:lang w:val="el-GR"/>
        </w:rPr>
        <w:t>Όλα τα είδη θα πρέπει να παραδίδονται την επόμενη ημέρα από την κοινοποίηση της παραγγελίας στον ανάδοχο στο χώρο που έχει ορίσει ο φορέας</w:t>
      </w:r>
      <w:r w:rsidR="005D1D20" w:rsidRPr="007D502B">
        <w:rPr>
          <w:rFonts w:ascii="Times New Roman" w:hAnsi="Times New Roman" w:cs="Times New Roman"/>
          <w:u w:val="single"/>
          <w:lang w:val="el-GR"/>
        </w:rPr>
        <w:t xml:space="preserve"> μέχρι τις 9:00 π.μ.</w:t>
      </w:r>
      <w:r w:rsidRPr="007D502B">
        <w:rPr>
          <w:rFonts w:ascii="Times New Roman" w:hAnsi="Times New Roman" w:cs="Times New Roman"/>
          <w:lang w:val="el-GR"/>
        </w:rPr>
        <w:t xml:space="preserve"> </w:t>
      </w:r>
      <w:r w:rsidRPr="007D502B">
        <w:rPr>
          <w:rFonts w:ascii="Times New Roman" w:hAnsi="Times New Roman" w:cs="Times New Roman"/>
          <w:b/>
          <w:bCs/>
          <w:u w:val="single"/>
          <w:lang w:val="el-GR"/>
        </w:rPr>
        <w:t>Οι ημερομηνίες παραδόσεων θα τηρούνται αυστηρά.</w:t>
      </w:r>
    </w:p>
    <w:p w14:paraId="0AA7EBBD" w14:textId="1161754F" w:rsidR="00660DC5" w:rsidRPr="007D502B" w:rsidRDefault="00660DC5" w:rsidP="002F0937">
      <w:pPr>
        <w:numPr>
          <w:ilvl w:val="0"/>
          <w:numId w:val="5"/>
        </w:numPr>
        <w:rPr>
          <w:rFonts w:ascii="Times New Roman" w:hAnsi="Times New Roman" w:cs="Times New Roman"/>
          <w:lang w:val="el-GR"/>
        </w:rPr>
      </w:pPr>
      <w:r w:rsidRPr="007D502B">
        <w:rPr>
          <w:rFonts w:ascii="Times New Roman" w:hAnsi="Times New Roman" w:cs="Times New Roman"/>
          <w:lang w:val="el-GR"/>
        </w:rPr>
        <w:t>Οι αναφερόμενες ποσότητες ανά προϊόν είναι ενδεικτικές –ήτοι δεν είναι δεσμευτικές για το φορέα– και μπορούν να αυξομειώνονται ανάλογα με τις ανάγκες των φιλοξενούμενων ασυνόδευτων ανηλίκων. Επισημαίνεται ότι η «ΗΛΙΑΚΤΙΔΑ» Α.Μ.Κ.Ε. σε περίπτωση που προβεί πριν τις 31-</w:t>
      </w:r>
      <w:r w:rsidR="00C0591E" w:rsidRPr="007D502B">
        <w:rPr>
          <w:rFonts w:ascii="Times New Roman" w:hAnsi="Times New Roman" w:cs="Times New Roman"/>
          <w:lang w:val="el-GR"/>
        </w:rPr>
        <w:t>07</w:t>
      </w:r>
      <w:r w:rsidRPr="007D502B">
        <w:rPr>
          <w:rFonts w:ascii="Times New Roman" w:hAnsi="Times New Roman" w:cs="Times New Roman"/>
          <w:lang w:val="el-GR"/>
        </w:rPr>
        <w:t>-202</w:t>
      </w:r>
      <w:r w:rsidR="0018522D" w:rsidRPr="007D502B">
        <w:rPr>
          <w:rFonts w:ascii="Times New Roman" w:hAnsi="Times New Roman" w:cs="Times New Roman"/>
          <w:lang w:val="el-GR"/>
        </w:rPr>
        <w:t>5</w:t>
      </w:r>
      <w:r w:rsidRPr="007D502B">
        <w:rPr>
          <w:rFonts w:ascii="Times New Roman" w:hAnsi="Times New Roman" w:cs="Times New Roman"/>
          <w:lang w:val="el-GR"/>
        </w:rPr>
        <w:t xml:space="preserve">, ή, σε περίπτωση παράτασης, πριν τον ορισμένο στην τροποποιητική σύμβαση χρόνο, σε έγγραφη καταγγελία της σύμβασης με τον ανάδοχο, απαλλάσσεται από την υποχρέωσή της να καταβάλλει στον εκάστοτε ανάδοχο τυχόν εναπομείναν υπόλοιπο του προϋπολογισθέντος ποσού βάσει της σύμβασης, υπό την προϋπόθεση ότι έχει εκπληρώσει μέχρι την ημέρα εκείνη όλες τις υποχρεώσεις της δυνάμει της εν λόγω σύμβασης. Εάν η συμβατική αξία δεν αναλωθεί μέχρι το τέλος του ορισμένου στην παρούσα διακήρυξη χρόνου, η «ΗΛΙΑΚΤΙΔΑ» Α.Μ.Κ.Ε. έχει το δικαίωμα μονομερούς παράτασης μέχρι εξάντλησης των συμβατικών ποσοτήτων, χωρίς αύξηση του οικονομικού αντικειμένου της σύμβασης και με τους ίδιους όρους. </w:t>
      </w:r>
    </w:p>
    <w:p w14:paraId="670B64D6" w14:textId="77777777" w:rsidR="00660DC5" w:rsidRPr="007D502B" w:rsidRDefault="00660DC5" w:rsidP="002F0937">
      <w:pPr>
        <w:numPr>
          <w:ilvl w:val="0"/>
          <w:numId w:val="5"/>
        </w:numPr>
        <w:rPr>
          <w:rFonts w:ascii="Times New Roman" w:hAnsi="Times New Roman" w:cs="Times New Roman"/>
          <w:lang w:val="el-GR"/>
        </w:rPr>
      </w:pPr>
      <w:r w:rsidRPr="007D502B">
        <w:rPr>
          <w:rFonts w:ascii="Times New Roman" w:hAnsi="Times New Roman" w:cs="Times New Roman"/>
          <w:lang w:val="el-GR"/>
        </w:rPr>
        <w:t xml:space="preserve">Σε περίπτωση οριστικής απόρριψης ολόκληρης ή μέρους της συμβατικής ποσότητας των υλικών, ο ανάδοχος έχει την υποχρέωση να αντικαθιστά άμεσα και με δικά του έξοδα κάθε ποσότητα που δεν ανταποκρίνεται στις προδιαγραφές της διακήρυξης με άλλη, που να είναι σύμφωνη με τους όρους της σύμβασης, μέσα σε τακτή </w:t>
      </w:r>
      <w:r w:rsidRPr="007D502B">
        <w:rPr>
          <w:rFonts w:ascii="Times New Roman" w:hAnsi="Times New Roman" w:cs="Times New Roman"/>
          <w:lang w:val="el-GR"/>
        </w:rPr>
        <w:lastRenderedPageBreak/>
        <w:t>προθεσμία μίας (1) ημέρας. Αν η αντικατάσταση γίνει μετά τη λήξη του ως άνω χρονικού περιθωρίου, η προθεσμία που ορίζεται για την αντικατάσταση δεν μπορεί να είναι μεγαλύτερη του ½ του συνολικού συμβατικού χρόνου, ο δε προμηθευτής θεωρείται εκπρόθεσμος, κηρύσσεται έκπτωτος και υπόκειται σε κυρώσεις λόγω εκπρόθεσμης παράδοσης.</w:t>
      </w:r>
    </w:p>
    <w:p w14:paraId="3B2841E8" w14:textId="7ED80ACB" w:rsidR="00660DC5" w:rsidRPr="007D502B" w:rsidRDefault="00660DC5" w:rsidP="002F0937">
      <w:pPr>
        <w:numPr>
          <w:ilvl w:val="0"/>
          <w:numId w:val="5"/>
        </w:numPr>
        <w:rPr>
          <w:rFonts w:ascii="Times New Roman" w:hAnsi="Times New Roman" w:cs="Times New Roman"/>
          <w:lang w:val="el-GR"/>
        </w:rPr>
      </w:pPr>
      <w:r w:rsidRPr="007D502B">
        <w:rPr>
          <w:rFonts w:ascii="Times New Roman" w:hAnsi="Times New Roman" w:cs="Times New Roman"/>
          <w:lang w:val="el-GR"/>
        </w:rPr>
        <w:t xml:space="preserve">Η ποιοτική και ποσοτική παραλαβή των εκάστοτε παραδιδόμενων ποσοτήτων των προς προμήθεια ειδών, θα γίνεται από τον αρμόδιο για την παραλαβή των ειδών στο χώρο που έχει υποδείξει η </w:t>
      </w:r>
      <w:r w:rsidR="00777D89" w:rsidRPr="007D502B">
        <w:rPr>
          <w:rFonts w:ascii="Times New Roman" w:hAnsi="Times New Roman" w:cs="Times New Roman"/>
          <w:lang w:val="el-GR"/>
        </w:rPr>
        <w:t>«</w:t>
      </w:r>
      <w:r w:rsidRPr="007D502B">
        <w:rPr>
          <w:rFonts w:ascii="Times New Roman" w:hAnsi="Times New Roman" w:cs="Times New Roman"/>
          <w:lang w:val="el-GR"/>
        </w:rPr>
        <w:t>ΗΛΙΑΚΤΙΔΑ</w:t>
      </w:r>
      <w:r w:rsidR="00777D89" w:rsidRPr="007D502B">
        <w:rPr>
          <w:rFonts w:ascii="Times New Roman" w:hAnsi="Times New Roman" w:cs="Times New Roman"/>
          <w:lang w:val="el-GR"/>
        </w:rPr>
        <w:t>»</w:t>
      </w:r>
      <w:r w:rsidRPr="007D502B">
        <w:rPr>
          <w:rFonts w:ascii="Times New Roman" w:hAnsi="Times New Roman" w:cs="Times New Roman"/>
          <w:lang w:val="el-GR"/>
        </w:rPr>
        <w:t xml:space="preserve"> Α.Μ.Κ.Ε. στον προμηθευτή. Αντικείμενο των εκάστοτε εκπροσώπων παραλαβής αποτελεί  α. ο έλεγχος της έγκαιρης εκτέλεσης της παραγγελίας από τον προμηθευτή (σε περίπτωση μη έγκαιρης εκτέλεσης της παραγγελίας εφαρμόζονται οι ισχύουσες διατάξεις και τα οριζόμενα στο </w:t>
      </w:r>
      <w:r w:rsidRPr="007D502B">
        <w:rPr>
          <w:rFonts w:ascii="Times New Roman" w:hAnsi="Times New Roman" w:cs="Times New Roman"/>
        </w:rPr>
        <w:t>N</w:t>
      </w:r>
      <w:r w:rsidRPr="007D502B">
        <w:rPr>
          <w:rFonts w:ascii="Times New Roman" w:hAnsi="Times New Roman" w:cs="Times New Roman"/>
          <w:lang w:val="el-GR"/>
        </w:rPr>
        <w:t>. 4412/2016), καθώς και η σύνταξη του αντίστοιχου πρακτικού παραλαβής.</w:t>
      </w:r>
    </w:p>
    <w:p w14:paraId="127524CB" w14:textId="4B52C3E8" w:rsidR="00660DC5" w:rsidRPr="007D502B" w:rsidRDefault="00660DC5" w:rsidP="002F0937">
      <w:pPr>
        <w:numPr>
          <w:ilvl w:val="0"/>
          <w:numId w:val="5"/>
        </w:numPr>
        <w:rPr>
          <w:rFonts w:ascii="Times New Roman" w:hAnsi="Times New Roman" w:cs="Times New Roman"/>
          <w:lang w:val="el-GR"/>
        </w:rPr>
      </w:pPr>
      <w:r w:rsidRPr="007D502B">
        <w:rPr>
          <w:rFonts w:ascii="Times New Roman" w:hAnsi="Times New Roman" w:cs="Times New Roman"/>
          <w:lang w:val="el-GR"/>
        </w:rPr>
        <w:t>Σε περίπτωση οριστικής απόρριψης ολόκληρης ή μέρους της συμβατικής ποσότητας των ειδών της προμήθειας, με απόφαση του αποφαινόμενου οργάνου (</w:t>
      </w:r>
      <w:r w:rsidR="00196C5A" w:rsidRPr="007D502B">
        <w:rPr>
          <w:rFonts w:ascii="Times New Roman" w:hAnsi="Times New Roman" w:cs="Times New Roman"/>
          <w:lang w:val="el-GR"/>
        </w:rPr>
        <w:t xml:space="preserve">ήτοι, το </w:t>
      </w:r>
      <w:r w:rsidRPr="007D502B">
        <w:rPr>
          <w:rFonts w:ascii="Times New Roman" w:hAnsi="Times New Roman" w:cs="Times New Roman"/>
          <w:lang w:val="el-GR"/>
        </w:rPr>
        <w:t xml:space="preserve">Διοικητικό Συμβούλιο </w:t>
      </w:r>
      <w:r w:rsidR="00196C5A" w:rsidRPr="007D502B">
        <w:rPr>
          <w:rFonts w:ascii="Times New Roman" w:hAnsi="Times New Roman" w:cs="Times New Roman"/>
          <w:lang w:val="el-GR"/>
        </w:rPr>
        <w:t xml:space="preserve">της </w:t>
      </w:r>
      <w:r w:rsidRPr="007D502B">
        <w:rPr>
          <w:rFonts w:ascii="Times New Roman" w:hAnsi="Times New Roman" w:cs="Times New Roman"/>
          <w:lang w:val="el-GR"/>
        </w:rPr>
        <w:t>«ΗΛΙΑΚΤΙΔΑ» Α.Μ.Κ.Ε.) ύστερα από γνωμοδότηση του αρμόδιου οργάνου (Επιτροπή Παραλαβής), μπορεί να εγκρίνεται η αντικατάστασή της με άλλη, που να είναι σύμφωνη με τους όρους της σύμβασης. Η επιστροφή των ειδών, που απορρίφθηκαν γίνεται σύμφωνα με τα προβλεπόμενα στις παρ. 2 και 3 του άρθρου 213 του ν. 4412/2016.</w:t>
      </w:r>
    </w:p>
    <w:p w14:paraId="33114C79" w14:textId="1036DBE5" w:rsidR="00660DC5" w:rsidRPr="007D502B" w:rsidRDefault="00660DC5" w:rsidP="002F0937">
      <w:pPr>
        <w:numPr>
          <w:ilvl w:val="0"/>
          <w:numId w:val="5"/>
        </w:numPr>
        <w:rPr>
          <w:rFonts w:ascii="Times New Roman" w:hAnsi="Times New Roman" w:cs="Times New Roman"/>
          <w:lang w:val="el-GR"/>
        </w:rPr>
      </w:pPr>
      <w:r w:rsidRPr="007D502B">
        <w:rPr>
          <w:rFonts w:ascii="Times New Roman" w:hAnsi="Times New Roman" w:cs="Times New Roman"/>
          <w:lang w:val="el-GR"/>
        </w:rPr>
        <w:t xml:space="preserve">Αν </w:t>
      </w:r>
      <w:r w:rsidRPr="007D502B">
        <w:rPr>
          <w:rFonts w:ascii="Times New Roman" w:hAnsi="Times New Roman" w:cs="Times New Roman"/>
        </w:rPr>
        <w:t>o</w:t>
      </w:r>
      <w:r w:rsidRPr="007D502B">
        <w:rPr>
          <w:rFonts w:ascii="Times New Roman" w:hAnsi="Times New Roman" w:cs="Times New Roman"/>
          <w:lang w:val="el-GR"/>
        </w:rPr>
        <w:t xml:space="preserve"> ανάδοχος δεν αντικαταστήσει υλικά που απορρίφθηκαν μέσα στην άνω προθεσμία, η «ΗΛΙΑΚΤΙΔΑ» Α.Μ.Κ.Ε. δικαιούται να προμηθευ</w:t>
      </w:r>
      <w:r w:rsidR="002E0E7D" w:rsidRPr="007D502B">
        <w:rPr>
          <w:rFonts w:ascii="Times New Roman" w:hAnsi="Times New Roman" w:cs="Times New Roman"/>
          <w:lang w:val="el-GR"/>
        </w:rPr>
        <w:t>τ</w:t>
      </w:r>
      <w:r w:rsidRPr="007D502B">
        <w:rPr>
          <w:rFonts w:ascii="Times New Roman" w:hAnsi="Times New Roman" w:cs="Times New Roman"/>
          <w:lang w:val="el-GR"/>
        </w:rPr>
        <w:t>εί την αντίστοιχη ποσότητα από την ελεύθερη αγορά για την κάλυψη των αναγκών της, η δε επιπλέον διαφορά τιμής και κάθε άλλη πρόσθετη δαπάνη βαρύνει τον ανάδοχο και αφαιρείται από / συμψηφίζεται με την τυχόν οφειλόμενη αμοιβή του αναδόχου ή / και αναζητείται σύμφωνα με το νόμο.</w:t>
      </w:r>
    </w:p>
    <w:p w14:paraId="39AF97CC" w14:textId="77777777" w:rsidR="00660DC5" w:rsidRPr="007D502B" w:rsidRDefault="00660DC5" w:rsidP="002F0937">
      <w:pPr>
        <w:numPr>
          <w:ilvl w:val="0"/>
          <w:numId w:val="5"/>
        </w:numPr>
        <w:rPr>
          <w:rFonts w:ascii="Times New Roman" w:hAnsi="Times New Roman" w:cs="Times New Roman"/>
          <w:lang w:val="el-GR"/>
        </w:rPr>
      </w:pPr>
      <w:r w:rsidRPr="007D502B">
        <w:rPr>
          <w:rFonts w:ascii="Times New Roman" w:hAnsi="Times New Roman" w:cs="Times New Roman"/>
          <w:lang w:val="el-GR"/>
        </w:rPr>
        <w:t>Σύμφωνα με τους Κανόνες Διακίνησης Προϊόντων του Υπουργείου Ανάπτυξης και Επενδύσεων και συγκεκριμένα το άρθρο 12, παράγραφος 7, που αφορά στις “Προωθητικές Ενέργειες”, απαγορεύεται ρητά η καταστροφή προωθητικής συσκευασίας και η πώληση του περιεχομένου αυτής ως μεμονωμένα προϊόντα.</w:t>
      </w:r>
    </w:p>
    <w:p w14:paraId="205F3EC9" w14:textId="77777777" w:rsidR="00660DC5" w:rsidRPr="007D502B" w:rsidRDefault="00660DC5" w:rsidP="002F0937">
      <w:pPr>
        <w:numPr>
          <w:ilvl w:val="0"/>
          <w:numId w:val="5"/>
        </w:numPr>
        <w:rPr>
          <w:rFonts w:ascii="Times New Roman" w:hAnsi="Times New Roman" w:cs="Times New Roman"/>
          <w:lang w:val="el-GR"/>
        </w:rPr>
      </w:pPr>
      <w:r w:rsidRPr="007D502B">
        <w:rPr>
          <w:rFonts w:ascii="Times New Roman" w:hAnsi="Times New Roman" w:cs="Times New Roman"/>
          <w:lang w:val="el-GR"/>
        </w:rPr>
        <w:t xml:space="preserve">Όλα τα προϊόντα θα διαθέτουν παραστατικά πιστοποιητικών ποιότητας της διεθνής σειράς ISO, πιστοποιητικά ποιότητας και ελέγχου του HACCP – ήτοι θα πρέπει σε όλες τις περιπτώσεις οι παρασκευαστές/συσκευαστές που εμπλέκονται στην παραγωγή/συσκευασία των τροφίμων να διαθέτουν σύστημα “Σύστημα Διαχείρισης Ασφάλειας Τροφίμων” (ΣΔΑΤ) σύμφωνα με τις αρχές HACCP και να διαθέτουν πιστοποιητικό σε ισχύ σύμφωνα με το πρότυπο </w:t>
      </w:r>
      <w:r w:rsidRPr="007D502B">
        <w:rPr>
          <w:rFonts w:ascii="Times New Roman" w:hAnsi="Times New Roman" w:cs="Times New Roman"/>
          <w:lang w:val="en-US"/>
        </w:rPr>
        <w:t>EN</w:t>
      </w:r>
      <w:r w:rsidRPr="007D502B">
        <w:rPr>
          <w:rFonts w:ascii="Times New Roman" w:hAnsi="Times New Roman" w:cs="Times New Roman"/>
          <w:lang w:val="el-GR"/>
        </w:rPr>
        <w:t xml:space="preserve">- </w:t>
      </w:r>
      <w:r w:rsidRPr="007D502B">
        <w:rPr>
          <w:rFonts w:ascii="Times New Roman" w:hAnsi="Times New Roman" w:cs="Times New Roman"/>
          <w:lang w:val="en-US"/>
        </w:rPr>
        <w:t>ISO</w:t>
      </w:r>
      <w:r w:rsidRPr="007D502B">
        <w:rPr>
          <w:rFonts w:ascii="Times New Roman" w:hAnsi="Times New Roman" w:cs="Times New Roman"/>
          <w:lang w:val="el-GR"/>
        </w:rPr>
        <w:t xml:space="preserve"> 22000, καθώς και “Σύστημα Ιχνηλασιμότητας” – με πιστοποιητικό σε ισχύ – σύμφωνα με το πρότυπο </w:t>
      </w:r>
      <w:r w:rsidRPr="007D502B">
        <w:rPr>
          <w:rFonts w:ascii="Times New Roman" w:hAnsi="Times New Roman" w:cs="Times New Roman"/>
          <w:lang w:val="en-US"/>
        </w:rPr>
        <w:t>EN</w:t>
      </w:r>
      <w:r w:rsidRPr="007D502B">
        <w:rPr>
          <w:rFonts w:ascii="Times New Roman" w:hAnsi="Times New Roman" w:cs="Times New Roman"/>
          <w:lang w:val="el-GR"/>
        </w:rPr>
        <w:t xml:space="preserve"> – </w:t>
      </w:r>
      <w:r w:rsidRPr="007D502B">
        <w:rPr>
          <w:rFonts w:ascii="Times New Roman" w:hAnsi="Times New Roman" w:cs="Times New Roman"/>
          <w:lang w:val="en-US"/>
        </w:rPr>
        <w:t>ISO</w:t>
      </w:r>
      <w:r w:rsidRPr="007D502B">
        <w:rPr>
          <w:rFonts w:ascii="Times New Roman" w:hAnsi="Times New Roman" w:cs="Times New Roman"/>
          <w:lang w:val="el-GR"/>
        </w:rPr>
        <w:t xml:space="preserve"> 22005. Τέλος, θα πρέπει να έχουν </w:t>
      </w:r>
      <w:proofErr w:type="spellStart"/>
      <w:r w:rsidRPr="007D502B">
        <w:rPr>
          <w:rFonts w:ascii="Times New Roman" w:hAnsi="Times New Roman" w:cs="Times New Roman"/>
          <w:lang w:val="el-GR"/>
        </w:rPr>
        <w:t>προτιμησιακό</w:t>
      </w:r>
      <w:proofErr w:type="spellEnd"/>
      <w:r w:rsidRPr="007D502B">
        <w:rPr>
          <w:rFonts w:ascii="Times New Roman" w:hAnsi="Times New Roman" w:cs="Times New Roman"/>
          <w:lang w:val="el-GR"/>
        </w:rPr>
        <w:t xml:space="preserve"> προβάδισμα οι επιχειρήσεις/εγκαταστάσεις Αποθήκευσης και Διανομής που διαθέτουν “Σύστημα Ιχνηλασιμότητας” – με πιστοποιητικό σε ισχύ – σύμφωνα με το πρότυπο </w:t>
      </w:r>
      <w:r w:rsidRPr="007D502B">
        <w:rPr>
          <w:rFonts w:ascii="Times New Roman" w:hAnsi="Times New Roman" w:cs="Times New Roman"/>
          <w:lang w:val="en-US"/>
        </w:rPr>
        <w:t>EN</w:t>
      </w:r>
      <w:r w:rsidRPr="007D502B">
        <w:rPr>
          <w:rFonts w:ascii="Times New Roman" w:hAnsi="Times New Roman" w:cs="Times New Roman"/>
          <w:lang w:val="el-GR"/>
        </w:rPr>
        <w:t xml:space="preserve"> – </w:t>
      </w:r>
      <w:r w:rsidRPr="007D502B">
        <w:rPr>
          <w:rFonts w:ascii="Times New Roman" w:hAnsi="Times New Roman" w:cs="Times New Roman"/>
          <w:lang w:val="en-US"/>
        </w:rPr>
        <w:t>ISO</w:t>
      </w:r>
      <w:r w:rsidRPr="007D502B">
        <w:rPr>
          <w:rFonts w:ascii="Times New Roman" w:hAnsi="Times New Roman" w:cs="Times New Roman"/>
          <w:lang w:val="el-GR"/>
        </w:rPr>
        <w:t xml:space="preserve"> 22005.</w:t>
      </w:r>
    </w:p>
    <w:p w14:paraId="5D9897A9" w14:textId="7763CF39" w:rsidR="00D124E9" w:rsidRPr="007D502B" w:rsidRDefault="00D124E9" w:rsidP="00D124E9">
      <w:pPr>
        <w:pStyle w:val="aff1"/>
        <w:numPr>
          <w:ilvl w:val="0"/>
          <w:numId w:val="5"/>
        </w:numPr>
        <w:jc w:val="both"/>
        <w:rPr>
          <w:rFonts w:ascii="Times New Roman" w:hAnsi="Times New Roman"/>
          <w:sz w:val="22"/>
          <w:szCs w:val="24"/>
          <w:lang w:val="el-GR" w:eastAsia="ar-SA"/>
        </w:rPr>
      </w:pPr>
      <w:r w:rsidRPr="007D502B">
        <w:rPr>
          <w:rFonts w:ascii="Times New Roman" w:hAnsi="Times New Roman"/>
          <w:sz w:val="22"/>
          <w:szCs w:val="24"/>
          <w:lang w:val="el-GR" w:eastAsia="ar-SA"/>
        </w:rPr>
        <w:t>Σχετικά με το ΤΜΗΜΑ 10 (Νερά και Αναψυκτικά), επισημαίνεται ότι ο ανάδοχος υποχρεούται να παραχωρεί δωρεάν (</w:t>
      </w:r>
      <w:proofErr w:type="spellStart"/>
      <w:r w:rsidRPr="007D502B">
        <w:rPr>
          <w:rFonts w:ascii="Times New Roman" w:hAnsi="Times New Roman"/>
          <w:sz w:val="22"/>
          <w:szCs w:val="24"/>
          <w:lang w:val="el-GR" w:eastAsia="ar-SA"/>
        </w:rPr>
        <w:t>χρησιδανεισμός</w:t>
      </w:r>
      <w:proofErr w:type="spellEnd"/>
      <w:r w:rsidRPr="007D502B">
        <w:rPr>
          <w:rFonts w:ascii="Times New Roman" w:hAnsi="Times New Roman"/>
          <w:sz w:val="22"/>
          <w:szCs w:val="24"/>
          <w:lang w:val="el-GR" w:eastAsia="ar-SA"/>
        </w:rPr>
        <w:t xml:space="preserve">), για το διάστημα που διαρκεί η συνεργασία του προμηθευτή με την «ΗΛΙΑΚΤΙΔΑ» Α.Μ.Κ.Ε., τους απαιτούμενους πέντε (5) </w:t>
      </w:r>
      <w:proofErr w:type="spellStart"/>
      <w:r w:rsidRPr="007D502B">
        <w:rPr>
          <w:rFonts w:ascii="Times New Roman" w:hAnsi="Times New Roman"/>
          <w:sz w:val="22"/>
          <w:szCs w:val="24"/>
          <w:lang w:val="el-GR" w:eastAsia="ar-SA"/>
        </w:rPr>
        <w:t>θερμοψύκτες</w:t>
      </w:r>
      <w:proofErr w:type="spellEnd"/>
      <w:r w:rsidRPr="007D502B">
        <w:rPr>
          <w:rFonts w:ascii="Times New Roman" w:hAnsi="Times New Roman"/>
          <w:sz w:val="22"/>
          <w:szCs w:val="24"/>
          <w:lang w:val="el-GR" w:eastAsia="ar-SA"/>
        </w:rPr>
        <w:t xml:space="preserve"> ζεστού και κρύου πόσιμου νερού, με χαμηλή ενεργειακή κατανάλωση και με απεριόριστη χρήση, για τις φιάλες νερού μίας χρήσης των δέκα (10) λίτρων</w:t>
      </w:r>
      <w:r w:rsidR="00F949E9" w:rsidRPr="007D502B">
        <w:rPr>
          <w:rFonts w:ascii="Times New Roman" w:hAnsi="Times New Roman"/>
          <w:sz w:val="22"/>
          <w:szCs w:val="24"/>
          <w:lang w:val="el-GR" w:eastAsia="ar-SA"/>
        </w:rPr>
        <w:t xml:space="preserve"> (</w:t>
      </w:r>
      <w:r w:rsidR="00F949E9" w:rsidRPr="007D502B">
        <w:rPr>
          <w:rFonts w:ascii="Times New Roman" w:hAnsi="Times New Roman"/>
          <w:sz w:val="22"/>
          <w:szCs w:val="24"/>
          <w:lang w:eastAsia="ar-SA"/>
        </w:rPr>
        <w:t>L</w:t>
      </w:r>
      <w:r w:rsidR="00F949E9" w:rsidRPr="007D502B">
        <w:rPr>
          <w:rFonts w:ascii="Times New Roman" w:hAnsi="Times New Roman"/>
          <w:sz w:val="22"/>
          <w:szCs w:val="24"/>
          <w:lang w:val="el-GR" w:eastAsia="ar-SA"/>
        </w:rPr>
        <w:t>)</w:t>
      </w:r>
      <w:r w:rsidRPr="007D502B">
        <w:rPr>
          <w:rFonts w:ascii="Times New Roman" w:hAnsi="Times New Roman"/>
          <w:sz w:val="22"/>
          <w:szCs w:val="24"/>
          <w:lang w:val="el-GR" w:eastAsia="ar-SA"/>
        </w:rPr>
        <w:t xml:space="preserve">. Ο αριθμός των απαιτούμενων </w:t>
      </w:r>
      <w:proofErr w:type="spellStart"/>
      <w:r w:rsidRPr="007D502B">
        <w:rPr>
          <w:rFonts w:ascii="Times New Roman" w:hAnsi="Times New Roman"/>
          <w:sz w:val="22"/>
          <w:szCs w:val="24"/>
          <w:lang w:val="el-GR" w:eastAsia="ar-SA"/>
        </w:rPr>
        <w:t>θερμοψυκτών</w:t>
      </w:r>
      <w:proofErr w:type="spellEnd"/>
      <w:r w:rsidRPr="007D502B">
        <w:rPr>
          <w:rFonts w:ascii="Times New Roman" w:hAnsi="Times New Roman"/>
          <w:sz w:val="22"/>
          <w:szCs w:val="24"/>
          <w:lang w:val="el-GR" w:eastAsia="ar-SA"/>
        </w:rPr>
        <w:t xml:space="preserve"> είναι ενδεικτικός</w:t>
      </w:r>
      <w:r w:rsidR="001D182B" w:rsidRPr="007D502B">
        <w:rPr>
          <w:rFonts w:ascii="Times New Roman" w:hAnsi="Times New Roman"/>
          <w:sz w:val="22"/>
          <w:szCs w:val="24"/>
          <w:lang w:val="el-GR" w:eastAsia="ar-SA"/>
        </w:rPr>
        <w:t xml:space="preserve"> και ενδέχεται να αυξηθεί ή και να μειωθεί ανάλογα με τις ανάγκες της «ΗΛΙΑΚΤΙΔΑ» Α.Μ.Κ.Ε.</w:t>
      </w:r>
      <w:r w:rsidRPr="007D502B">
        <w:rPr>
          <w:rFonts w:ascii="Times New Roman" w:hAnsi="Times New Roman"/>
          <w:sz w:val="22"/>
          <w:szCs w:val="24"/>
          <w:lang w:val="el-GR" w:eastAsia="ar-SA"/>
        </w:rPr>
        <w:t xml:space="preserve"> </w:t>
      </w:r>
      <w:r w:rsidR="001D182B" w:rsidRPr="007D502B">
        <w:rPr>
          <w:rFonts w:ascii="Times New Roman" w:hAnsi="Times New Roman"/>
          <w:sz w:val="22"/>
          <w:szCs w:val="24"/>
          <w:lang w:val="el-GR" w:eastAsia="ar-SA"/>
        </w:rPr>
        <w:t>Οι φιάλες θ</w:t>
      </w:r>
      <w:r w:rsidRPr="007D502B">
        <w:rPr>
          <w:rFonts w:ascii="Times New Roman" w:hAnsi="Times New Roman"/>
          <w:sz w:val="22"/>
          <w:szCs w:val="24"/>
          <w:lang w:val="el-GR" w:eastAsia="ar-SA"/>
        </w:rPr>
        <w:t>α παραλαμβάνονται από τον αρμόδιο υπάλληλο της «ΗΛΙΑΚΤΙΔΑ» Α.Μ.Κ.Ε. σε κιβώτια, προστατευμένες από την έκθεση στον ήλιο και τη σκόνη, διασφαλίζοντας την ποιότητα του προϊόντος.</w:t>
      </w:r>
      <w:r w:rsidR="001D182B" w:rsidRPr="007D502B">
        <w:rPr>
          <w:rFonts w:ascii="Times New Roman" w:hAnsi="Times New Roman"/>
          <w:sz w:val="22"/>
          <w:szCs w:val="24"/>
          <w:lang w:val="el-GR" w:eastAsia="ar-SA"/>
        </w:rPr>
        <w:t xml:space="preserve"> Τέλος, οι φιάλες θα είναι μίας χρήσεως και δεν επιστρέφονται στον προμηθευτή για ενδεχόμενη χρήση τους.</w:t>
      </w:r>
    </w:p>
    <w:p w14:paraId="52569295" w14:textId="176FA4F7"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br w:type="page"/>
      </w:r>
      <w:r w:rsidRPr="007D502B">
        <w:rPr>
          <w:rFonts w:ascii="Times New Roman" w:hAnsi="Times New Roman" w:cs="Times New Roman"/>
          <w:lang w:val="el-GR"/>
        </w:rPr>
        <w:lastRenderedPageBreak/>
        <w:t>Α.2. ΠΡΟΔΙΑΓΡΑΦΕΣ ΚΑΙ ΠΕΡΙΓΡΑΦΗ ΕΙΔΩΝ</w:t>
      </w:r>
    </w:p>
    <w:p w14:paraId="4574B555" w14:textId="77777777" w:rsidR="007D502B" w:rsidRPr="007D502B" w:rsidRDefault="007D502B" w:rsidP="007D502B">
      <w:pPr>
        <w:keepNext/>
        <w:keepLines/>
        <w:spacing w:before="220" w:after="40"/>
        <w:ind w:right="142"/>
        <w:outlineLvl w:val="4"/>
        <w:rPr>
          <w:rFonts w:ascii="Times New Roman" w:hAnsi="Times New Roman" w:cs="Times New Roman"/>
          <w:sz w:val="20"/>
          <w:szCs w:val="22"/>
          <w:lang w:val="el-GR"/>
        </w:rPr>
      </w:pPr>
      <w:r w:rsidRPr="007D502B">
        <w:rPr>
          <w:rFonts w:ascii="Times New Roman" w:hAnsi="Times New Roman" w:cs="Times New Roman"/>
          <w:b/>
          <w:sz w:val="20"/>
          <w:szCs w:val="22"/>
          <w:lang w:val="el-GR"/>
        </w:rPr>
        <w:t>ΤΜΗΜΑ 1 και 2 (Μακαρόνια, Όσπρια και Ρύζι)</w:t>
      </w:r>
    </w:p>
    <w:tbl>
      <w:tblPr>
        <w:tblW w:w="10031" w:type="dxa"/>
        <w:tblBorders>
          <w:bottom w:val="single" w:sz="4" w:space="0" w:color="auto"/>
        </w:tblBorders>
        <w:tblLook w:val="04A0" w:firstRow="1" w:lastRow="0" w:firstColumn="1" w:lastColumn="0" w:noHBand="0" w:noVBand="1"/>
      </w:tblPr>
      <w:tblGrid>
        <w:gridCol w:w="10031"/>
      </w:tblGrid>
      <w:tr w:rsidR="007D502B" w:rsidRPr="007D502B" w14:paraId="7DB2F73C" w14:textId="77777777" w:rsidTr="00A271F0">
        <w:tc>
          <w:tcPr>
            <w:tcW w:w="10031" w:type="dxa"/>
            <w:tcBorders>
              <w:bottom w:val="nil"/>
            </w:tcBorders>
            <w:shd w:val="clear" w:color="auto" w:fill="auto"/>
          </w:tcPr>
          <w:p w14:paraId="295D5C84" w14:textId="77777777" w:rsidR="007D502B" w:rsidRPr="007D502B" w:rsidRDefault="007D502B" w:rsidP="00A271F0">
            <w:pPr>
              <w:ind w:right="142"/>
              <w:rPr>
                <w:rFonts w:ascii="Times New Roman" w:hAnsi="Times New Roman" w:cs="Times New Roman"/>
                <w:b/>
                <w:i/>
                <w:sz w:val="20"/>
                <w:szCs w:val="22"/>
              </w:rPr>
            </w:pPr>
            <w:proofErr w:type="spellStart"/>
            <w:r w:rsidRPr="007D502B">
              <w:rPr>
                <w:rFonts w:ascii="Times New Roman" w:hAnsi="Times New Roman" w:cs="Times New Roman"/>
                <w:b/>
                <w:i/>
                <w:sz w:val="20"/>
                <w:szCs w:val="22"/>
              </w:rPr>
              <w:t>Όσ</w:t>
            </w:r>
            <w:proofErr w:type="spellEnd"/>
            <w:r w:rsidRPr="007D502B">
              <w:rPr>
                <w:rFonts w:ascii="Times New Roman" w:hAnsi="Times New Roman" w:cs="Times New Roman"/>
                <w:b/>
                <w:i/>
                <w:sz w:val="20"/>
                <w:szCs w:val="22"/>
              </w:rPr>
              <w:t>πρια</w:t>
            </w:r>
          </w:p>
        </w:tc>
      </w:tr>
      <w:tr w:rsidR="007D502B" w:rsidRPr="007D502B" w14:paraId="5143BF3F" w14:textId="77777777" w:rsidTr="00A271F0">
        <w:tc>
          <w:tcPr>
            <w:tcW w:w="10031" w:type="dxa"/>
            <w:tcBorders>
              <w:top w:val="nil"/>
              <w:bottom w:val="single" w:sz="4" w:space="0" w:color="auto"/>
            </w:tcBorders>
            <w:shd w:val="clear" w:color="auto" w:fill="auto"/>
          </w:tcPr>
          <w:p w14:paraId="55C3BD58"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Φασόλια μέτρια, φακές ψιλές, ρεβίθια, φασόλια γίγαντες, φάβα πράσινη, φάβα κίτρινη, φασόλια μαυρομάτικα. Το προϊόν να πληροί τους όρους που αναφέρονται στο άρθρο 121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διατίθενται σε συσκευασία των 10</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20</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(σακί) και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(σακουλάκι), ανάλογα με τις απαιτήσεις της πρόσκλησης.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14186E41" w14:textId="77777777" w:rsidTr="00A271F0">
        <w:tc>
          <w:tcPr>
            <w:tcW w:w="10031" w:type="dxa"/>
            <w:tcBorders>
              <w:top w:val="single" w:sz="4" w:space="0" w:color="auto"/>
              <w:bottom w:val="nil"/>
            </w:tcBorders>
            <w:shd w:val="clear" w:color="auto" w:fill="auto"/>
          </w:tcPr>
          <w:p w14:paraId="2F0CAB68" w14:textId="77777777" w:rsidR="007D502B" w:rsidRPr="007D502B" w:rsidRDefault="007D502B" w:rsidP="00A271F0">
            <w:pPr>
              <w:ind w:right="142"/>
              <w:rPr>
                <w:rFonts w:ascii="Times New Roman" w:hAnsi="Times New Roman" w:cs="Times New Roman"/>
                <w:b/>
                <w:i/>
                <w:sz w:val="20"/>
                <w:szCs w:val="22"/>
              </w:rPr>
            </w:pPr>
            <w:proofErr w:type="spellStart"/>
            <w:r w:rsidRPr="007D502B">
              <w:rPr>
                <w:rFonts w:ascii="Times New Roman" w:hAnsi="Times New Roman" w:cs="Times New Roman"/>
                <w:b/>
                <w:i/>
                <w:sz w:val="20"/>
                <w:szCs w:val="22"/>
              </w:rPr>
              <w:t>Ρύζι</w:t>
            </w:r>
            <w:proofErr w:type="spellEnd"/>
          </w:p>
        </w:tc>
      </w:tr>
      <w:tr w:rsidR="007D502B" w:rsidRPr="007D502B" w14:paraId="2B3639F3" w14:textId="77777777" w:rsidTr="00A271F0">
        <w:tc>
          <w:tcPr>
            <w:tcW w:w="10031" w:type="dxa"/>
            <w:tcBorders>
              <w:top w:val="nil"/>
              <w:bottom w:val="single" w:sz="4" w:space="0" w:color="auto"/>
            </w:tcBorders>
            <w:shd w:val="clear" w:color="auto" w:fill="auto"/>
          </w:tcPr>
          <w:p w14:paraId="084A734E"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Ρύζι κίτρινο, λευκό, </w:t>
            </w:r>
            <w:proofErr w:type="spellStart"/>
            <w:r w:rsidRPr="007D502B">
              <w:rPr>
                <w:rFonts w:ascii="Times New Roman" w:hAnsi="Times New Roman" w:cs="Times New Roman"/>
                <w:sz w:val="20"/>
                <w:szCs w:val="22"/>
                <w:lang w:val="el-GR"/>
              </w:rPr>
              <w:t>μπασμάτι</w:t>
            </w:r>
            <w:proofErr w:type="spellEnd"/>
            <w:r w:rsidRPr="007D502B">
              <w:rPr>
                <w:rFonts w:ascii="Times New Roman" w:hAnsi="Times New Roman" w:cs="Times New Roman"/>
                <w:sz w:val="20"/>
                <w:szCs w:val="22"/>
                <w:lang w:val="el-GR"/>
              </w:rPr>
              <w:t xml:space="preserve">. Το προϊόν να πληροί τους όρους που αναφέρονται στο άρθρο 101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διατίθεται σε συσκευασία (σακί) των 20</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25</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45B7481A" w14:textId="77777777" w:rsidTr="00A271F0">
        <w:tc>
          <w:tcPr>
            <w:tcW w:w="10031" w:type="dxa"/>
            <w:tcBorders>
              <w:top w:val="single" w:sz="4" w:space="0" w:color="auto"/>
              <w:bottom w:val="nil"/>
            </w:tcBorders>
            <w:shd w:val="clear" w:color="auto" w:fill="auto"/>
          </w:tcPr>
          <w:p w14:paraId="5A59E51C"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Πλιγούρι</w:t>
            </w:r>
            <w:proofErr w:type="spellEnd"/>
          </w:p>
        </w:tc>
      </w:tr>
      <w:tr w:rsidR="007D502B" w:rsidRPr="007D502B" w14:paraId="2FB0E30C" w14:textId="77777777" w:rsidTr="00A271F0">
        <w:tc>
          <w:tcPr>
            <w:tcW w:w="10031" w:type="dxa"/>
            <w:tcBorders>
              <w:top w:val="nil"/>
              <w:bottom w:val="single" w:sz="4" w:space="0" w:color="auto"/>
            </w:tcBorders>
            <w:shd w:val="clear" w:color="auto" w:fill="auto"/>
          </w:tcPr>
          <w:p w14:paraId="2355DAA0"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Προϊόν του πυρήνα του σιταριού, θερμικά επεξεργασμένο που έχει υποστεί ξήρανση και θρυμματισμό.  Να πληροί τους όρους του Κώδικα Τροφίμων και Ποτών, καθώς και τις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Να διατίθεται σε συσκευασία (σακί) των 20</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25</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και να αναγράφεται σε αυτήν η ημερομηνία παραγωγής και λήξης κατανάλωσης του προϊόντος. Να υπάρχει στη συσκευασία ένδειξη του συστήματος διασφάλισης ποιότητας και διαχείρισης τροφίμων, σύμφωνα με τα οριζόμενα από τους αντίστοιχους οργανισμούς πιστοποίησης. Η συσκευασία να μη φέρει σχίσματα ή ελαττώματα. Μακροχρόνια ημερομηνία λήξης τουλάχιστον ενός (1) έτους.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0355D5C3" w14:textId="77777777" w:rsidTr="00A271F0">
        <w:tc>
          <w:tcPr>
            <w:tcW w:w="10031" w:type="dxa"/>
            <w:tcBorders>
              <w:top w:val="single" w:sz="4" w:space="0" w:color="auto"/>
              <w:bottom w:val="nil"/>
            </w:tcBorders>
            <w:shd w:val="clear" w:color="auto" w:fill="auto"/>
          </w:tcPr>
          <w:p w14:paraId="300322AB"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Ζυμ</w:t>
            </w:r>
            <w:proofErr w:type="spellEnd"/>
            <w:r w:rsidRPr="007D502B">
              <w:rPr>
                <w:rFonts w:ascii="Times New Roman" w:hAnsi="Times New Roman" w:cs="Times New Roman"/>
                <w:b/>
                <w:i/>
                <w:sz w:val="20"/>
                <w:szCs w:val="22"/>
              </w:rPr>
              <w:t>αρικά</w:t>
            </w:r>
          </w:p>
        </w:tc>
      </w:tr>
      <w:tr w:rsidR="007D502B" w:rsidRPr="007D502B" w14:paraId="1AD88467" w14:textId="77777777" w:rsidTr="00A271F0">
        <w:tc>
          <w:tcPr>
            <w:tcW w:w="10031" w:type="dxa"/>
            <w:tcBorders>
              <w:top w:val="nil"/>
              <w:bottom w:val="nil"/>
            </w:tcBorders>
            <w:shd w:val="clear" w:color="auto" w:fill="auto"/>
          </w:tcPr>
          <w:p w14:paraId="0EF652F0"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Μακαρόνια σπαγγέτι Νο6, μακαρόνι κοφτό, κριθαράκι μέτριο, τρυπητό για παστίτσιο Νο10, βίδες - </w:t>
            </w:r>
            <w:proofErr w:type="spellStart"/>
            <w:r w:rsidRPr="007D502B">
              <w:rPr>
                <w:rFonts w:ascii="Times New Roman" w:hAnsi="Times New Roman" w:cs="Times New Roman"/>
                <w:sz w:val="20"/>
                <w:szCs w:val="22"/>
                <w:lang w:val="el-GR"/>
              </w:rPr>
              <w:t>τριβελάκι</w:t>
            </w:r>
            <w:proofErr w:type="spellEnd"/>
            <w:r w:rsidRPr="007D502B">
              <w:rPr>
                <w:rFonts w:ascii="Times New Roman" w:hAnsi="Times New Roman" w:cs="Times New Roman"/>
                <w:sz w:val="20"/>
                <w:szCs w:val="22"/>
                <w:lang w:val="el-GR"/>
              </w:rPr>
              <w:t xml:space="preserve">, πένες, φιδές ψιλός. Τα ζυμαρικά θα είναι παρασκευασμένα από σιμιγδάλι ή άλευρο ολικής άλεσης </w:t>
            </w:r>
            <w:proofErr w:type="spellStart"/>
            <w:r w:rsidRPr="007D502B">
              <w:rPr>
                <w:rFonts w:ascii="Times New Roman" w:hAnsi="Times New Roman" w:cs="Times New Roman"/>
                <w:sz w:val="20"/>
                <w:szCs w:val="22"/>
                <w:lang w:val="el-GR"/>
              </w:rPr>
              <w:t>μακαρονοποιΐας</w:t>
            </w:r>
            <w:proofErr w:type="spellEnd"/>
            <w:r w:rsidRPr="007D502B">
              <w:rPr>
                <w:rFonts w:ascii="Times New Roman" w:hAnsi="Times New Roman" w:cs="Times New Roman"/>
                <w:sz w:val="20"/>
                <w:szCs w:val="22"/>
                <w:lang w:val="el-GR"/>
              </w:rPr>
              <w:t xml:space="preserve"> από σκληρό σίτο και νερό, σύμφωνα με τους όρους του άρθρου 115 του Κώδικα Τροφίμων και Ποτών και τις ισχύουσες Κοινοτικές και Υγειονομικές Διατάξεις. Τα παραπάνω είδη θα διατίθενται σε συσκευασία των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bl>
    <w:p w14:paraId="7F5C1445"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3 (Μακράς Διαρκείας – Είδη Ζαχαροπλαστικής)</w:t>
      </w:r>
      <w:r w:rsidRPr="007D502B">
        <w:rPr>
          <w:rFonts w:ascii="Times New Roman" w:hAnsi="Times New Roman" w:cs="Times New Roman"/>
          <w:b/>
          <w:sz w:val="20"/>
          <w:szCs w:val="22"/>
          <w:lang w:val="el-GR"/>
        </w:rPr>
        <w:tab/>
      </w:r>
    </w:p>
    <w:tbl>
      <w:tblPr>
        <w:tblW w:w="10031" w:type="dxa"/>
        <w:tblBorders>
          <w:bottom w:val="single" w:sz="4" w:space="0" w:color="auto"/>
        </w:tblBorders>
        <w:tblLook w:val="04A0" w:firstRow="1" w:lastRow="0" w:firstColumn="1" w:lastColumn="0" w:noHBand="0" w:noVBand="1"/>
      </w:tblPr>
      <w:tblGrid>
        <w:gridCol w:w="10031"/>
      </w:tblGrid>
      <w:tr w:rsidR="007D502B" w:rsidRPr="007D502B" w14:paraId="4C441D93" w14:textId="77777777" w:rsidTr="00A271F0">
        <w:tc>
          <w:tcPr>
            <w:tcW w:w="10031" w:type="dxa"/>
            <w:tcBorders>
              <w:bottom w:val="nil"/>
            </w:tcBorders>
            <w:shd w:val="clear" w:color="auto" w:fill="auto"/>
          </w:tcPr>
          <w:p w14:paraId="0A828565"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Συμ</w:t>
            </w:r>
            <w:proofErr w:type="spellEnd"/>
            <w:r w:rsidRPr="007D502B">
              <w:rPr>
                <w:rFonts w:ascii="Times New Roman" w:hAnsi="Times New Roman" w:cs="Times New Roman"/>
                <w:b/>
                <w:i/>
                <w:sz w:val="20"/>
                <w:szCs w:val="22"/>
              </w:rPr>
              <w:t xml:space="preserve">πυκνωμένο </w:t>
            </w:r>
            <w:proofErr w:type="spellStart"/>
            <w:r w:rsidRPr="007D502B">
              <w:rPr>
                <w:rFonts w:ascii="Times New Roman" w:hAnsi="Times New Roman" w:cs="Times New Roman"/>
                <w:b/>
                <w:i/>
                <w:sz w:val="20"/>
                <w:szCs w:val="22"/>
              </w:rPr>
              <w:t>Γάλ</w:t>
            </w:r>
            <w:proofErr w:type="spellEnd"/>
            <w:r w:rsidRPr="007D502B">
              <w:rPr>
                <w:rFonts w:ascii="Times New Roman" w:hAnsi="Times New Roman" w:cs="Times New Roman"/>
                <w:b/>
                <w:i/>
                <w:sz w:val="20"/>
                <w:szCs w:val="22"/>
              </w:rPr>
              <w:t>α</w:t>
            </w:r>
          </w:p>
        </w:tc>
      </w:tr>
      <w:tr w:rsidR="007D502B" w:rsidRPr="007D502B" w14:paraId="75221AA1" w14:textId="77777777" w:rsidTr="00A271F0">
        <w:tc>
          <w:tcPr>
            <w:tcW w:w="10031" w:type="dxa"/>
            <w:tcBorders>
              <w:top w:val="nil"/>
              <w:bottom w:val="single" w:sz="4" w:space="0" w:color="auto"/>
            </w:tcBorders>
            <w:shd w:val="clear" w:color="auto" w:fill="auto"/>
          </w:tcPr>
          <w:p w14:paraId="6C2F7ED8"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Γάλα πλήρες συμπυκνωμένο: Είναι το γάλα του οποίου η κατά βάρος περιεκτικότητα σε λιπαρά είναι τουλάχιστον 7,5% και σε ολικό στερεό υπόλειμμα γάλακτος τουλάχιστον 25%. Γενικά να ισχύει ότι αναφέρεται στα άρθρα 80 και 80Α του Κώδικα Τροφίμων και Ποτών και να πληροί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προσφέρεται σε συσκευασία καθαρού βάρους από 350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450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σε μεταλλικά κουτιά με εύκολο άνοιγμα (</w:t>
            </w:r>
            <w:proofErr w:type="spellStart"/>
            <w:r w:rsidRPr="007D502B">
              <w:rPr>
                <w:rFonts w:ascii="Times New Roman" w:hAnsi="Times New Roman" w:cs="Times New Roman"/>
                <w:sz w:val="20"/>
                <w:szCs w:val="22"/>
              </w:rPr>
              <w:t>easyopen</w:t>
            </w:r>
            <w:proofErr w:type="spellEnd"/>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0231C686" w14:textId="77777777" w:rsidTr="00A271F0">
        <w:tc>
          <w:tcPr>
            <w:tcW w:w="10031" w:type="dxa"/>
            <w:tcBorders>
              <w:top w:val="nil"/>
              <w:bottom w:val="nil"/>
            </w:tcBorders>
            <w:shd w:val="clear" w:color="auto" w:fill="auto"/>
          </w:tcPr>
          <w:p w14:paraId="38647D90"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Συμπυκνωμένο Γάλα, άνω των 6 μηνών</w:t>
            </w:r>
          </w:p>
        </w:tc>
      </w:tr>
      <w:tr w:rsidR="007D502B" w:rsidRPr="007D502B" w14:paraId="02D771C6" w14:textId="77777777" w:rsidTr="00A271F0">
        <w:tc>
          <w:tcPr>
            <w:tcW w:w="10031" w:type="dxa"/>
            <w:tcBorders>
              <w:top w:val="nil"/>
              <w:bottom w:val="single" w:sz="4" w:space="0" w:color="auto"/>
            </w:tcBorders>
            <w:shd w:val="clear" w:color="auto" w:fill="auto"/>
          </w:tcPr>
          <w:p w14:paraId="4A99A18D"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Γάλα παιδικό συμπυκνωμένο: Συμπυκνωμένο γάλα 2</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βρεφικής ηλικίας. Γενικά να ισχύει ότι αναφέρεται στον κανονισμό (ΕΕ) αριθ. 609/2013 του Ευρωπαϊκού Κοινοβουλίου και του Συμβουλίου της 12</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Ιουνίου 2013. Θα προσφέρεται σε μεταλλική συσκευασία καθαρού βάρους 400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με εύκολο άνοιγμα (</w:t>
            </w:r>
            <w:proofErr w:type="spellStart"/>
            <w:r w:rsidRPr="007D502B">
              <w:rPr>
                <w:rFonts w:ascii="Times New Roman" w:hAnsi="Times New Roman" w:cs="Times New Roman"/>
                <w:sz w:val="20"/>
                <w:szCs w:val="22"/>
              </w:rPr>
              <w:t>easyopen</w:t>
            </w:r>
            <w:proofErr w:type="spellEnd"/>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5CED5AEB" w14:textId="77777777" w:rsidTr="00A271F0">
        <w:tc>
          <w:tcPr>
            <w:tcW w:w="10031" w:type="dxa"/>
            <w:tcBorders>
              <w:top w:val="single" w:sz="4" w:space="0" w:color="auto"/>
              <w:bottom w:val="nil"/>
            </w:tcBorders>
            <w:shd w:val="clear" w:color="auto" w:fill="auto"/>
          </w:tcPr>
          <w:p w14:paraId="1E34715A"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Ρόφημα γάλακτος, άνω των 2 ετών</w:t>
            </w:r>
          </w:p>
        </w:tc>
      </w:tr>
      <w:tr w:rsidR="007D502B" w:rsidRPr="007D502B" w14:paraId="78BBBF4F" w14:textId="77777777" w:rsidTr="00A271F0">
        <w:tc>
          <w:tcPr>
            <w:tcW w:w="10031" w:type="dxa"/>
            <w:tcBorders>
              <w:top w:val="nil"/>
              <w:bottom w:val="single" w:sz="4" w:space="0" w:color="auto"/>
            </w:tcBorders>
            <w:shd w:val="clear" w:color="auto" w:fill="auto"/>
          </w:tcPr>
          <w:p w14:paraId="18C5D652"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Ρόφημα γάλακτος, συμπυκνωμένο, κατάλληλο για την ανάπτυξη των παιδιών από το 2</w:t>
            </w:r>
            <w:r w:rsidRPr="007D502B">
              <w:rPr>
                <w:rFonts w:ascii="Times New Roman" w:hAnsi="Times New Roman" w:cs="Times New Roman"/>
                <w:sz w:val="20"/>
                <w:szCs w:val="22"/>
                <w:vertAlign w:val="superscript"/>
                <w:lang w:val="el-GR"/>
              </w:rPr>
              <w:t>ο</w:t>
            </w:r>
            <w:r w:rsidRPr="007D502B">
              <w:rPr>
                <w:rFonts w:ascii="Times New Roman" w:hAnsi="Times New Roman" w:cs="Times New Roman"/>
                <w:sz w:val="20"/>
                <w:szCs w:val="22"/>
                <w:lang w:val="el-GR"/>
              </w:rPr>
              <w:t xml:space="preserve"> χρόνο. Γενικά να ισχύει ότι αναφέρεται στον κανονισμό (ΕΕ) αριθ. 609/2013 του Ευρωπαϊκού Κοινοβουλίου και του Συμβουλίου της 12</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Ιουνίου 2013. Θα προσφέρεται σε μεταλλική συσκευασία με καθαρό βάρος περιεχομένου 400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με εύκολο άνοιγμα (</w:t>
            </w:r>
            <w:proofErr w:type="spellStart"/>
            <w:r w:rsidRPr="007D502B">
              <w:rPr>
                <w:rFonts w:ascii="Times New Roman" w:hAnsi="Times New Roman" w:cs="Times New Roman"/>
                <w:sz w:val="20"/>
                <w:szCs w:val="22"/>
              </w:rPr>
              <w:t>easyopen</w:t>
            </w:r>
            <w:proofErr w:type="spellEnd"/>
            <w:r w:rsidRPr="007D502B">
              <w:rPr>
                <w:rFonts w:ascii="Times New Roman" w:hAnsi="Times New Roman" w:cs="Times New Roman"/>
                <w:sz w:val="20"/>
                <w:szCs w:val="22"/>
                <w:lang w:val="el-GR"/>
              </w:rPr>
              <w:t xml:space="preserve">). Η </w:t>
            </w:r>
            <w:r w:rsidRPr="007D502B">
              <w:rPr>
                <w:rFonts w:ascii="Times New Roman" w:hAnsi="Times New Roman" w:cs="Times New Roman"/>
                <w:sz w:val="20"/>
                <w:szCs w:val="22"/>
                <w:lang w:val="el-GR"/>
              </w:rPr>
              <w:lastRenderedPageBreak/>
              <w:t xml:space="preserve">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09121F5D" w14:textId="77777777" w:rsidTr="00A271F0">
        <w:tc>
          <w:tcPr>
            <w:tcW w:w="10031" w:type="dxa"/>
            <w:tcBorders>
              <w:top w:val="single" w:sz="4" w:space="0" w:color="auto"/>
              <w:bottom w:val="nil"/>
            </w:tcBorders>
            <w:shd w:val="clear" w:color="auto" w:fill="auto"/>
          </w:tcPr>
          <w:p w14:paraId="55A72A64"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lastRenderedPageBreak/>
              <w:t>Αλεύρι αυτοδιογκούμενο (αλεύρι που φουσκώνει μόνο του/ τύπου φαρίνα)</w:t>
            </w:r>
          </w:p>
        </w:tc>
      </w:tr>
      <w:tr w:rsidR="007D502B" w:rsidRPr="007D502B" w14:paraId="0A5DFB25" w14:textId="77777777" w:rsidTr="00A271F0">
        <w:tc>
          <w:tcPr>
            <w:tcW w:w="10031" w:type="dxa"/>
            <w:tcBorders>
              <w:top w:val="nil"/>
            </w:tcBorders>
            <w:shd w:val="clear" w:color="auto" w:fill="auto"/>
          </w:tcPr>
          <w:p w14:paraId="1749EEE1"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Το προϊόν να πληροί τους όρους που αναφέρονται στα άρθρα 104, 105, 106, 107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προσφέρεται σε συσκευασία καθαρού βάρους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w:t>
            </w:r>
            <w:proofErr w:type="spellStart"/>
            <w:r w:rsidRPr="007D502B">
              <w:rPr>
                <w:rFonts w:ascii="Times New Roman" w:hAnsi="Times New Roman" w:cs="Times New Roman"/>
                <w:sz w:val="20"/>
                <w:szCs w:val="22"/>
              </w:rPr>
              <w:t>ρίου</w:t>
            </w:r>
            <w:proofErr w:type="spellEnd"/>
            <w:r w:rsidRPr="007D502B">
              <w:rPr>
                <w:rFonts w:ascii="Times New Roman" w:hAnsi="Times New Roman" w:cs="Times New Roman"/>
                <w:sz w:val="20"/>
                <w:szCs w:val="22"/>
              </w:rPr>
              <w:t xml:space="preserve"> 2011.</w:t>
            </w:r>
          </w:p>
        </w:tc>
      </w:tr>
      <w:tr w:rsidR="007D502B" w:rsidRPr="00D64C8F" w14:paraId="6F041A39" w14:textId="77777777" w:rsidTr="00A271F0">
        <w:tc>
          <w:tcPr>
            <w:tcW w:w="10031" w:type="dxa"/>
            <w:tcBorders>
              <w:top w:val="single" w:sz="4" w:space="0" w:color="auto"/>
              <w:bottom w:val="nil"/>
            </w:tcBorders>
            <w:shd w:val="clear" w:color="auto" w:fill="auto"/>
          </w:tcPr>
          <w:p w14:paraId="52785FE8"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Αλεύρι καλαμποκιού και Άμυλο αραβοσίτου (</w:t>
            </w:r>
            <w:proofErr w:type="spellStart"/>
            <w:r w:rsidRPr="007D502B">
              <w:rPr>
                <w:rFonts w:ascii="Times New Roman" w:hAnsi="Times New Roman" w:cs="Times New Roman"/>
                <w:b/>
                <w:i/>
                <w:sz w:val="20"/>
                <w:szCs w:val="22"/>
                <w:lang w:val="el-GR"/>
              </w:rPr>
              <w:t>Κορν</w:t>
            </w:r>
            <w:proofErr w:type="spellEnd"/>
            <w:r w:rsidRPr="007D502B">
              <w:rPr>
                <w:rFonts w:ascii="Times New Roman" w:hAnsi="Times New Roman" w:cs="Times New Roman"/>
                <w:b/>
                <w:i/>
                <w:sz w:val="20"/>
                <w:szCs w:val="22"/>
                <w:lang w:val="el-GR"/>
              </w:rPr>
              <w:t xml:space="preserve"> </w:t>
            </w:r>
            <w:proofErr w:type="spellStart"/>
            <w:r w:rsidRPr="007D502B">
              <w:rPr>
                <w:rFonts w:ascii="Times New Roman" w:hAnsi="Times New Roman" w:cs="Times New Roman"/>
                <w:b/>
                <w:i/>
                <w:sz w:val="20"/>
                <w:szCs w:val="22"/>
                <w:lang w:val="el-GR"/>
              </w:rPr>
              <w:t>Φλάουρ</w:t>
            </w:r>
            <w:proofErr w:type="spellEnd"/>
            <w:r w:rsidRPr="007D502B">
              <w:rPr>
                <w:rFonts w:ascii="Times New Roman" w:hAnsi="Times New Roman" w:cs="Times New Roman"/>
                <w:b/>
                <w:i/>
                <w:sz w:val="20"/>
                <w:szCs w:val="22"/>
                <w:lang w:val="el-GR"/>
              </w:rPr>
              <w:t>)</w:t>
            </w:r>
          </w:p>
        </w:tc>
      </w:tr>
      <w:tr w:rsidR="007D502B" w:rsidRPr="007D502B" w14:paraId="3C59636C" w14:textId="77777777" w:rsidTr="00A271F0">
        <w:tc>
          <w:tcPr>
            <w:tcW w:w="10031" w:type="dxa"/>
            <w:tcBorders>
              <w:top w:val="nil"/>
            </w:tcBorders>
            <w:shd w:val="clear" w:color="auto" w:fill="auto"/>
          </w:tcPr>
          <w:p w14:paraId="0B6EFFD6"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Τα προϊόντα να πληρούν τους όρους που αναφέρονται στο άρθρο 110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προσφέρονται σε συσκευασία των 500</w:t>
            </w:r>
            <w:r w:rsidRPr="007D502B">
              <w:rPr>
                <w:rFonts w:ascii="Times New Roman" w:hAnsi="Times New Roman" w:cs="Times New Roman"/>
                <w:sz w:val="20"/>
                <w:szCs w:val="22"/>
                <w:lang w:val="en-ID"/>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και 200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αντίστοιχα.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r w:rsidRPr="007D502B">
              <w:rPr>
                <w:rFonts w:ascii="Times New Roman" w:hAnsi="Times New Roman" w:cs="Times New Roman"/>
                <w:sz w:val="20"/>
                <w:szCs w:val="22"/>
                <w:lang w:val="en-ID"/>
              </w:rPr>
              <w:t>.</w:t>
            </w:r>
          </w:p>
        </w:tc>
      </w:tr>
      <w:tr w:rsidR="007D502B" w:rsidRPr="007D502B" w14:paraId="02263FD8" w14:textId="77777777" w:rsidTr="00A271F0">
        <w:tc>
          <w:tcPr>
            <w:tcW w:w="10031" w:type="dxa"/>
            <w:tcBorders>
              <w:top w:val="single" w:sz="4" w:space="0" w:color="auto"/>
              <w:bottom w:val="nil"/>
            </w:tcBorders>
            <w:shd w:val="clear" w:color="auto" w:fill="auto"/>
          </w:tcPr>
          <w:p w14:paraId="4C48064B"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Αλεύρι</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γι</w:t>
            </w:r>
            <w:proofErr w:type="spellEnd"/>
            <w:r w:rsidRPr="007D502B">
              <w:rPr>
                <w:rFonts w:ascii="Times New Roman" w:hAnsi="Times New Roman" w:cs="Times New Roman"/>
                <w:b/>
                <w:i/>
                <w:sz w:val="20"/>
                <w:szCs w:val="22"/>
              </w:rPr>
              <w:t xml:space="preserve">α </w:t>
            </w:r>
            <w:proofErr w:type="spellStart"/>
            <w:r w:rsidRPr="007D502B">
              <w:rPr>
                <w:rFonts w:ascii="Times New Roman" w:hAnsi="Times New Roman" w:cs="Times New Roman"/>
                <w:b/>
                <w:i/>
                <w:sz w:val="20"/>
                <w:szCs w:val="22"/>
              </w:rPr>
              <w:t>τσουρέκι</w:t>
            </w:r>
            <w:proofErr w:type="spellEnd"/>
            <w:r w:rsidRPr="007D502B">
              <w:rPr>
                <w:rFonts w:ascii="Times New Roman" w:hAnsi="Times New Roman" w:cs="Times New Roman"/>
                <w:b/>
                <w:i/>
                <w:sz w:val="20"/>
                <w:szCs w:val="22"/>
              </w:rPr>
              <w:t>)</w:t>
            </w:r>
          </w:p>
        </w:tc>
      </w:tr>
      <w:tr w:rsidR="007D502B" w:rsidRPr="007D502B" w14:paraId="190B14CE" w14:textId="77777777" w:rsidTr="00A271F0">
        <w:tblPrEx>
          <w:tblBorders>
            <w:bottom w:val="none" w:sz="0" w:space="0" w:color="auto"/>
          </w:tblBorders>
          <w:tblLook w:val="0000" w:firstRow="0" w:lastRow="0" w:firstColumn="0" w:lastColumn="0" w:noHBand="0" w:noVBand="0"/>
        </w:tblPrEx>
        <w:tc>
          <w:tcPr>
            <w:tcW w:w="10031" w:type="dxa"/>
            <w:tcBorders>
              <w:bottom w:val="single" w:sz="4" w:space="0" w:color="000000"/>
            </w:tcBorders>
            <w:shd w:val="clear" w:color="auto" w:fill="auto"/>
          </w:tcPr>
          <w:p w14:paraId="106BF7B8" w14:textId="77777777" w:rsidR="007D502B" w:rsidRPr="007D502B" w:rsidRDefault="007D502B" w:rsidP="00A271F0">
            <w:pPr>
              <w:rPr>
                <w:rFonts w:ascii="Times New Roman" w:hAnsi="Times New Roman" w:cs="Times New Roman"/>
                <w:lang w:val="en-US"/>
              </w:rPr>
            </w:pPr>
            <w:r w:rsidRPr="007D502B">
              <w:rPr>
                <w:rFonts w:ascii="Times New Roman" w:hAnsi="Times New Roman" w:cs="Times New Roman"/>
                <w:sz w:val="20"/>
                <w:szCs w:val="22"/>
                <w:lang w:val="el-GR"/>
              </w:rPr>
              <w:t xml:space="preserve">Αλεύρι για τσουρέκι κατηγορίας Μ. Το προϊόν να πληροί τους όρους που αναφέρονται στα άρθρα 104, 105, 106, 107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διατίθεται σε συσκευασία χάρτινη του 1</w:t>
            </w:r>
            <w:r w:rsidRPr="007D502B">
              <w:rPr>
                <w:rFonts w:ascii="Times New Roman" w:hAnsi="Times New Roman" w:cs="Times New Roman"/>
                <w:sz w:val="20"/>
                <w:szCs w:val="22"/>
                <w:lang w:val="en-ID"/>
              </w:rPr>
              <w:t>kg</w:t>
            </w:r>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r w:rsidRPr="007D502B">
              <w:rPr>
                <w:rFonts w:ascii="Times New Roman" w:hAnsi="Times New Roman" w:cs="Times New Roman"/>
                <w:sz w:val="20"/>
                <w:szCs w:val="22"/>
                <w:lang w:val="en-US"/>
              </w:rPr>
              <w:t>.</w:t>
            </w:r>
          </w:p>
        </w:tc>
      </w:tr>
      <w:tr w:rsidR="007D502B" w:rsidRPr="00D64C8F" w14:paraId="38962420" w14:textId="77777777" w:rsidTr="00A271F0">
        <w:tc>
          <w:tcPr>
            <w:tcW w:w="10031" w:type="dxa"/>
            <w:tcBorders>
              <w:top w:val="single" w:sz="4" w:space="0" w:color="auto"/>
              <w:bottom w:val="nil"/>
            </w:tcBorders>
            <w:shd w:val="clear" w:color="auto" w:fill="auto"/>
          </w:tcPr>
          <w:p w14:paraId="5929EDD7"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Αλεύρι (για όλες τις χρήσεις)</w:t>
            </w:r>
          </w:p>
        </w:tc>
      </w:tr>
      <w:tr w:rsidR="007D502B" w:rsidRPr="007D502B" w14:paraId="32F74AD5" w14:textId="77777777" w:rsidTr="00A271F0">
        <w:tc>
          <w:tcPr>
            <w:tcW w:w="10031" w:type="dxa"/>
            <w:tcBorders>
              <w:top w:val="nil"/>
              <w:bottom w:val="single" w:sz="4" w:space="0" w:color="auto"/>
            </w:tcBorders>
            <w:shd w:val="clear" w:color="auto" w:fill="auto"/>
          </w:tcPr>
          <w:p w14:paraId="72F4C35A" w14:textId="77777777" w:rsidR="007D502B" w:rsidRPr="007D502B" w:rsidRDefault="007D502B" w:rsidP="00A271F0">
            <w:pPr>
              <w:rPr>
                <w:rFonts w:ascii="Times New Roman" w:hAnsi="Times New Roman" w:cs="Times New Roman"/>
                <w:sz w:val="20"/>
                <w:szCs w:val="22"/>
                <w:lang w:val="en-US"/>
              </w:rPr>
            </w:pPr>
            <w:r w:rsidRPr="007D502B">
              <w:rPr>
                <w:rFonts w:ascii="Times New Roman" w:hAnsi="Times New Roman" w:cs="Times New Roman"/>
                <w:sz w:val="20"/>
                <w:szCs w:val="22"/>
                <w:lang w:val="el-GR"/>
              </w:rPr>
              <w:t>Ως «άλευρο σίτου» ή απλώς «άλευρο» νοείται αποκλειστικά και μόνο το προϊόν της άλεσης υγιούς σίτου βιομηχανικά καθαρισμένου από κάθε ανόργανη ή οργανική ουσία. Το προϊόν να πληροί τους όρους που αναφέρονται στα άρθρα 104, 105, 106, 107 του Κώδικα Τροφίμων και Ποτών και τις ισχύουσες Κοινοτικές και Υγειονομικές Διατάξεις. Θα διατίθεται σε συσκευασία χάρτινη του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r w:rsidRPr="007D502B">
              <w:rPr>
                <w:rFonts w:ascii="Times New Roman" w:hAnsi="Times New Roman" w:cs="Times New Roman"/>
                <w:sz w:val="20"/>
                <w:szCs w:val="22"/>
                <w:lang w:val="en-US"/>
              </w:rPr>
              <w:t>.</w:t>
            </w:r>
          </w:p>
        </w:tc>
      </w:tr>
      <w:tr w:rsidR="007D502B" w:rsidRPr="007D502B" w14:paraId="6A4DED6E" w14:textId="77777777" w:rsidTr="00A271F0">
        <w:tc>
          <w:tcPr>
            <w:tcW w:w="10031" w:type="dxa"/>
            <w:tcBorders>
              <w:top w:val="single" w:sz="4" w:space="0" w:color="auto"/>
              <w:bottom w:val="nil"/>
            </w:tcBorders>
            <w:shd w:val="clear" w:color="auto" w:fill="auto"/>
          </w:tcPr>
          <w:p w14:paraId="53FEA006"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Σιμιγδάλι</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ψιλό</w:t>
            </w:r>
            <w:proofErr w:type="spellEnd"/>
            <w:r w:rsidRPr="007D502B">
              <w:rPr>
                <w:rFonts w:ascii="Times New Roman" w:hAnsi="Times New Roman" w:cs="Times New Roman"/>
                <w:b/>
                <w:i/>
                <w:sz w:val="20"/>
                <w:szCs w:val="22"/>
              </w:rPr>
              <w:t xml:space="preserve"> και </w:t>
            </w:r>
            <w:proofErr w:type="spellStart"/>
            <w:r w:rsidRPr="007D502B">
              <w:rPr>
                <w:rFonts w:ascii="Times New Roman" w:hAnsi="Times New Roman" w:cs="Times New Roman"/>
                <w:b/>
                <w:i/>
                <w:sz w:val="20"/>
                <w:szCs w:val="22"/>
              </w:rPr>
              <w:t>χονδρό</w:t>
            </w:r>
            <w:proofErr w:type="spellEnd"/>
            <w:r w:rsidRPr="007D502B">
              <w:rPr>
                <w:rFonts w:ascii="Times New Roman" w:hAnsi="Times New Roman" w:cs="Times New Roman"/>
                <w:b/>
                <w:i/>
                <w:sz w:val="20"/>
                <w:szCs w:val="22"/>
              </w:rPr>
              <w:t>)</w:t>
            </w:r>
          </w:p>
        </w:tc>
      </w:tr>
      <w:tr w:rsidR="007D502B" w:rsidRPr="007D502B" w14:paraId="23542C3B" w14:textId="77777777" w:rsidTr="00A271F0">
        <w:tc>
          <w:tcPr>
            <w:tcW w:w="10031" w:type="dxa"/>
            <w:tcBorders>
              <w:top w:val="nil"/>
              <w:bottom w:val="single" w:sz="4" w:space="0" w:color="auto"/>
            </w:tcBorders>
            <w:shd w:val="clear" w:color="auto" w:fill="auto"/>
          </w:tcPr>
          <w:p w14:paraId="4A9A7A57"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Θα διατίθενται σε συσκευασία των 500</w:t>
            </w:r>
            <w:r w:rsidRPr="007D502B">
              <w:rPr>
                <w:rFonts w:ascii="Times New Roman" w:hAnsi="Times New Roman" w:cs="Times New Roman"/>
                <w:sz w:val="20"/>
                <w:szCs w:val="22"/>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Τα προϊόντα να πληρούν τους όρους του άρθρου 108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5CA0CCD4" w14:textId="77777777" w:rsidTr="00A271F0">
        <w:tc>
          <w:tcPr>
            <w:tcW w:w="10031" w:type="dxa"/>
            <w:tcBorders>
              <w:top w:val="single" w:sz="4" w:space="0" w:color="auto"/>
              <w:bottom w:val="nil"/>
            </w:tcBorders>
            <w:shd w:val="clear" w:color="auto" w:fill="auto"/>
          </w:tcPr>
          <w:p w14:paraId="6F3197FE"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Σιρόπι με άρωμα μελιού (Υποκατάστατο μελιού)</w:t>
            </w:r>
          </w:p>
        </w:tc>
      </w:tr>
      <w:tr w:rsidR="007D502B" w:rsidRPr="007D502B" w14:paraId="41931420" w14:textId="77777777" w:rsidTr="00A271F0">
        <w:tc>
          <w:tcPr>
            <w:tcW w:w="10031" w:type="dxa"/>
            <w:tcBorders>
              <w:top w:val="nil"/>
              <w:bottom w:val="single" w:sz="4" w:space="0" w:color="auto"/>
            </w:tcBorders>
            <w:shd w:val="clear" w:color="auto" w:fill="auto"/>
          </w:tcPr>
          <w:p w14:paraId="1FDECE0A"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Προϊόν με υφή, άρωμα και γεύση παρόμοια του μελιού. Το προϊόν να πληροί τους όρους του άρθρου 68 του Κώδικα Τροφίμων και Ποτών και την </w:t>
            </w:r>
            <w:proofErr w:type="spellStart"/>
            <w:r w:rsidRPr="007D502B">
              <w:rPr>
                <w:rFonts w:ascii="Times New Roman" w:hAnsi="Times New Roman" w:cs="Times New Roman"/>
                <w:sz w:val="20"/>
                <w:szCs w:val="22"/>
                <w:lang w:val="el-GR"/>
              </w:rPr>
              <w:t>αριθμ</w:t>
            </w:r>
            <w:proofErr w:type="spellEnd"/>
            <w:r w:rsidRPr="007D502B">
              <w:rPr>
                <w:rFonts w:ascii="Times New Roman" w:hAnsi="Times New Roman" w:cs="Times New Roman"/>
                <w:sz w:val="20"/>
                <w:szCs w:val="22"/>
                <w:lang w:val="el-GR"/>
              </w:rPr>
              <w:t>. 91354/2017 Κωδικοποίηση Κανόνων Διακίνησης και Εμπορίας Προϊόντων και Παροχής Υπηρεσιών (ΔΙ.Ε.Π.Π.Υ.). Θα διατίθεται σε συσκευασία από πλαστική ύλη με καθαρό περιεχόμενο βάρους 800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0A532DCA" w14:textId="77777777" w:rsidTr="00A271F0">
        <w:tc>
          <w:tcPr>
            <w:tcW w:w="10031" w:type="dxa"/>
            <w:tcBorders>
              <w:top w:val="single" w:sz="4" w:space="0" w:color="auto"/>
              <w:bottom w:val="nil"/>
            </w:tcBorders>
            <w:shd w:val="clear" w:color="auto" w:fill="auto"/>
          </w:tcPr>
          <w:p w14:paraId="4277D5D5"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Σιρόπι (διάφορες γεύσεις, όπως βύσσινο, φράουλα κ.ά.)</w:t>
            </w:r>
          </w:p>
        </w:tc>
      </w:tr>
      <w:tr w:rsidR="007D502B" w:rsidRPr="007D502B" w14:paraId="71E4ADCC" w14:textId="77777777" w:rsidTr="00A271F0">
        <w:tc>
          <w:tcPr>
            <w:tcW w:w="10031" w:type="dxa"/>
            <w:tcBorders>
              <w:top w:val="nil"/>
              <w:bottom w:val="single" w:sz="4" w:space="0" w:color="auto"/>
            </w:tcBorders>
            <w:shd w:val="clear" w:color="auto" w:fill="auto"/>
          </w:tcPr>
          <w:p w14:paraId="341056F4"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Προϊόν από </w:t>
            </w:r>
            <w:proofErr w:type="spellStart"/>
            <w:r w:rsidRPr="007D502B">
              <w:rPr>
                <w:rFonts w:ascii="Times New Roman" w:hAnsi="Times New Roman" w:cs="Times New Roman"/>
                <w:sz w:val="20"/>
                <w:szCs w:val="22"/>
                <w:lang w:val="el-GR"/>
              </w:rPr>
              <w:t>αμυλοσιρόπι</w:t>
            </w:r>
            <w:proofErr w:type="spellEnd"/>
            <w:r w:rsidRPr="007D502B">
              <w:rPr>
                <w:rFonts w:ascii="Times New Roman" w:hAnsi="Times New Roman" w:cs="Times New Roman"/>
                <w:sz w:val="20"/>
                <w:szCs w:val="22"/>
                <w:lang w:val="el-GR"/>
              </w:rPr>
              <w:t xml:space="preserve">, ζάχαρη, </w:t>
            </w:r>
            <w:proofErr w:type="spellStart"/>
            <w:r w:rsidRPr="007D502B">
              <w:rPr>
                <w:rFonts w:ascii="Times New Roman" w:hAnsi="Times New Roman" w:cs="Times New Roman"/>
                <w:sz w:val="20"/>
                <w:szCs w:val="22"/>
                <w:lang w:val="el-GR"/>
              </w:rPr>
              <w:t>συμπ</w:t>
            </w:r>
            <w:proofErr w:type="spellEnd"/>
            <w:r w:rsidRPr="007D502B">
              <w:rPr>
                <w:rFonts w:ascii="Times New Roman" w:hAnsi="Times New Roman" w:cs="Times New Roman"/>
                <w:sz w:val="20"/>
                <w:szCs w:val="22"/>
                <w:lang w:val="el-GR"/>
              </w:rPr>
              <w:t xml:space="preserve">. Χυμό φρούτου (πχ. βύσσινο, φράουλα κλπ.), νερό, χρωστικές: </w:t>
            </w:r>
            <w:proofErr w:type="spellStart"/>
            <w:r w:rsidRPr="007D502B">
              <w:rPr>
                <w:rFonts w:ascii="Times New Roman" w:hAnsi="Times New Roman" w:cs="Times New Roman"/>
                <w:sz w:val="20"/>
                <w:szCs w:val="22"/>
                <w:lang w:val="el-GR"/>
              </w:rPr>
              <w:t>ανθοκυανίνες</w:t>
            </w:r>
            <w:proofErr w:type="spellEnd"/>
            <w:r w:rsidRPr="007D502B">
              <w:rPr>
                <w:rFonts w:ascii="Times New Roman" w:hAnsi="Times New Roman" w:cs="Times New Roman"/>
                <w:sz w:val="20"/>
                <w:szCs w:val="22"/>
                <w:lang w:val="el-GR"/>
              </w:rPr>
              <w:t xml:space="preserve">, συντηρητικό: </w:t>
            </w:r>
            <w:proofErr w:type="spellStart"/>
            <w:r w:rsidRPr="007D502B">
              <w:rPr>
                <w:rFonts w:ascii="Times New Roman" w:hAnsi="Times New Roman" w:cs="Times New Roman"/>
                <w:sz w:val="20"/>
                <w:szCs w:val="22"/>
                <w:lang w:val="el-GR"/>
              </w:rPr>
              <w:t>σορβικό</w:t>
            </w:r>
            <w:proofErr w:type="spellEnd"/>
            <w:r w:rsidRPr="007D502B">
              <w:rPr>
                <w:rFonts w:ascii="Times New Roman" w:hAnsi="Times New Roman" w:cs="Times New Roman"/>
                <w:sz w:val="20"/>
                <w:szCs w:val="22"/>
                <w:lang w:val="el-GR"/>
              </w:rPr>
              <w:t xml:space="preserve"> κάλιο. Το προϊόν να πληροί τους όρους του άρθρου 68 του Κώδικα Τροφίμων και Ποτών και την </w:t>
            </w:r>
            <w:proofErr w:type="spellStart"/>
            <w:r w:rsidRPr="007D502B">
              <w:rPr>
                <w:rFonts w:ascii="Times New Roman" w:hAnsi="Times New Roman" w:cs="Times New Roman"/>
                <w:sz w:val="20"/>
                <w:szCs w:val="22"/>
                <w:lang w:val="el-GR"/>
              </w:rPr>
              <w:t>αριθμ</w:t>
            </w:r>
            <w:proofErr w:type="spellEnd"/>
            <w:r w:rsidRPr="007D502B">
              <w:rPr>
                <w:rFonts w:ascii="Times New Roman" w:hAnsi="Times New Roman" w:cs="Times New Roman"/>
                <w:sz w:val="20"/>
                <w:szCs w:val="22"/>
                <w:lang w:val="el-GR"/>
              </w:rPr>
              <w:t>. 91354/2017 Κωδικοποίηση Κανόνων Διακίνησης και Εμπορίας Προϊόντων και Παροχής Υπηρεσιών (ΔΙ.Ε.Π.Π.Υ.). Θα διατίθεται σε συσκευασία από πλαστική ύλη με καθαρό περιεχόμενο βάρους 350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500</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430C02C3" w14:textId="77777777" w:rsidTr="00A271F0">
        <w:tc>
          <w:tcPr>
            <w:tcW w:w="10031" w:type="dxa"/>
            <w:tcBorders>
              <w:top w:val="single" w:sz="4" w:space="0" w:color="auto"/>
              <w:bottom w:val="nil"/>
            </w:tcBorders>
            <w:shd w:val="clear" w:color="auto" w:fill="auto"/>
          </w:tcPr>
          <w:p w14:paraId="6CEC5F2C"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Γάλ</w:t>
            </w:r>
            <w:proofErr w:type="spellEnd"/>
            <w:r w:rsidRPr="007D502B">
              <w:rPr>
                <w:rFonts w:ascii="Times New Roman" w:hAnsi="Times New Roman" w:cs="Times New Roman"/>
                <w:b/>
                <w:i/>
                <w:sz w:val="20"/>
                <w:szCs w:val="22"/>
              </w:rPr>
              <w:t>α μα</w:t>
            </w:r>
            <w:proofErr w:type="spellStart"/>
            <w:r w:rsidRPr="007D502B">
              <w:rPr>
                <w:rFonts w:ascii="Times New Roman" w:hAnsi="Times New Roman" w:cs="Times New Roman"/>
                <w:b/>
                <w:i/>
                <w:sz w:val="20"/>
                <w:szCs w:val="22"/>
              </w:rPr>
              <w:t>κράς</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δι</w:t>
            </w:r>
            <w:proofErr w:type="spellEnd"/>
            <w:r w:rsidRPr="007D502B">
              <w:rPr>
                <w:rFonts w:ascii="Times New Roman" w:hAnsi="Times New Roman" w:cs="Times New Roman"/>
                <w:b/>
                <w:i/>
                <w:sz w:val="20"/>
                <w:szCs w:val="22"/>
              </w:rPr>
              <w:t>αρκείας</w:t>
            </w:r>
          </w:p>
        </w:tc>
      </w:tr>
      <w:tr w:rsidR="007D502B" w:rsidRPr="00D64C8F" w14:paraId="35905D14" w14:textId="77777777" w:rsidTr="00A271F0">
        <w:tc>
          <w:tcPr>
            <w:tcW w:w="10031" w:type="dxa"/>
            <w:tcBorders>
              <w:top w:val="nil"/>
              <w:bottom w:val="single" w:sz="4" w:space="0" w:color="auto"/>
            </w:tcBorders>
            <w:shd w:val="clear" w:color="auto" w:fill="auto"/>
          </w:tcPr>
          <w:p w14:paraId="3ED2BC58"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Γάλα αγελαδινό, μακράς διαρκείας, πλήρες, υπέρ-υψηλής θέρμανσης (</w:t>
            </w:r>
            <w:proofErr w:type="spellStart"/>
            <w:r w:rsidRPr="007D502B">
              <w:rPr>
                <w:rFonts w:ascii="Times New Roman" w:hAnsi="Times New Roman" w:cs="Times New Roman"/>
                <w:sz w:val="20"/>
                <w:szCs w:val="22"/>
              </w:rPr>
              <w:t>ultra</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high</w:t>
            </w:r>
            <w:proofErr w:type="spellEnd"/>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temperature</w:t>
            </w:r>
            <w:r w:rsidRPr="007D502B">
              <w:rPr>
                <w:rFonts w:ascii="Times New Roman" w:hAnsi="Times New Roman" w:cs="Times New Roman"/>
                <w:sz w:val="20"/>
                <w:szCs w:val="22"/>
                <w:lang w:val="el-GR"/>
              </w:rPr>
              <w:t xml:space="preserve"> – </w:t>
            </w:r>
            <w:r w:rsidRPr="007D502B">
              <w:rPr>
                <w:rFonts w:ascii="Times New Roman" w:hAnsi="Times New Roman" w:cs="Times New Roman"/>
                <w:sz w:val="20"/>
                <w:szCs w:val="22"/>
              </w:rPr>
              <w:t>UHT</w:t>
            </w:r>
            <w:r w:rsidRPr="007D502B">
              <w:rPr>
                <w:rFonts w:ascii="Times New Roman" w:hAnsi="Times New Roman" w:cs="Times New Roman"/>
                <w:sz w:val="20"/>
                <w:szCs w:val="22"/>
                <w:lang w:val="el-GR"/>
              </w:rPr>
              <w:t>). Θα προσφέρεται σε συσκευασία με καθαρό περιεχόμενο 1</w:t>
            </w:r>
            <w:r w:rsidRPr="007D502B">
              <w:rPr>
                <w:rFonts w:ascii="Times New Roman" w:hAnsi="Times New Roman" w:cs="Times New Roman"/>
                <w:sz w:val="20"/>
                <w:szCs w:val="22"/>
                <w:lang w:val="en-US"/>
              </w:rPr>
              <w:t>L</w:t>
            </w:r>
            <w:r w:rsidRPr="007D502B">
              <w:rPr>
                <w:rFonts w:ascii="Times New Roman" w:hAnsi="Times New Roman" w:cs="Times New Roman"/>
                <w:sz w:val="20"/>
                <w:szCs w:val="22"/>
                <w:lang w:val="el-GR"/>
              </w:rPr>
              <w:t>. Η συσκευασία να φέρει ενδείξεις στα ελληνικά, όπως αυτές αναφέρονται στον κανονισμό (ΕΕ) αριθ. 1169/2011 του Ευρωπαϊκού Κοινοβουλίου και του 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θα αναγράφεται η ημερομηνία ελάχιστης </w:t>
            </w:r>
            <w:proofErr w:type="spellStart"/>
            <w:r w:rsidRPr="007D502B">
              <w:rPr>
                <w:rFonts w:ascii="Times New Roman" w:hAnsi="Times New Roman" w:cs="Times New Roman"/>
                <w:sz w:val="20"/>
                <w:szCs w:val="22"/>
                <w:lang w:val="el-GR"/>
              </w:rPr>
              <w:t>διατηρησιμότητας</w:t>
            </w:r>
            <w:proofErr w:type="spellEnd"/>
            <w:r w:rsidRPr="007D502B">
              <w:rPr>
                <w:rFonts w:ascii="Times New Roman" w:hAnsi="Times New Roman" w:cs="Times New Roman"/>
                <w:sz w:val="20"/>
                <w:szCs w:val="22"/>
                <w:lang w:val="el-GR"/>
              </w:rPr>
              <w:t xml:space="preserve">, και θα υπάρχει διατροφική δήλωση καθώς και η δήλωση της προέλευσης του Γάλακτος σύμφωνα με τον Νόμο 4492/2017 (Α΄156) και την ΥΑ 1710/51865/04-04-2018 (Β΄1295). Ο προμηθευτής θα διαθέτει τον κατάλληλο εξοπλισμό για την διατήρηση και μεταφορά του προϊόντος (θαλάμους, φορτηγά </w:t>
            </w:r>
            <w:r w:rsidRPr="007D502B">
              <w:rPr>
                <w:rFonts w:ascii="Times New Roman" w:hAnsi="Times New Roman" w:cs="Times New Roman"/>
                <w:sz w:val="20"/>
                <w:szCs w:val="22"/>
                <w:lang w:val="el-GR"/>
              </w:rPr>
              <w:lastRenderedPageBreak/>
              <w:t xml:space="preserve">ψυγεία κλπ.) εφοδιασμένο με συστήματα καταγραφής θερμοκρασιών σύμφωνα με τα πρότυπα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 xml:space="preserve"> 12830, 13485, 13486 κ.τ.λ.). και θα εφαρμόζει Σύστημα Διαχείρισης Ασφάλειας Τροφίμων (ΣΔΑΤ)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22000:2018 καθώς και σύστημα ιχνηλασιμότητας τροφίμων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22005:2007 και θα διαθέτει τα αντίστοιχα πιστοποιητικά από διαπιστευμένο αρμόδιο φορέα πιστοποίησης.</w:t>
            </w:r>
          </w:p>
        </w:tc>
      </w:tr>
      <w:tr w:rsidR="007D502B" w:rsidRPr="007D502B" w14:paraId="4CA0DECC" w14:textId="77777777" w:rsidTr="00A271F0">
        <w:tc>
          <w:tcPr>
            <w:tcW w:w="10031" w:type="dxa"/>
            <w:tcBorders>
              <w:top w:val="single" w:sz="4" w:space="0" w:color="auto"/>
              <w:bottom w:val="nil"/>
            </w:tcBorders>
            <w:shd w:val="clear" w:color="auto" w:fill="auto"/>
          </w:tcPr>
          <w:p w14:paraId="7E4F8B53" w14:textId="77777777" w:rsidR="007D502B" w:rsidRPr="007D502B" w:rsidRDefault="007D502B" w:rsidP="00A271F0">
            <w:pPr>
              <w:rPr>
                <w:rFonts w:ascii="Times New Roman" w:hAnsi="Times New Roman" w:cs="Times New Roman"/>
                <w:b/>
                <w:i/>
                <w:sz w:val="20"/>
                <w:szCs w:val="22"/>
                <w:lang w:val="en-US"/>
              </w:rPr>
            </w:pPr>
            <w:proofErr w:type="spellStart"/>
            <w:r w:rsidRPr="007D502B">
              <w:rPr>
                <w:rFonts w:ascii="Times New Roman" w:hAnsi="Times New Roman" w:cs="Times New Roman"/>
                <w:b/>
                <w:i/>
                <w:sz w:val="20"/>
                <w:szCs w:val="22"/>
              </w:rPr>
              <w:lastRenderedPageBreak/>
              <w:t>Γάλ</w:t>
            </w:r>
            <w:proofErr w:type="spellEnd"/>
            <w:r w:rsidRPr="007D502B">
              <w:rPr>
                <w:rFonts w:ascii="Times New Roman" w:hAnsi="Times New Roman" w:cs="Times New Roman"/>
                <w:b/>
                <w:i/>
                <w:sz w:val="20"/>
                <w:szCs w:val="22"/>
              </w:rPr>
              <w:t>α μα</w:t>
            </w:r>
            <w:proofErr w:type="spellStart"/>
            <w:r w:rsidRPr="007D502B">
              <w:rPr>
                <w:rFonts w:ascii="Times New Roman" w:hAnsi="Times New Roman" w:cs="Times New Roman"/>
                <w:b/>
                <w:i/>
                <w:sz w:val="20"/>
                <w:szCs w:val="22"/>
              </w:rPr>
              <w:t>κράς</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δι</w:t>
            </w:r>
            <w:proofErr w:type="spellEnd"/>
            <w:r w:rsidRPr="007D502B">
              <w:rPr>
                <w:rFonts w:ascii="Times New Roman" w:hAnsi="Times New Roman" w:cs="Times New Roman"/>
                <w:b/>
                <w:i/>
                <w:sz w:val="20"/>
                <w:szCs w:val="22"/>
              </w:rPr>
              <w:t>αρκείας</w:t>
            </w:r>
            <w:r w:rsidRPr="007D502B">
              <w:rPr>
                <w:rFonts w:ascii="Times New Roman" w:hAnsi="Times New Roman" w:cs="Times New Roman"/>
                <w:b/>
                <w:i/>
                <w:sz w:val="20"/>
                <w:szCs w:val="22"/>
                <w:lang w:val="en-US"/>
              </w:rPr>
              <w:t xml:space="preserve"> 0%</w:t>
            </w:r>
          </w:p>
        </w:tc>
      </w:tr>
      <w:tr w:rsidR="007D502B" w:rsidRPr="00D64C8F" w14:paraId="7A08003A" w14:textId="77777777" w:rsidTr="00A271F0">
        <w:tc>
          <w:tcPr>
            <w:tcW w:w="10031" w:type="dxa"/>
            <w:tcBorders>
              <w:top w:val="nil"/>
              <w:bottom w:val="single" w:sz="4" w:space="0" w:color="auto"/>
            </w:tcBorders>
            <w:shd w:val="clear" w:color="auto" w:fill="auto"/>
          </w:tcPr>
          <w:p w14:paraId="52900476" w14:textId="77777777" w:rsidR="007D502B" w:rsidRPr="007D502B" w:rsidRDefault="007D502B" w:rsidP="00A271F0">
            <w:pPr>
              <w:rPr>
                <w:rFonts w:ascii="Times New Roman" w:hAnsi="Times New Roman" w:cs="Times New Roman"/>
                <w:sz w:val="20"/>
                <w:szCs w:val="22"/>
                <w:lang w:val="el-GR"/>
              </w:rPr>
            </w:pPr>
            <w:proofErr w:type="spellStart"/>
            <w:r w:rsidRPr="007D502B">
              <w:rPr>
                <w:rFonts w:ascii="Times New Roman" w:hAnsi="Times New Roman" w:cs="Times New Roman"/>
                <w:sz w:val="20"/>
                <w:szCs w:val="22"/>
              </w:rPr>
              <w:t>Γάλ</w:t>
            </w:r>
            <w:proofErr w:type="spellEnd"/>
            <w:r w:rsidRPr="007D502B">
              <w:rPr>
                <w:rFonts w:ascii="Times New Roman" w:hAnsi="Times New Roman" w:cs="Times New Roman"/>
                <w:sz w:val="20"/>
                <w:szCs w:val="22"/>
              </w:rPr>
              <w:t>α α</w:t>
            </w:r>
            <w:proofErr w:type="spellStart"/>
            <w:r w:rsidRPr="007D502B">
              <w:rPr>
                <w:rFonts w:ascii="Times New Roman" w:hAnsi="Times New Roman" w:cs="Times New Roman"/>
                <w:sz w:val="20"/>
                <w:szCs w:val="22"/>
              </w:rPr>
              <w:t>γελ</w:t>
            </w:r>
            <w:proofErr w:type="spellEnd"/>
            <w:r w:rsidRPr="007D502B">
              <w:rPr>
                <w:rFonts w:ascii="Times New Roman" w:hAnsi="Times New Roman" w:cs="Times New Roman"/>
                <w:sz w:val="20"/>
                <w:szCs w:val="22"/>
              </w:rPr>
              <w:t>αδινό, μα</w:t>
            </w:r>
            <w:proofErr w:type="spellStart"/>
            <w:r w:rsidRPr="007D502B">
              <w:rPr>
                <w:rFonts w:ascii="Times New Roman" w:hAnsi="Times New Roman" w:cs="Times New Roman"/>
                <w:sz w:val="20"/>
                <w:szCs w:val="22"/>
              </w:rPr>
              <w:t>κράς</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δι</w:t>
            </w:r>
            <w:proofErr w:type="spellEnd"/>
            <w:r w:rsidRPr="007D502B">
              <w:rPr>
                <w:rFonts w:ascii="Times New Roman" w:hAnsi="Times New Roman" w:cs="Times New Roman"/>
                <w:sz w:val="20"/>
                <w:szCs w:val="22"/>
              </w:rPr>
              <w:t>αρκείας, άπα</w:t>
            </w:r>
            <w:proofErr w:type="spellStart"/>
            <w:r w:rsidRPr="007D502B">
              <w:rPr>
                <w:rFonts w:ascii="Times New Roman" w:hAnsi="Times New Roman" w:cs="Times New Roman"/>
                <w:sz w:val="20"/>
                <w:szCs w:val="22"/>
              </w:rPr>
              <w:t>χο</w:t>
            </w:r>
            <w:proofErr w:type="spellEnd"/>
            <w:r w:rsidRPr="007D502B">
              <w:rPr>
                <w:rFonts w:ascii="Times New Roman" w:hAnsi="Times New Roman" w:cs="Times New Roman"/>
                <w:sz w:val="20"/>
                <w:szCs w:val="22"/>
              </w:rPr>
              <w:t xml:space="preserve"> (0%), υπ</w:t>
            </w:r>
            <w:proofErr w:type="spellStart"/>
            <w:r w:rsidRPr="007D502B">
              <w:rPr>
                <w:rFonts w:ascii="Times New Roman" w:hAnsi="Times New Roman" w:cs="Times New Roman"/>
                <w:sz w:val="20"/>
                <w:szCs w:val="22"/>
              </w:rPr>
              <w:t>έρ-υψηλής</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θέρμ</w:t>
            </w:r>
            <w:proofErr w:type="spellEnd"/>
            <w:r w:rsidRPr="007D502B">
              <w:rPr>
                <w:rFonts w:ascii="Times New Roman" w:hAnsi="Times New Roman" w:cs="Times New Roman"/>
                <w:sz w:val="20"/>
                <w:szCs w:val="22"/>
              </w:rPr>
              <w:t>ανσης (</w:t>
            </w:r>
            <w:proofErr w:type="spellStart"/>
            <w:r w:rsidRPr="007D502B">
              <w:rPr>
                <w:rFonts w:ascii="Times New Roman" w:hAnsi="Times New Roman" w:cs="Times New Roman"/>
                <w:sz w:val="20"/>
                <w:szCs w:val="22"/>
              </w:rPr>
              <w:t>ultra high</w:t>
            </w:r>
            <w:proofErr w:type="spellEnd"/>
            <w:r w:rsidRPr="007D502B">
              <w:rPr>
                <w:rFonts w:ascii="Times New Roman" w:hAnsi="Times New Roman" w:cs="Times New Roman"/>
                <w:sz w:val="20"/>
                <w:szCs w:val="22"/>
              </w:rPr>
              <w:t xml:space="preserve"> temperature – UHT). </w:t>
            </w:r>
            <w:r w:rsidRPr="007D502B">
              <w:rPr>
                <w:rFonts w:ascii="Times New Roman" w:hAnsi="Times New Roman" w:cs="Times New Roman"/>
                <w:sz w:val="20"/>
                <w:szCs w:val="22"/>
                <w:lang w:val="el-GR"/>
              </w:rPr>
              <w:t>Θα προσφέρεται σε συσκευασία με καθαρό περιεχόμενο 1</w:t>
            </w:r>
            <w:r w:rsidRPr="007D502B">
              <w:rPr>
                <w:rFonts w:ascii="Times New Roman" w:hAnsi="Times New Roman" w:cs="Times New Roman"/>
                <w:sz w:val="20"/>
                <w:szCs w:val="22"/>
                <w:lang w:val="en-US"/>
              </w:rPr>
              <w:t>L</w:t>
            </w:r>
            <w:r w:rsidRPr="007D502B">
              <w:rPr>
                <w:rFonts w:ascii="Times New Roman" w:hAnsi="Times New Roman" w:cs="Times New Roman"/>
                <w:sz w:val="20"/>
                <w:szCs w:val="22"/>
                <w:lang w:val="el-GR"/>
              </w:rPr>
              <w:t>. Η συσκευασία να φέρει ενδείξεις στα ελληνικά, όπως αυτές αναφέρονται στον κανονισμό (ΕΕ) αριθ. 1169/2011 του Ευρωπαϊκού Κοινοβουλίου και του 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θα αναγράφεται η ημερομηνία ελάχιστης </w:t>
            </w:r>
            <w:proofErr w:type="spellStart"/>
            <w:r w:rsidRPr="007D502B">
              <w:rPr>
                <w:rFonts w:ascii="Times New Roman" w:hAnsi="Times New Roman" w:cs="Times New Roman"/>
                <w:sz w:val="20"/>
                <w:szCs w:val="22"/>
                <w:lang w:val="el-GR"/>
              </w:rPr>
              <w:t>διατηρησιμότητας</w:t>
            </w:r>
            <w:proofErr w:type="spellEnd"/>
            <w:r w:rsidRPr="007D502B">
              <w:rPr>
                <w:rFonts w:ascii="Times New Roman" w:hAnsi="Times New Roman" w:cs="Times New Roman"/>
                <w:sz w:val="20"/>
                <w:szCs w:val="22"/>
                <w:lang w:val="el-GR"/>
              </w:rPr>
              <w:t xml:space="preserve">, και θα υπάρχει διατροφική δήλωση καθώς και η δήλωση της προέλευσης του Γάλακτος σύμφωνα με τον Νόμο 4492/2017 (Α΄156) και την ΥΑ 1710/51865/04-04-2018 (Β΄1295). Ο προμηθευτής θα διαθέτει τον κατάλληλο εξοπλισμό για την διατήρηση και μεταφορά του προϊόντος (θαλάμους, φορτηγά ψυγεία κλπ.) εφοδιασμένο με συστήματα καταγραφής θερμοκρασιών σύμφωνα με τα πρότυπα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 xml:space="preserve"> 12830, 13485, 13486 κ.τ.λ.). και θα εφαρμόζει Σύστημα Διαχείρισης Ασφάλειας Τροφίμων (ΣΔΑΤ)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22000:2018 καθώς και σύστημα ιχνηλασιμότητας τροφίμων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22005:2007 και θα διαθέτει τα αντίστοιχα πιστοποιητικά από διαπιστευμένο αρμόδιο φορέα πιστοποίησης.</w:t>
            </w:r>
          </w:p>
        </w:tc>
      </w:tr>
      <w:tr w:rsidR="007D502B" w:rsidRPr="007D502B" w14:paraId="5EA408EC" w14:textId="77777777" w:rsidTr="00A271F0">
        <w:tc>
          <w:tcPr>
            <w:tcW w:w="10031" w:type="dxa"/>
            <w:tcBorders>
              <w:top w:val="single" w:sz="4" w:space="0" w:color="auto"/>
              <w:bottom w:val="nil"/>
            </w:tcBorders>
            <w:shd w:val="clear" w:color="auto" w:fill="auto"/>
          </w:tcPr>
          <w:p w14:paraId="1FFD975A"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t>Μα</w:t>
            </w:r>
            <w:proofErr w:type="spellStart"/>
            <w:r w:rsidRPr="007D502B">
              <w:rPr>
                <w:rFonts w:ascii="Times New Roman" w:hAnsi="Times New Roman" w:cs="Times New Roman"/>
                <w:b/>
                <w:i/>
                <w:sz w:val="20"/>
                <w:szCs w:val="22"/>
              </w:rPr>
              <w:t>γιά</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ξηρή</w:t>
            </w:r>
            <w:proofErr w:type="spellEnd"/>
            <w:r w:rsidRPr="007D502B">
              <w:rPr>
                <w:rFonts w:ascii="Times New Roman" w:hAnsi="Times New Roman" w:cs="Times New Roman"/>
                <w:b/>
                <w:i/>
                <w:sz w:val="20"/>
                <w:szCs w:val="22"/>
              </w:rPr>
              <w:t>)</w:t>
            </w:r>
          </w:p>
        </w:tc>
      </w:tr>
      <w:tr w:rsidR="007D502B" w:rsidRPr="007D502B" w14:paraId="067465B4" w14:textId="77777777" w:rsidTr="00A271F0">
        <w:tc>
          <w:tcPr>
            <w:tcW w:w="10031" w:type="dxa"/>
            <w:tcBorders>
              <w:top w:val="nil"/>
              <w:bottom w:val="single" w:sz="4" w:space="0" w:color="auto"/>
            </w:tcBorders>
            <w:shd w:val="clear" w:color="auto" w:fill="auto"/>
          </w:tcPr>
          <w:p w14:paraId="55F72C89"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Θα διατίθενται σε αεροστεγή συσκευασία (φακελάκι) με καθαρό βάρος περιεχομένου 9</w:t>
            </w:r>
            <w:r w:rsidRPr="007D502B">
              <w:rPr>
                <w:rFonts w:ascii="Times New Roman" w:hAnsi="Times New Roman" w:cs="Times New Roman"/>
                <w:sz w:val="20"/>
                <w:szCs w:val="22"/>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Να πληροί τους όρους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w:t>
            </w:r>
            <w:r w:rsidRPr="007D502B">
              <w:rPr>
                <w:rFonts w:ascii="Times New Roman" w:hAnsi="Times New Roman" w:cs="Times New Roman"/>
                <w:sz w:val="20"/>
                <w:szCs w:val="20"/>
                <w:lang w:val="el-GR"/>
              </w:rPr>
              <w:t xml:space="preserve"> </w:t>
            </w:r>
            <w:r w:rsidRPr="007D502B">
              <w:rPr>
                <w:rFonts w:ascii="Times New Roman" w:hAnsi="Times New Roman" w:cs="Times New Roman"/>
                <w:sz w:val="20"/>
                <w:szCs w:val="22"/>
                <w:lang w:val="el-GR"/>
              </w:rPr>
              <w:t xml:space="preserve">Η συσκευασία να φέρει ενδείξεις στα ελληνικά, όπως αυτές αναφέρονται στον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3966E48D" w14:textId="77777777" w:rsidTr="00A271F0">
        <w:tc>
          <w:tcPr>
            <w:tcW w:w="10031" w:type="dxa"/>
            <w:tcBorders>
              <w:top w:val="single" w:sz="4" w:space="0" w:color="auto"/>
              <w:bottom w:val="nil"/>
            </w:tcBorders>
            <w:shd w:val="clear" w:color="auto" w:fill="auto"/>
          </w:tcPr>
          <w:p w14:paraId="3A6E6D61"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 xml:space="preserve">Σκόνη Αρτοποιίας - </w:t>
            </w:r>
            <w:proofErr w:type="spellStart"/>
            <w:r w:rsidRPr="007D502B">
              <w:rPr>
                <w:rFonts w:ascii="Times New Roman" w:hAnsi="Times New Roman" w:cs="Times New Roman"/>
                <w:b/>
                <w:i/>
                <w:sz w:val="20"/>
                <w:szCs w:val="22"/>
                <w:lang w:val="el-GR"/>
              </w:rPr>
              <w:t>Μπέικιν</w:t>
            </w:r>
            <w:proofErr w:type="spellEnd"/>
            <w:r w:rsidRPr="007D502B">
              <w:rPr>
                <w:rFonts w:ascii="Times New Roman" w:hAnsi="Times New Roman" w:cs="Times New Roman"/>
                <w:b/>
                <w:i/>
                <w:sz w:val="20"/>
                <w:szCs w:val="22"/>
                <w:lang w:val="el-GR"/>
              </w:rPr>
              <w:t xml:space="preserve"> </w:t>
            </w:r>
            <w:proofErr w:type="spellStart"/>
            <w:r w:rsidRPr="007D502B">
              <w:rPr>
                <w:rFonts w:ascii="Times New Roman" w:hAnsi="Times New Roman" w:cs="Times New Roman"/>
                <w:b/>
                <w:i/>
                <w:sz w:val="20"/>
                <w:szCs w:val="22"/>
                <w:lang w:val="el-GR"/>
              </w:rPr>
              <w:t>Πάουντερ</w:t>
            </w:r>
            <w:proofErr w:type="spellEnd"/>
            <w:r w:rsidRPr="007D502B">
              <w:rPr>
                <w:rFonts w:ascii="Times New Roman" w:hAnsi="Times New Roman" w:cs="Times New Roman"/>
                <w:b/>
                <w:i/>
                <w:sz w:val="20"/>
                <w:szCs w:val="22"/>
                <w:lang w:val="el-GR"/>
              </w:rPr>
              <w:t xml:space="preserve"> (φακελάκι)</w:t>
            </w:r>
          </w:p>
        </w:tc>
      </w:tr>
      <w:tr w:rsidR="007D502B" w:rsidRPr="00D64C8F" w14:paraId="24595AE9" w14:textId="77777777" w:rsidTr="00A271F0">
        <w:tc>
          <w:tcPr>
            <w:tcW w:w="10031" w:type="dxa"/>
            <w:tcBorders>
              <w:top w:val="nil"/>
              <w:bottom w:val="single" w:sz="4" w:space="0" w:color="auto"/>
            </w:tcBorders>
            <w:shd w:val="clear" w:color="auto" w:fill="auto"/>
          </w:tcPr>
          <w:p w14:paraId="3B5AC58C"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Μίγμα </w:t>
            </w:r>
            <w:proofErr w:type="spellStart"/>
            <w:r w:rsidRPr="007D502B">
              <w:rPr>
                <w:rFonts w:ascii="Times New Roman" w:hAnsi="Times New Roman" w:cs="Times New Roman"/>
                <w:sz w:val="20"/>
                <w:szCs w:val="22"/>
                <w:lang w:val="el-GR"/>
              </w:rPr>
              <w:t>διογκωτικών</w:t>
            </w:r>
            <w:proofErr w:type="spellEnd"/>
            <w:r w:rsidRPr="007D502B">
              <w:rPr>
                <w:rFonts w:ascii="Times New Roman" w:hAnsi="Times New Roman" w:cs="Times New Roman"/>
                <w:sz w:val="20"/>
                <w:szCs w:val="22"/>
                <w:lang w:val="el-GR"/>
              </w:rPr>
              <w:t xml:space="preserve"> ουσιών – </w:t>
            </w:r>
            <w:proofErr w:type="spellStart"/>
            <w:r w:rsidRPr="007D502B">
              <w:rPr>
                <w:rFonts w:ascii="Times New Roman" w:hAnsi="Times New Roman" w:cs="Times New Roman"/>
                <w:sz w:val="20"/>
                <w:szCs w:val="22"/>
                <w:lang w:val="el-GR"/>
              </w:rPr>
              <w:t>διογκωτικές</w:t>
            </w:r>
            <w:proofErr w:type="spellEnd"/>
            <w:r w:rsidRPr="007D502B">
              <w:rPr>
                <w:rFonts w:ascii="Times New Roman" w:hAnsi="Times New Roman" w:cs="Times New Roman"/>
                <w:sz w:val="20"/>
                <w:szCs w:val="22"/>
                <w:lang w:val="el-GR"/>
              </w:rPr>
              <w:t xml:space="preserve"> ύλες. Θα προσφέρεται σε συσκευασία (φακελάκι) με καθαρό περιεχόμενο 60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Η συσκευασία να φέρει ενδείξεις στα ελληνικά, όπως αυτές αναφέρονται στον κανονισμό (ΕΕ) αριθ. 1169/2011 του Ευρωπαϊκού Κοινοβουλίου και του 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Να πληροί τους όρους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συνολική - εξωτερική (β’ συσκευασία) μπορεί να περιέχει περισσότερα φακελάκια και το πλήθος τους πρέπει να περιγράφεται στις παρατηρήσεις της τεχνικής προσφοράς.</w:t>
            </w:r>
          </w:p>
        </w:tc>
      </w:tr>
      <w:tr w:rsidR="007D502B" w:rsidRPr="007D502B" w14:paraId="380BFD2A" w14:textId="77777777" w:rsidTr="00A271F0">
        <w:tc>
          <w:tcPr>
            <w:tcW w:w="10031" w:type="dxa"/>
            <w:tcBorders>
              <w:top w:val="single" w:sz="4" w:space="0" w:color="auto"/>
              <w:bottom w:val="nil"/>
            </w:tcBorders>
            <w:shd w:val="clear" w:color="auto" w:fill="auto"/>
          </w:tcPr>
          <w:p w14:paraId="13016853"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t>Μα</w:t>
            </w:r>
            <w:proofErr w:type="spellStart"/>
            <w:r w:rsidRPr="007D502B">
              <w:rPr>
                <w:rFonts w:ascii="Times New Roman" w:hAnsi="Times New Roman" w:cs="Times New Roman"/>
                <w:b/>
                <w:i/>
                <w:sz w:val="20"/>
                <w:szCs w:val="22"/>
              </w:rPr>
              <w:t>γειρική</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Σόδ</w:t>
            </w:r>
            <w:proofErr w:type="spellEnd"/>
            <w:r w:rsidRPr="007D502B">
              <w:rPr>
                <w:rFonts w:ascii="Times New Roman" w:hAnsi="Times New Roman" w:cs="Times New Roman"/>
                <w:b/>
                <w:i/>
                <w:sz w:val="20"/>
                <w:szCs w:val="22"/>
              </w:rPr>
              <w:t>α</w:t>
            </w:r>
          </w:p>
        </w:tc>
      </w:tr>
      <w:tr w:rsidR="007D502B" w:rsidRPr="00D64C8F" w14:paraId="62A235B3" w14:textId="77777777" w:rsidTr="00A271F0">
        <w:tc>
          <w:tcPr>
            <w:tcW w:w="10031" w:type="dxa"/>
            <w:tcBorders>
              <w:top w:val="nil"/>
              <w:bottom w:val="single" w:sz="4" w:space="0" w:color="auto"/>
            </w:tcBorders>
            <w:shd w:val="clear" w:color="auto" w:fill="auto"/>
          </w:tcPr>
          <w:p w14:paraId="3EFBF2E6"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Θα προσφέρεται σε συσκευασία γυάλινη με καθαρό περιεχόμενο από 300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400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Να πληροί τους όρους του άρθρου 34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w:t>
            </w:r>
          </w:p>
        </w:tc>
      </w:tr>
      <w:tr w:rsidR="007D502B" w:rsidRPr="00D64C8F" w14:paraId="1982507D" w14:textId="77777777" w:rsidTr="00A271F0">
        <w:tc>
          <w:tcPr>
            <w:tcW w:w="10031" w:type="dxa"/>
            <w:tcBorders>
              <w:top w:val="single" w:sz="4" w:space="0" w:color="auto"/>
              <w:bottom w:val="nil"/>
            </w:tcBorders>
            <w:shd w:val="clear" w:color="auto" w:fill="auto"/>
          </w:tcPr>
          <w:p w14:paraId="03F2ED32"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b/>
                <w:i/>
                <w:sz w:val="20"/>
                <w:szCs w:val="22"/>
                <w:lang w:val="el-GR"/>
              </w:rPr>
              <w:t>Μίγμα για κρέμα ζαχαροπλαστικής (με γεύση βανίλια και σοκολάτα)</w:t>
            </w:r>
          </w:p>
        </w:tc>
      </w:tr>
      <w:tr w:rsidR="007D502B" w:rsidRPr="007D502B" w14:paraId="0C0C7F1D" w14:textId="77777777" w:rsidTr="00A271F0">
        <w:tc>
          <w:tcPr>
            <w:tcW w:w="10031" w:type="dxa"/>
            <w:tcBorders>
              <w:top w:val="nil"/>
              <w:bottom w:val="single" w:sz="4" w:space="0" w:color="auto"/>
            </w:tcBorders>
            <w:shd w:val="clear" w:color="auto" w:fill="auto"/>
          </w:tcPr>
          <w:p w14:paraId="37567D2A"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Έτοιμο μίγμα σε σκόνη για την παρασκευή κρέμας για γλυκά. Να προσφέρεται σε συσκευασία (φακελάκι) με καθαρό περιεχόμενο</w:t>
            </w:r>
            <w:r w:rsidRPr="007D502B" w:rsidDel="00ED0DA6">
              <w:rPr>
                <w:rFonts w:ascii="Times New Roman" w:hAnsi="Times New Roman" w:cs="Times New Roman"/>
                <w:sz w:val="20"/>
                <w:szCs w:val="22"/>
                <w:lang w:val="el-GR"/>
              </w:rPr>
              <w:t xml:space="preserve"> </w:t>
            </w:r>
            <w:r w:rsidRPr="007D502B">
              <w:rPr>
                <w:rFonts w:ascii="Times New Roman" w:hAnsi="Times New Roman" w:cs="Times New Roman"/>
                <w:sz w:val="20"/>
                <w:szCs w:val="22"/>
                <w:lang w:val="el-GR"/>
              </w:rPr>
              <w:t xml:space="preserve"> από 100</w:t>
            </w:r>
            <w:r w:rsidRPr="007D502B">
              <w:rPr>
                <w:rFonts w:ascii="Times New Roman" w:hAnsi="Times New Roman" w:cs="Times New Roman"/>
                <w:sz w:val="20"/>
                <w:szCs w:val="22"/>
                <w:lang w:val="en-ID"/>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έως 200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Να πληροί τους όρους του Κανονισμού (ΕΚ) αριθ. 1333/2008 του Ευρωπαϊκού Κοινοβουλίου και του Συμβουλίου που αφορά στα πρόσθετα τροφίμων,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6B3CD95E" w14:textId="77777777" w:rsidTr="00A271F0">
        <w:tblPrEx>
          <w:tblBorders>
            <w:bottom w:val="none" w:sz="0" w:space="0" w:color="auto"/>
          </w:tblBorders>
          <w:tblLook w:val="0000" w:firstRow="0" w:lastRow="0" w:firstColumn="0" w:lastColumn="0" w:noHBand="0" w:noVBand="0"/>
        </w:tblPrEx>
        <w:tc>
          <w:tcPr>
            <w:tcW w:w="10031" w:type="dxa"/>
            <w:tcBorders>
              <w:top w:val="single" w:sz="4" w:space="0" w:color="000000"/>
            </w:tcBorders>
            <w:shd w:val="clear" w:color="auto" w:fill="auto"/>
          </w:tcPr>
          <w:p w14:paraId="5675409E" w14:textId="77777777" w:rsidR="007D502B" w:rsidRPr="007D502B" w:rsidRDefault="007D502B" w:rsidP="00A271F0">
            <w:pPr>
              <w:rPr>
                <w:rFonts w:ascii="Times New Roman" w:hAnsi="Times New Roman" w:cs="Times New Roman"/>
              </w:rPr>
            </w:pPr>
            <w:r w:rsidRPr="007D502B">
              <w:rPr>
                <w:rFonts w:ascii="Times New Roman" w:hAnsi="Times New Roman" w:cs="Times New Roman"/>
                <w:b/>
                <w:i/>
                <w:sz w:val="20"/>
                <w:szCs w:val="22"/>
              </w:rPr>
              <w:t>Υπ</w:t>
            </w:r>
            <w:proofErr w:type="spellStart"/>
            <w:r w:rsidRPr="007D502B">
              <w:rPr>
                <w:rFonts w:ascii="Times New Roman" w:hAnsi="Times New Roman" w:cs="Times New Roman"/>
                <w:b/>
                <w:i/>
                <w:sz w:val="20"/>
                <w:szCs w:val="22"/>
              </w:rPr>
              <w:t>οκ</w:t>
            </w:r>
            <w:proofErr w:type="spellEnd"/>
            <w:r w:rsidRPr="007D502B">
              <w:rPr>
                <w:rFonts w:ascii="Times New Roman" w:hAnsi="Times New Roman" w:cs="Times New Roman"/>
                <w:b/>
                <w:i/>
                <w:sz w:val="20"/>
                <w:szCs w:val="22"/>
              </w:rPr>
              <w:t xml:space="preserve">ατάστατο </w:t>
            </w:r>
            <w:proofErr w:type="spellStart"/>
            <w:r w:rsidRPr="007D502B">
              <w:rPr>
                <w:rFonts w:ascii="Times New Roman" w:hAnsi="Times New Roman" w:cs="Times New Roman"/>
                <w:b/>
                <w:i/>
                <w:sz w:val="20"/>
                <w:szCs w:val="22"/>
              </w:rPr>
              <w:t>κρέμ</w:t>
            </w:r>
            <w:proofErr w:type="spellEnd"/>
            <w:r w:rsidRPr="007D502B">
              <w:rPr>
                <w:rFonts w:ascii="Times New Roman" w:hAnsi="Times New Roman" w:cs="Times New Roman"/>
                <w:b/>
                <w:i/>
                <w:sz w:val="20"/>
                <w:szCs w:val="22"/>
              </w:rPr>
              <w:t>ας σα</w:t>
            </w:r>
            <w:proofErr w:type="spellStart"/>
            <w:r w:rsidRPr="007D502B">
              <w:rPr>
                <w:rFonts w:ascii="Times New Roman" w:hAnsi="Times New Roman" w:cs="Times New Roman"/>
                <w:b/>
                <w:i/>
                <w:sz w:val="20"/>
                <w:szCs w:val="22"/>
              </w:rPr>
              <w:t>ντιγί</w:t>
            </w:r>
            <w:proofErr w:type="spellEnd"/>
          </w:p>
        </w:tc>
      </w:tr>
      <w:tr w:rsidR="007D502B" w:rsidRPr="007D502B" w14:paraId="7DB81E4E" w14:textId="77777777" w:rsidTr="00A271F0">
        <w:tblPrEx>
          <w:tblBorders>
            <w:bottom w:val="none" w:sz="0" w:space="0" w:color="auto"/>
          </w:tblBorders>
          <w:tblLook w:val="0000" w:firstRow="0" w:lastRow="0" w:firstColumn="0" w:lastColumn="0" w:noHBand="0" w:noVBand="0"/>
        </w:tblPrEx>
        <w:tc>
          <w:tcPr>
            <w:tcW w:w="10031" w:type="dxa"/>
            <w:tcBorders>
              <w:bottom w:val="single" w:sz="4" w:space="0" w:color="000000"/>
            </w:tcBorders>
            <w:shd w:val="clear" w:color="auto" w:fill="auto"/>
          </w:tcPr>
          <w:p w14:paraId="186BE18A" w14:textId="77777777" w:rsidR="007D502B" w:rsidRPr="007D502B" w:rsidRDefault="007D502B" w:rsidP="00A271F0">
            <w:pPr>
              <w:rPr>
                <w:rFonts w:ascii="Times New Roman" w:hAnsi="Times New Roman" w:cs="Times New Roman"/>
              </w:rPr>
            </w:pPr>
            <w:r w:rsidRPr="007D502B">
              <w:rPr>
                <w:rFonts w:ascii="Times New Roman" w:hAnsi="Times New Roman" w:cs="Times New Roman"/>
                <w:sz w:val="20"/>
                <w:szCs w:val="22"/>
                <w:lang w:val="el-GR"/>
              </w:rPr>
              <w:t>Να αποτελείται από άπαχο γάλα (τουλάχιστον 70%) και φυτικά λιπαρά (τουλάχιστον 25%). Μπορεί να χρησιμοποιηθεί όπου και η κρέμα γάλακτος. Να προσφέρεται συσκευασμένη σε μεταλλικό κουτί με καθαρό βάρος περιεχομένου 250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με εύκολο άνοιγμα. Να πληροί τους όρους του Κανονισμού (ΕΚ) αριθ. 1333/2008 του Ευρωπαϊκού Κοινοβουλίου και του Συμβουλίου που αφορά στα πρόσθετα τροφίμων, του Κώδικα Τροφίμων και Ποτών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234819F3" w14:textId="77777777" w:rsidTr="00A271F0">
        <w:tc>
          <w:tcPr>
            <w:tcW w:w="10031" w:type="dxa"/>
            <w:tcBorders>
              <w:top w:val="single" w:sz="4" w:space="0" w:color="auto"/>
              <w:bottom w:val="nil"/>
            </w:tcBorders>
            <w:shd w:val="clear" w:color="auto" w:fill="auto"/>
          </w:tcPr>
          <w:p w14:paraId="1B6F98DD"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Γάλ</w:t>
            </w:r>
            <w:proofErr w:type="spellEnd"/>
            <w:r w:rsidRPr="007D502B">
              <w:rPr>
                <w:rFonts w:ascii="Times New Roman" w:hAnsi="Times New Roman" w:cs="Times New Roman"/>
                <w:b/>
                <w:i/>
                <w:sz w:val="20"/>
                <w:szCs w:val="22"/>
              </w:rPr>
              <w:t>α ζαχα</w:t>
            </w:r>
            <w:proofErr w:type="spellStart"/>
            <w:r w:rsidRPr="007D502B">
              <w:rPr>
                <w:rFonts w:ascii="Times New Roman" w:hAnsi="Times New Roman" w:cs="Times New Roman"/>
                <w:b/>
                <w:i/>
                <w:sz w:val="20"/>
                <w:szCs w:val="22"/>
              </w:rPr>
              <w:t>ρούχο</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συμ</w:t>
            </w:r>
            <w:proofErr w:type="spellEnd"/>
            <w:r w:rsidRPr="007D502B">
              <w:rPr>
                <w:rFonts w:ascii="Times New Roman" w:hAnsi="Times New Roman" w:cs="Times New Roman"/>
                <w:b/>
                <w:i/>
                <w:sz w:val="20"/>
                <w:szCs w:val="22"/>
              </w:rPr>
              <w:t>πυκνωμένο</w:t>
            </w:r>
          </w:p>
        </w:tc>
      </w:tr>
      <w:tr w:rsidR="007D502B" w:rsidRPr="00D64C8F" w14:paraId="5B7F865C" w14:textId="77777777" w:rsidTr="00A271F0">
        <w:tc>
          <w:tcPr>
            <w:tcW w:w="10031" w:type="dxa"/>
            <w:tcBorders>
              <w:top w:val="nil"/>
              <w:bottom w:val="single" w:sz="4" w:space="0" w:color="auto"/>
            </w:tcBorders>
            <w:shd w:val="clear" w:color="auto" w:fill="auto"/>
          </w:tcPr>
          <w:p w14:paraId="20183394"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Γάλα αγελαδινό, συμπυκνωμένο, αποστειρωμένο, με τουλάχιστον 8% λιπαρά. Θα διατίθεται σε μεταλλική συσκευασία από 300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400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με εύκολο άνοιγμα. Να πληροί τους όρους του Κανονισμού (ΕΕ) αριθ. 1308/2013 του Ευρωπαϊκού Κοινοβουλίου και του Συμβουλίου της 17</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Δεκεμβρίου 2013, τους όρους του Κανονισμού (ΕΚ) αριθ. 1333/2008 του Ευρωπαϊκού Κοινοβουλίου και του Συμβουλίου που αφορά στα πρόσθετα τροφίμων, του Κώδικα Τροφίμων και Ποτών (ιδίως τα άρθρα 79, 80 και 80Α), καθώς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συσκευασία να φέρει επισήμανση στα ελληνικά, σύμφωνα με τον Κανονισμό (ΕΕ) αριθ. 1169/2011 του Ευρωπαϊκού Κοινοβουλίου και του </w:t>
            </w:r>
            <w:r w:rsidRPr="007D502B">
              <w:rPr>
                <w:rFonts w:ascii="Times New Roman" w:hAnsi="Times New Roman" w:cs="Times New Roman"/>
                <w:sz w:val="20"/>
                <w:szCs w:val="22"/>
                <w:lang w:val="el-GR"/>
              </w:rPr>
              <w:lastRenderedPageBreak/>
              <w:t>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και θα υπάρχει διατροφική δήλωση καθώς και η δήλωση/ένδειξη της προέλευσης του γάλακτος σύμφωνα με τον Νόμο 4492/2017 (Α΄ 156) και την ΥΑ 1710/51865/04-04-2018 (Β΄ 1295) όπως ισχύουν.</w:t>
            </w:r>
          </w:p>
        </w:tc>
      </w:tr>
      <w:tr w:rsidR="007D502B" w:rsidRPr="007D502B" w14:paraId="63A77399" w14:textId="77777777" w:rsidTr="00A271F0">
        <w:tc>
          <w:tcPr>
            <w:tcW w:w="10031" w:type="dxa"/>
            <w:tcBorders>
              <w:top w:val="single" w:sz="4" w:space="0" w:color="auto"/>
              <w:bottom w:val="nil"/>
            </w:tcBorders>
            <w:shd w:val="clear" w:color="auto" w:fill="auto"/>
          </w:tcPr>
          <w:p w14:paraId="46527035"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lastRenderedPageBreak/>
              <w:t>Ζάχ</w:t>
            </w:r>
            <w:proofErr w:type="spellEnd"/>
            <w:r w:rsidRPr="007D502B">
              <w:rPr>
                <w:rFonts w:ascii="Times New Roman" w:hAnsi="Times New Roman" w:cs="Times New Roman"/>
                <w:b/>
                <w:i/>
                <w:sz w:val="20"/>
                <w:szCs w:val="22"/>
              </w:rPr>
              <w:t>αρη (</w:t>
            </w:r>
            <w:proofErr w:type="spellStart"/>
            <w:r w:rsidRPr="007D502B">
              <w:rPr>
                <w:rFonts w:ascii="Times New Roman" w:hAnsi="Times New Roman" w:cs="Times New Roman"/>
                <w:b/>
                <w:i/>
                <w:sz w:val="20"/>
                <w:szCs w:val="22"/>
              </w:rPr>
              <w:t>Άχνη</w:t>
            </w:r>
            <w:proofErr w:type="spellEnd"/>
            <w:r w:rsidRPr="007D502B">
              <w:rPr>
                <w:rFonts w:ascii="Times New Roman" w:hAnsi="Times New Roman" w:cs="Times New Roman"/>
                <w:b/>
                <w:i/>
                <w:sz w:val="20"/>
                <w:szCs w:val="22"/>
              </w:rPr>
              <w:t xml:space="preserve"> και </w:t>
            </w:r>
            <w:proofErr w:type="spellStart"/>
            <w:r w:rsidRPr="007D502B">
              <w:rPr>
                <w:rFonts w:ascii="Times New Roman" w:hAnsi="Times New Roman" w:cs="Times New Roman"/>
                <w:b/>
                <w:i/>
                <w:sz w:val="20"/>
                <w:szCs w:val="22"/>
              </w:rPr>
              <w:t>Κρυστ</w:t>
            </w:r>
            <w:proofErr w:type="spellEnd"/>
            <w:r w:rsidRPr="007D502B">
              <w:rPr>
                <w:rFonts w:ascii="Times New Roman" w:hAnsi="Times New Roman" w:cs="Times New Roman"/>
                <w:b/>
                <w:i/>
                <w:sz w:val="20"/>
                <w:szCs w:val="22"/>
              </w:rPr>
              <w:t>αλλική)</w:t>
            </w:r>
          </w:p>
        </w:tc>
      </w:tr>
      <w:tr w:rsidR="007D502B" w:rsidRPr="00D64C8F" w14:paraId="759B8DA6" w14:textId="77777777" w:rsidTr="00A271F0">
        <w:tc>
          <w:tcPr>
            <w:tcW w:w="10031" w:type="dxa"/>
            <w:tcBorders>
              <w:top w:val="nil"/>
              <w:bottom w:val="single" w:sz="4" w:space="0" w:color="auto"/>
            </w:tcBorders>
            <w:shd w:val="clear" w:color="auto" w:fill="auto"/>
          </w:tcPr>
          <w:p w14:paraId="2A0AA653"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Να πληροί τους όρους που αναφέρονται στο άρθρο 63 του Κώδικα Τροφίμων και Ποτών και τις ισχύουσες Κοινοτικές και Υγειονομικές Διατάξεις. Να προσφέρεται σε συσκευασία με καθαρό βάρος περιεχομένου από 400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(άχνη) και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(κρυσταλλική).</w:t>
            </w:r>
          </w:p>
        </w:tc>
      </w:tr>
      <w:tr w:rsidR="007D502B" w:rsidRPr="007D502B" w14:paraId="76C25464" w14:textId="77777777" w:rsidTr="00A271F0">
        <w:tc>
          <w:tcPr>
            <w:tcW w:w="10031" w:type="dxa"/>
            <w:tcBorders>
              <w:top w:val="single" w:sz="4" w:space="0" w:color="auto"/>
              <w:bottom w:val="nil"/>
            </w:tcBorders>
            <w:shd w:val="clear" w:color="auto" w:fill="auto"/>
          </w:tcPr>
          <w:p w14:paraId="6B960ECA"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Γλυκ</w:t>
            </w:r>
            <w:proofErr w:type="spellEnd"/>
            <w:r w:rsidRPr="007D502B">
              <w:rPr>
                <w:rFonts w:ascii="Times New Roman" w:hAnsi="Times New Roman" w:cs="Times New Roman"/>
                <w:b/>
                <w:i/>
                <w:sz w:val="20"/>
                <w:szCs w:val="22"/>
              </w:rPr>
              <w:t xml:space="preserve">αντικό </w:t>
            </w:r>
            <w:proofErr w:type="spellStart"/>
            <w:r w:rsidRPr="007D502B">
              <w:rPr>
                <w:rFonts w:ascii="Times New Roman" w:hAnsi="Times New Roman" w:cs="Times New Roman"/>
                <w:b/>
                <w:i/>
                <w:sz w:val="20"/>
                <w:szCs w:val="22"/>
              </w:rPr>
              <w:t>στέ</w:t>
            </w:r>
            <w:proofErr w:type="spellEnd"/>
            <w:r w:rsidRPr="007D502B">
              <w:rPr>
                <w:rFonts w:ascii="Times New Roman" w:hAnsi="Times New Roman" w:cs="Times New Roman"/>
                <w:b/>
                <w:i/>
                <w:sz w:val="20"/>
                <w:szCs w:val="22"/>
              </w:rPr>
              <w:t>βια (</w:t>
            </w:r>
            <w:proofErr w:type="spellStart"/>
            <w:r w:rsidRPr="007D502B">
              <w:rPr>
                <w:rFonts w:ascii="Times New Roman" w:hAnsi="Times New Roman" w:cs="Times New Roman"/>
                <w:b/>
                <w:i/>
                <w:sz w:val="20"/>
                <w:szCs w:val="22"/>
              </w:rPr>
              <w:t>σε</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σκόνη</w:t>
            </w:r>
            <w:proofErr w:type="spellEnd"/>
            <w:r w:rsidRPr="007D502B">
              <w:rPr>
                <w:rFonts w:ascii="Times New Roman" w:hAnsi="Times New Roman" w:cs="Times New Roman"/>
                <w:b/>
                <w:i/>
                <w:sz w:val="20"/>
                <w:szCs w:val="22"/>
              </w:rPr>
              <w:t>)</w:t>
            </w:r>
          </w:p>
        </w:tc>
      </w:tr>
      <w:tr w:rsidR="007D502B" w:rsidRPr="00D64C8F" w14:paraId="7A915E16" w14:textId="77777777" w:rsidTr="00A271F0">
        <w:tc>
          <w:tcPr>
            <w:tcW w:w="10031" w:type="dxa"/>
            <w:tcBorders>
              <w:top w:val="nil"/>
              <w:bottom w:val="single" w:sz="4" w:space="0" w:color="auto"/>
            </w:tcBorders>
            <w:shd w:val="clear" w:color="auto" w:fill="auto"/>
          </w:tcPr>
          <w:p w14:paraId="182C67A8"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Φυσικό επιτραπέζιο γλυκαντικό με γλυκοζίτες </w:t>
            </w:r>
            <w:proofErr w:type="spellStart"/>
            <w:r w:rsidRPr="007D502B">
              <w:rPr>
                <w:rFonts w:ascii="Times New Roman" w:hAnsi="Times New Roman" w:cs="Times New Roman"/>
                <w:sz w:val="20"/>
                <w:szCs w:val="22"/>
                <w:lang w:val="el-GR"/>
              </w:rPr>
              <w:t>στεβιόλης</w:t>
            </w:r>
            <w:proofErr w:type="spellEnd"/>
            <w:r w:rsidRPr="007D502B">
              <w:rPr>
                <w:rFonts w:ascii="Times New Roman" w:hAnsi="Times New Roman" w:cs="Times New Roman"/>
                <w:sz w:val="20"/>
                <w:szCs w:val="22"/>
                <w:lang w:val="el-GR"/>
              </w:rPr>
              <w:t xml:space="preserve"> από το φυτό </w:t>
            </w:r>
            <w:proofErr w:type="spellStart"/>
            <w:r w:rsidRPr="007D502B">
              <w:rPr>
                <w:rFonts w:ascii="Times New Roman" w:hAnsi="Times New Roman" w:cs="Times New Roman"/>
                <w:sz w:val="20"/>
                <w:szCs w:val="22"/>
                <w:lang w:val="el-GR"/>
              </w:rPr>
              <w:t>στέβια</w:t>
            </w:r>
            <w:proofErr w:type="spellEnd"/>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Stevia</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lang w:val="en-US"/>
              </w:rPr>
              <w:t>R</w:t>
            </w:r>
            <w:proofErr w:type="spellStart"/>
            <w:r w:rsidRPr="007D502B">
              <w:rPr>
                <w:rFonts w:ascii="Times New Roman" w:hAnsi="Times New Roman" w:cs="Times New Roman"/>
                <w:sz w:val="20"/>
                <w:szCs w:val="22"/>
              </w:rPr>
              <w:t>ebaudiana</w:t>
            </w:r>
            <w:proofErr w:type="spellEnd"/>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Bertoni</w:t>
            </w:r>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lang w:val="el-GR"/>
              </w:rPr>
              <w:t>σουκραλόζη</w:t>
            </w:r>
            <w:proofErr w:type="spellEnd"/>
            <w:r w:rsidRPr="007D502B">
              <w:rPr>
                <w:rFonts w:ascii="Times New Roman" w:hAnsi="Times New Roman" w:cs="Times New Roman"/>
                <w:sz w:val="20"/>
                <w:szCs w:val="22"/>
                <w:lang w:val="el-GR"/>
              </w:rPr>
              <w:t xml:space="preserve">, χωρίς </w:t>
            </w:r>
            <w:proofErr w:type="spellStart"/>
            <w:r w:rsidRPr="007D502B">
              <w:rPr>
                <w:rFonts w:ascii="Times New Roman" w:hAnsi="Times New Roman" w:cs="Times New Roman"/>
                <w:sz w:val="20"/>
                <w:szCs w:val="22"/>
                <w:lang w:val="el-GR"/>
              </w:rPr>
              <w:t>γλουτένη</w:t>
            </w:r>
            <w:proofErr w:type="spellEnd"/>
            <w:r w:rsidRPr="007D502B">
              <w:rPr>
                <w:rFonts w:ascii="Times New Roman" w:hAnsi="Times New Roman" w:cs="Times New Roman"/>
                <w:sz w:val="20"/>
                <w:szCs w:val="22"/>
                <w:lang w:val="el-GR"/>
              </w:rPr>
              <w:t>. Να πληροί τους όρους που αναφέρονται στο άρθρο 63 του Κώδικα Τροφίμων και Ποτών και τις ισχύουσες Κοινοτικές και Υγειονομικές Διατάξεις. Να προσφέρεται σε συσκευασία με καθαρό βάρος περιεχομένου από 72</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80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w:t>
            </w:r>
          </w:p>
        </w:tc>
      </w:tr>
      <w:tr w:rsidR="007D502B" w:rsidRPr="00D64C8F" w14:paraId="0ADC64FB" w14:textId="77777777" w:rsidTr="00A271F0">
        <w:tc>
          <w:tcPr>
            <w:tcW w:w="10031" w:type="dxa"/>
            <w:tcBorders>
              <w:top w:val="single" w:sz="4" w:space="0" w:color="auto"/>
              <w:bottom w:val="nil"/>
            </w:tcBorders>
            <w:shd w:val="clear" w:color="auto" w:fill="auto"/>
          </w:tcPr>
          <w:p w14:paraId="35D36BD4"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Έτοιμο μίγμα για κρέμα με βάση το άμυλο καλαμποκιού (τύπου Άνθος αραβοσίτου, με γεύση βανίλια και σοκολάτα)</w:t>
            </w:r>
          </w:p>
        </w:tc>
      </w:tr>
      <w:tr w:rsidR="007D502B" w:rsidRPr="00D64C8F" w14:paraId="4FF1B91F" w14:textId="77777777" w:rsidTr="00A271F0">
        <w:tc>
          <w:tcPr>
            <w:tcW w:w="10031" w:type="dxa"/>
            <w:tcBorders>
              <w:top w:val="nil"/>
              <w:bottom w:val="single" w:sz="4" w:space="0" w:color="auto"/>
            </w:tcBorders>
            <w:shd w:val="clear" w:color="auto" w:fill="auto"/>
          </w:tcPr>
          <w:p w14:paraId="441AB72B"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Θα διατίθενται σε αεροστεγή συσκευασία (φακελάκι) με καθαρό βάρος περιεχομένου</w:t>
            </w:r>
            <w:r w:rsidRPr="007D502B" w:rsidDel="00696971">
              <w:rPr>
                <w:rFonts w:ascii="Times New Roman" w:hAnsi="Times New Roman" w:cs="Times New Roman"/>
                <w:sz w:val="20"/>
                <w:szCs w:val="22"/>
                <w:lang w:val="el-GR"/>
              </w:rPr>
              <w:t xml:space="preserve"> </w:t>
            </w:r>
            <w:r w:rsidRPr="007D502B">
              <w:rPr>
                <w:rFonts w:ascii="Times New Roman" w:hAnsi="Times New Roman" w:cs="Times New Roman"/>
                <w:sz w:val="20"/>
                <w:szCs w:val="22"/>
                <w:lang w:val="el-GR"/>
              </w:rPr>
              <w:t>από 40</w:t>
            </w:r>
            <w:r w:rsidRPr="007D502B">
              <w:rPr>
                <w:rFonts w:ascii="Times New Roman" w:hAnsi="Times New Roman" w:cs="Times New Roman"/>
                <w:sz w:val="20"/>
                <w:szCs w:val="22"/>
                <w:lang w:val="en-ID"/>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έως 60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Να πληροί τους όρους του Κανονισμού (ΕΚ) αριθ. 1333/2008 του Ευρωπαϊκού Κοινοβουλίου και του Συμβουλίου που αφορά στα πρόσθετα τροφίμων, του Κώδικα Τροφίμων και Ποτών (άρθρο 83)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συσκευασία να φέρει επισήμανση στα ελληνικά, σύμφωνα με τον Κανονισμό (ΕΕ) αριθ. 1169/2011 του Ευρωπαϊκού Κοινοβουλίου και του 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Η συνολική - εξωτερική (β’ συσκευασία) μπορεί να περιέχει περισσότερα φακελάκια και το πλήθος τους πρέπει να περιγράφεται στις παρατηρήσεις της τεχνικής προσφοράς.</w:t>
            </w:r>
          </w:p>
        </w:tc>
      </w:tr>
      <w:tr w:rsidR="007D502B" w:rsidRPr="00D64C8F" w14:paraId="4D42DCFC" w14:textId="77777777" w:rsidTr="00A271F0">
        <w:tc>
          <w:tcPr>
            <w:tcW w:w="10031" w:type="dxa"/>
            <w:tcBorders>
              <w:top w:val="single" w:sz="4" w:space="0" w:color="auto"/>
              <w:bottom w:val="nil"/>
            </w:tcBorders>
            <w:shd w:val="clear" w:color="auto" w:fill="auto"/>
          </w:tcPr>
          <w:p w14:paraId="0757C590"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Σκόνη παρασκευής ζελέ (όλες οι γεύσεις)</w:t>
            </w:r>
          </w:p>
        </w:tc>
      </w:tr>
      <w:tr w:rsidR="007D502B" w:rsidRPr="007D502B" w14:paraId="297B0F5B" w14:textId="77777777" w:rsidTr="00A271F0">
        <w:tc>
          <w:tcPr>
            <w:tcW w:w="10031" w:type="dxa"/>
            <w:tcBorders>
              <w:top w:val="nil"/>
              <w:bottom w:val="single" w:sz="4" w:space="0" w:color="auto"/>
            </w:tcBorders>
            <w:shd w:val="clear" w:color="auto" w:fill="auto"/>
          </w:tcPr>
          <w:p w14:paraId="192487D1"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Θα διατίθενται σε αεροστεγή συσκευασία (φακελάκι) με καθαρό βάρος περιεχομένου 100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Η συνολική συσκευασία μπορεί να περιέχει περισσότερα φακελάκια και το πλήθος τους πρέπει να περιγράφεται στις παρατηρήσεις της τεχνικής προσφοράς. Να πληροί τους όρους του Κώδικα Τροφίμων και Ποτών (άρθρο 136) του κανονισμού 1333/2008 που αφορά τα πρόσθετα τροφίμων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7A8FAE46" w14:textId="77777777" w:rsidTr="00A271F0">
        <w:tc>
          <w:tcPr>
            <w:tcW w:w="10031" w:type="dxa"/>
            <w:tcBorders>
              <w:top w:val="single" w:sz="4" w:space="0" w:color="auto"/>
              <w:bottom w:val="nil"/>
            </w:tcBorders>
            <w:shd w:val="clear" w:color="auto" w:fill="auto"/>
          </w:tcPr>
          <w:p w14:paraId="7108D2E6"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Μαρμελάδες (όλα τα φρούτα, ενδεικτικά ροδάκινο, φράουλα, κ.α.)</w:t>
            </w:r>
          </w:p>
        </w:tc>
      </w:tr>
      <w:tr w:rsidR="007D502B" w:rsidRPr="00D64C8F" w14:paraId="0CFD3C92" w14:textId="77777777" w:rsidTr="00A271F0">
        <w:tc>
          <w:tcPr>
            <w:tcW w:w="10031" w:type="dxa"/>
            <w:tcBorders>
              <w:top w:val="nil"/>
              <w:bottom w:val="single" w:sz="4" w:space="0" w:color="auto"/>
            </w:tcBorders>
            <w:shd w:val="clear" w:color="auto" w:fill="auto"/>
          </w:tcPr>
          <w:p w14:paraId="751DA2D8"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Τα προϊόντα να είναι σύμφωνα με την οδηγία 2001/113/ΕΚ όπως κάθε φορά ισχύει, τον κανονισμό 1333/2008 που αφορά στα πρόσθετα τροφίμων και τα άρθρα 131 και 132 του Κώδικα Τροφίμων και Ποτών και Αντικειμένων Κοινής Χρήσης (άρθρο 132),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συσκευασία να φέρει επισήμανση στα ελληνικά, σύμφωνα με τον Κανονισμό (ΕΕ) αριθ. 1169/2011 του Ευρωπαϊκού Κοινοβουλίου και του 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Θα προσφέρονται σε αεροστεγή συσκευασία με καθαρό βάρος περιεχομένου</w:t>
            </w:r>
            <w:r w:rsidRPr="007D502B" w:rsidDel="00696971">
              <w:rPr>
                <w:rFonts w:ascii="Times New Roman" w:hAnsi="Times New Roman" w:cs="Times New Roman"/>
                <w:sz w:val="20"/>
                <w:szCs w:val="22"/>
                <w:lang w:val="el-GR"/>
              </w:rPr>
              <w:t xml:space="preserve"> </w:t>
            </w:r>
            <w:r w:rsidRPr="007D502B">
              <w:rPr>
                <w:rFonts w:ascii="Times New Roman" w:hAnsi="Times New Roman" w:cs="Times New Roman"/>
                <w:sz w:val="20"/>
                <w:szCs w:val="22"/>
                <w:lang w:val="el-GR"/>
              </w:rPr>
              <w:t>από 400</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έως και 600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ή σε άλλη συσκευασία ανάλογα με τις ανάγκες της αναθέτουσας αρχής, καθώς και επιλογής ειδών φρούτων. </w:t>
            </w:r>
            <w:r w:rsidRPr="007D502B">
              <w:rPr>
                <w:rFonts w:ascii="Times New Roman" w:hAnsi="Times New Roman" w:cs="Times New Roman"/>
                <w:sz w:val="20"/>
                <w:szCs w:val="22"/>
                <w:lang w:val="en-ID"/>
              </w:rPr>
              <w:t>T</w:t>
            </w:r>
            <w:r w:rsidRPr="007D502B">
              <w:rPr>
                <w:rFonts w:ascii="Times New Roman" w:hAnsi="Times New Roman" w:cs="Times New Roman"/>
                <w:sz w:val="20"/>
                <w:szCs w:val="22"/>
                <w:lang w:val="el-GR"/>
              </w:rPr>
              <w:t xml:space="preserve">α προϊόντα θα πρέπει να έχουν κατά τη στιγμή της παράδοσης εγγυημένη υπολειπόμενη διάρκεια ελάχιστης </w:t>
            </w:r>
            <w:proofErr w:type="spellStart"/>
            <w:r w:rsidRPr="007D502B">
              <w:rPr>
                <w:rFonts w:ascii="Times New Roman" w:hAnsi="Times New Roman" w:cs="Times New Roman"/>
                <w:sz w:val="20"/>
                <w:szCs w:val="22"/>
                <w:lang w:val="el-GR"/>
              </w:rPr>
              <w:t>διατηρησιμότητας</w:t>
            </w:r>
            <w:proofErr w:type="spellEnd"/>
            <w:r w:rsidRPr="007D502B">
              <w:rPr>
                <w:rFonts w:ascii="Times New Roman" w:hAnsi="Times New Roman" w:cs="Times New Roman"/>
                <w:sz w:val="20"/>
                <w:szCs w:val="22"/>
                <w:lang w:val="el-GR"/>
              </w:rPr>
              <w:t xml:space="preserve"> τουλάχιστον ενός (1) έτους εκτός ψυγείου.</w:t>
            </w:r>
          </w:p>
        </w:tc>
      </w:tr>
      <w:tr w:rsidR="007D502B" w:rsidRPr="007D502B" w14:paraId="06216A1C" w14:textId="77777777" w:rsidTr="00A271F0">
        <w:tc>
          <w:tcPr>
            <w:tcW w:w="10031" w:type="dxa"/>
            <w:tcBorders>
              <w:top w:val="single" w:sz="4" w:space="0" w:color="auto"/>
              <w:bottom w:val="nil"/>
            </w:tcBorders>
            <w:shd w:val="clear" w:color="auto" w:fill="auto"/>
          </w:tcPr>
          <w:p w14:paraId="6A096981"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Φυστικο</w:t>
            </w:r>
            <w:proofErr w:type="spellEnd"/>
            <w:r w:rsidRPr="007D502B">
              <w:rPr>
                <w:rFonts w:ascii="Times New Roman" w:hAnsi="Times New Roman" w:cs="Times New Roman"/>
                <w:b/>
                <w:i/>
                <w:sz w:val="20"/>
                <w:szCs w:val="22"/>
              </w:rPr>
              <w:t>βούτυρο</w:t>
            </w:r>
          </w:p>
        </w:tc>
      </w:tr>
      <w:tr w:rsidR="007D502B" w:rsidRPr="007D502B" w14:paraId="45B62ABE" w14:textId="77777777" w:rsidTr="00A271F0">
        <w:tc>
          <w:tcPr>
            <w:tcW w:w="10031" w:type="dxa"/>
            <w:tcBorders>
              <w:top w:val="nil"/>
              <w:bottom w:val="single" w:sz="4" w:space="0" w:color="auto"/>
            </w:tcBorders>
            <w:shd w:val="clear" w:color="auto" w:fill="auto"/>
          </w:tcPr>
          <w:p w14:paraId="4AF06B65"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Μείγμα καβουρντισμένων αραχίδων, φυσικά πλούσιο σε πρωτεΐνες, χωρίς να περιέχει πρόσθετο αλάτι ή ζάχαρη. Δεν πρέπει να περιέχει φοινικέλαιο ή/και συντηρητικά. Να πληροί τους όρους του Κώδικα Τροφίμων και Ποτών, του κανονισμού 1333/2008 που αφορά στα πρόσθετα τροφίμων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w:t>
            </w:r>
          </w:p>
          <w:p w14:paraId="0454D684"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Θα προσφέρεται σε αεροστεγή συσκευασία με καθαρό βάρος περιεχομένου</w:t>
            </w:r>
            <w:r w:rsidRPr="007D502B" w:rsidDel="00696971">
              <w:rPr>
                <w:rFonts w:ascii="Times New Roman" w:hAnsi="Times New Roman" w:cs="Times New Roman"/>
                <w:sz w:val="20"/>
                <w:szCs w:val="22"/>
                <w:lang w:val="el-GR"/>
              </w:rPr>
              <w:t xml:space="preserve"> </w:t>
            </w:r>
            <w:r w:rsidRPr="007D502B">
              <w:rPr>
                <w:rFonts w:ascii="Times New Roman" w:hAnsi="Times New Roman" w:cs="Times New Roman"/>
                <w:sz w:val="20"/>
                <w:szCs w:val="22"/>
                <w:lang w:val="el-GR"/>
              </w:rPr>
              <w:t>από 250</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έως και 500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2B76C7AC" w14:textId="77777777" w:rsidTr="00A271F0">
        <w:tc>
          <w:tcPr>
            <w:tcW w:w="10031" w:type="dxa"/>
            <w:tcBorders>
              <w:top w:val="single" w:sz="4" w:space="0" w:color="auto"/>
              <w:bottom w:val="nil"/>
            </w:tcBorders>
            <w:shd w:val="clear" w:color="auto" w:fill="auto"/>
          </w:tcPr>
          <w:p w14:paraId="78929BFA" w14:textId="77777777" w:rsidR="007D502B" w:rsidRPr="007D502B" w:rsidRDefault="007D502B" w:rsidP="00A271F0">
            <w:pPr>
              <w:rPr>
                <w:rFonts w:ascii="Times New Roman" w:hAnsi="Times New Roman" w:cs="Times New Roman"/>
                <w:b/>
                <w:i/>
                <w:sz w:val="20"/>
                <w:szCs w:val="22"/>
                <w:lang w:val="en-US"/>
              </w:rPr>
            </w:pPr>
            <w:r w:rsidRPr="007D502B">
              <w:rPr>
                <w:rFonts w:ascii="Times New Roman" w:hAnsi="Times New Roman" w:cs="Times New Roman"/>
                <w:b/>
                <w:i/>
                <w:sz w:val="20"/>
                <w:szCs w:val="22"/>
              </w:rPr>
              <w:t>Τα</w:t>
            </w:r>
            <w:proofErr w:type="spellStart"/>
            <w:r w:rsidRPr="007D502B">
              <w:rPr>
                <w:rFonts w:ascii="Times New Roman" w:hAnsi="Times New Roman" w:cs="Times New Roman"/>
                <w:b/>
                <w:i/>
                <w:sz w:val="20"/>
                <w:szCs w:val="22"/>
              </w:rPr>
              <w:t>χίνι</w:t>
            </w:r>
            <w:proofErr w:type="spellEnd"/>
            <w:r w:rsidRPr="007D502B">
              <w:rPr>
                <w:rFonts w:ascii="Times New Roman" w:hAnsi="Times New Roman" w:cs="Times New Roman"/>
                <w:b/>
                <w:i/>
                <w:sz w:val="20"/>
                <w:szCs w:val="22"/>
                <w:lang w:val="en-US"/>
              </w:rPr>
              <w:t xml:space="preserve"> (</w:t>
            </w:r>
            <w:r w:rsidRPr="007D502B">
              <w:rPr>
                <w:rFonts w:ascii="Times New Roman" w:hAnsi="Times New Roman" w:cs="Times New Roman"/>
                <w:b/>
                <w:i/>
                <w:sz w:val="20"/>
                <w:szCs w:val="22"/>
              </w:rPr>
              <w:t>π</w:t>
            </w:r>
            <w:proofErr w:type="spellStart"/>
            <w:r w:rsidRPr="007D502B">
              <w:rPr>
                <w:rFonts w:ascii="Times New Roman" w:hAnsi="Times New Roman" w:cs="Times New Roman"/>
                <w:b/>
                <w:i/>
                <w:sz w:val="20"/>
                <w:szCs w:val="22"/>
              </w:rPr>
              <w:t>ολτός</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σουσ</w:t>
            </w:r>
            <w:proofErr w:type="spellEnd"/>
            <w:r w:rsidRPr="007D502B">
              <w:rPr>
                <w:rFonts w:ascii="Times New Roman" w:hAnsi="Times New Roman" w:cs="Times New Roman"/>
                <w:b/>
                <w:i/>
                <w:sz w:val="20"/>
                <w:szCs w:val="22"/>
              </w:rPr>
              <w:t>αμιού)</w:t>
            </w:r>
          </w:p>
        </w:tc>
      </w:tr>
      <w:tr w:rsidR="007D502B" w:rsidRPr="00D64C8F" w14:paraId="7CD26F0C" w14:textId="77777777" w:rsidTr="00A271F0">
        <w:tc>
          <w:tcPr>
            <w:tcW w:w="10031" w:type="dxa"/>
            <w:tcBorders>
              <w:top w:val="nil"/>
              <w:bottom w:val="single" w:sz="4" w:space="0" w:color="auto"/>
            </w:tcBorders>
            <w:shd w:val="clear" w:color="auto" w:fill="auto"/>
          </w:tcPr>
          <w:p w14:paraId="06D6E316"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Λιπαρή πάστα από ψημένο, τριμμένο, ξεφλουδισμένο σουσάμι. Θα προσφέρεται σε αεροστεγή συσκευασία με καθαρό βάρος περιεχομένου</w:t>
            </w:r>
            <w:r w:rsidRPr="007D502B" w:rsidDel="00696971">
              <w:rPr>
                <w:rFonts w:ascii="Times New Roman" w:hAnsi="Times New Roman" w:cs="Times New Roman"/>
                <w:sz w:val="20"/>
                <w:szCs w:val="22"/>
                <w:lang w:val="el-GR"/>
              </w:rPr>
              <w:t xml:space="preserve"> </w:t>
            </w:r>
            <w:r w:rsidRPr="007D502B">
              <w:rPr>
                <w:rFonts w:ascii="Times New Roman" w:hAnsi="Times New Roman" w:cs="Times New Roman"/>
                <w:sz w:val="20"/>
                <w:szCs w:val="22"/>
                <w:lang w:val="el-GR"/>
              </w:rPr>
              <w:t>από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1000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Να πληροί τους όρους του Κώδικα Τροφίμων και Ποτών και τις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w:t>
            </w:r>
          </w:p>
        </w:tc>
      </w:tr>
      <w:tr w:rsidR="007D502B" w:rsidRPr="007D502B" w14:paraId="4ED735FE" w14:textId="77777777" w:rsidTr="00A271F0">
        <w:tc>
          <w:tcPr>
            <w:tcW w:w="10031" w:type="dxa"/>
            <w:tcBorders>
              <w:top w:val="single" w:sz="4" w:space="0" w:color="auto"/>
              <w:bottom w:val="nil"/>
            </w:tcBorders>
            <w:shd w:val="clear" w:color="auto" w:fill="auto"/>
          </w:tcPr>
          <w:p w14:paraId="2FFB1812"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Κου</w:t>
            </w:r>
            <w:proofErr w:type="spellEnd"/>
            <w:r w:rsidRPr="007D502B">
              <w:rPr>
                <w:rFonts w:ascii="Times New Roman" w:hAnsi="Times New Roman" w:cs="Times New Roman"/>
                <w:b/>
                <w:i/>
                <w:sz w:val="20"/>
                <w:szCs w:val="22"/>
              </w:rPr>
              <w:t>βερτούρα (72% κα</w:t>
            </w:r>
            <w:proofErr w:type="spellStart"/>
            <w:r w:rsidRPr="007D502B">
              <w:rPr>
                <w:rFonts w:ascii="Times New Roman" w:hAnsi="Times New Roman" w:cs="Times New Roman"/>
                <w:b/>
                <w:i/>
                <w:sz w:val="20"/>
                <w:szCs w:val="22"/>
              </w:rPr>
              <w:t>κάο</w:t>
            </w:r>
            <w:proofErr w:type="spellEnd"/>
            <w:r w:rsidRPr="007D502B">
              <w:rPr>
                <w:rFonts w:ascii="Times New Roman" w:hAnsi="Times New Roman" w:cs="Times New Roman"/>
                <w:b/>
                <w:i/>
                <w:sz w:val="20"/>
                <w:szCs w:val="22"/>
              </w:rPr>
              <w:t>)</w:t>
            </w:r>
          </w:p>
        </w:tc>
      </w:tr>
      <w:tr w:rsidR="007D502B" w:rsidRPr="007D502B" w14:paraId="5EE46F06" w14:textId="77777777" w:rsidTr="00A271F0">
        <w:tc>
          <w:tcPr>
            <w:tcW w:w="10031" w:type="dxa"/>
            <w:tcBorders>
              <w:top w:val="nil"/>
              <w:bottom w:val="single" w:sz="4" w:space="0" w:color="auto"/>
            </w:tcBorders>
            <w:shd w:val="clear" w:color="auto" w:fill="auto"/>
          </w:tcPr>
          <w:p w14:paraId="313F27BE"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lastRenderedPageBreak/>
              <w:t>Πλάκα μαύρης σοκολάτας. Θα διατίθεται σε συσκευασία από 125</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200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Να πληροί τους όρους του άρθρου 57 του Κώδικα Τροφίμων και Ποτών και τον κανονισμό (ΕΕ) αριθ. </w:t>
            </w:r>
            <w:r w:rsidRPr="007D502B">
              <w:rPr>
                <w:rFonts w:ascii="Times New Roman" w:hAnsi="Times New Roman" w:cs="Times New Roman"/>
                <w:sz w:val="20"/>
                <w:szCs w:val="22"/>
              </w:rPr>
              <w:t xml:space="preserve">36/2000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βουλίου.</w:t>
            </w:r>
          </w:p>
        </w:tc>
      </w:tr>
      <w:tr w:rsidR="007D502B" w:rsidRPr="007D502B" w14:paraId="7694A20A" w14:textId="77777777" w:rsidTr="00A271F0">
        <w:tc>
          <w:tcPr>
            <w:tcW w:w="10031" w:type="dxa"/>
            <w:tcBorders>
              <w:top w:val="single" w:sz="4" w:space="0" w:color="auto"/>
              <w:bottom w:val="nil"/>
            </w:tcBorders>
            <w:shd w:val="clear" w:color="auto" w:fill="auto"/>
          </w:tcPr>
          <w:p w14:paraId="7C84328F"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Κεράσι</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γλυκό</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του</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κουτ</w:t>
            </w:r>
            <w:proofErr w:type="spellEnd"/>
            <w:r w:rsidRPr="007D502B">
              <w:rPr>
                <w:rFonts w:ascii="Times New Roman" w:hAnsi="Times New Roman" w:cs="Times New Roman"/>
                <w:b/>
                <w:i/>
                <w:sz w:val="20"/>
                <w:szCs w:val="22"/>
              </w:rPr>
              <w:t>αλιού</w:t>
            </w:r>
          </w:p>
        </w:tc>
      </w:tr>
      <w:tr w:rsidR="007D502B" w:rsidRPr="007D502B" w14:paraId="493F4802" w14:textId="77777777" w:rsidTr="00A271F0">
        <w:tc>
          <w:tcPr>
            <w:tcW w:w="10031" w:type="dxa"/>
            <w:tcBorders>
              <w:top w:val="nil"/>
              <w:bottom w:val="single" w:sz="4" w:space="0" w:color="auto"/>
            </w:tcBorders>
            <w:shd w:val="clear" w:color="auto" w:fill="auto"/>
          </w:tcPr>
          <w:p w14:paraId="3F1950D8"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Γλυκό του κουταλιού κεράσι. Να πληροί τους όρους του άρθρου 134 του Κώδικα Τροφίμων και Ποτών, του κανονισμού 1333/2008 που αφορά στα πρόσθετα τροφίμων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προσφέρεται σε αεροστεγή συσκευασία με καθαρό βάρος περιεχομένου</w:t>
            </w:r>
            <w:r w:rsidRPr="007D502B" w:rsidDel="00696971">
              <w:rPr>
                <w:rFonts w:ascii="Times New Roman" w:hAnsi="Times New Roman" w:cs="Times New Roman"/>
                <w:sz w:val="20"/>
                <w:szCs w:val="22"/>
                <w:lang w:val="el-GR"/>
              </w:rPr>
              <w:t xml:space="preserve"> </w:t>
            </w:r>
            <w:r w:rsidRPr="007D502B">
              <w:rPr>
                <w:rFonts w:ascii="Times New Roman" w:hAnsi="Times New Roman" w:cs="Times New Roman"/>
                <w:sz w:val="20"/>
                <w:szCs w:val="22"/>
                <w:lang w:val="el-GR"/>
              </w:rPr>
              <w:t>500</w:t>
            </w:r>
            <w:r w:rsidRPr="007D502B">
              <w:rPr>
                <w:rFonts w:ascii="Times New Roman" w:hAnsi="Times New Roman" w:cs="Times New Roman"/>
                <w:sz w:val="20"/>
                <w:szCs w:val="22"/>
                <w:lang w:val="en-ID"/>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55BDFE56" w14:textId="77777777" w:rsidTr="00A271F0">
        <w:tc>
          <w:tcPr>
            <w:tcW w:w="10031" w:type="dxa"/>
            <w:tcBorders>
              <w:top w:val="single" w:sz="4" w:space="0" w:color="auto"/>
              <w:bottom w:val="nil"/>
            </w:tcBorders>
            <w:shd w:val="clear" w:color="auto" w:fill="auto"/>
          </w:tcPr>
          <w:p w14:paraId="1BBA50E4"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t>Χωνάκι πα</w:t>
            </w:r>
            <w:proofErr w:type="spellStart"/>
            <w:r w:rsidRPr="007D502B">
              <w:rPr>
                <w:rFonts w:ascii="Times New Roman" w:hAnsi="Times New Roman" w:cs="Times New Roman"/>
                <w:b/>
                <w:i/>
                <w:sz w:val="20"/>
                <w:szCs w:val="22"/>
              </w:rPr>
              <w:t>γωτού</w:t>
            </w:r>
            <w:proofErr w:type="spellEnd"/>
            <w:r w:rsidRPr="007D502B">
              <w:rPr>
                <w:rFonts w:ascii="Times New Roman" w:hAnsi="Times New Roman" w:cs="Times New Roman"/>
                <w:b/>
                <w:i/>
                <w:sz w:val="20"/>
                <w:szCs w:val="22"/>
              </w:rPr>
              <w:t>, από β</w:t>
            </w:r>
            <w:proofErr w:type="spellStart"/>
            <w:r w:rsidRPr="007D502B">
              <w:rPr>
                <w:rFonts w:ascii="Times New Roman" w:hAnsi="Times New Roman" w:cs="Times New Roman"/>
                <w:b/>
                <w:i/>
                <w:sz w:val="20"/>
                <w:szCs w:val="22"/>
              </w:rPr>
              <w:t>άφλ</w:t>
            </w:r>
            <w:proofErr w:type="spellEnd"/>
            <w:r w:rsidRPr="007D502B">
              <w:rPr>
                <w:rFonts w:ascii="Times New Roman" w:hAnsi="Times New Roman" w:cs="Times New Roman"/>
                <w:b/>
                <w:i/>
                <w:sz w:val="20"/>
                <w:szCs w:val="22"/>
              </w:rPr>
              <w:t>α</w:t>
            </w:r>
          </w:p>
        </w:tc>
      </w:tr>
      <w:tr w:rsidR="007D502B" w:rsidRPr="007D502B" w14:paraId="61F2C2B7" w14:textId="77777777" w:rsidTr="00A271F0">
        <w:tc>
          <w:tcPr>
            <w:tcW w:w="10031" w:type="dxa"/>
            <w:tcBorders>
              <w:top w:val="nil"/>
              <w:bottom w:val="single" w:sz="4" w:space="0" w:color="auto"/>
            </w:tcBorders>
            <w:shd w:val="clear" w:color="auto" w:fill="auto"/>
          </w:tcPr>
          <w:p w14:paraId="74D31C54" w14:textId="77777777" w:rsidR="007D502B" w:rsidRPr="007D502B" w:rsidRDefault="007D502B" w:rsidP="00A271F0">
            <w:pPr>
              <w:rPr>
                <w:rFonts w:ascii="Times New Roman" w:hAnsi="Times New Roman" w:cs="Times New Roman"/>
              </w:rPr>
            </w:pPr>
            <w:r w:rsidRPr="007D502B">
              <w:rPr>
                <w:rFonts w:ascii="Times New Roman" w:hAnsi="Times New Roman" w:cs="Times New Roman"/>
                <w:sz w:val="20"/>
                <w:szCs w:val="22"/>
                <w:lang w:val="el-GR"/>
              </w:rPr>
              <w:t xml:space="preserve">Κώνος – πύραυλος (χωνάκι παγωτού), από </w:t>
            </w:r>
            <w:proofErr w:type="spellStart"/>
            <w:r w:rsidRPr="007D502B">
              <w:rPr>
                <w:rFonts w:ascii="Times New Roman" w:hAnsi="Times New Roman" w:cs="Times New Roman"/>
                <w:sz w:val="20"/>
                <w:szCs w:val="22"/>
                <w:lang w:val="el-GR"/>
              </w:rPr>
              <w:t>βάφλα</w:t>
            </w:r>
            <w:proofErr w:type="spellEnd"/>
            <w:r w:rsidRPr="007D502B">
              <w:rPr>
                <w:rFonts w:ascii="Times New Roman" w:hAnsi="Times New Roman" w:cs="Times New Roman"/>
                <w:sz w:val="20"/>
                <w:szCs w:val="22"/>
                <w:lang w:val="el-GR"/>
              </w:rPr>
              <w:t xml:space="preserve">. Να πληροί τους όρους του άρθρου 114 του Κώδικα Τροφίμων και Ποτών, του κανονισμού 1333/2008 που αφορά στα πρόσθετα τροφίμων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Σε συσκευασία των 110 – 130τμχ. Διαστάσεις κώνου: 12 εκ. ύψος, 4.5 εκ. διάμετρος. Ανά χωνάκι να χωράει μία (1) μπάλα παγωτού. Σημειώνεται πως </w:t>
            </w:r>
            <w:r w:rsidRPr="007D502B">
              <w:rPr>
                <w:rFonts w:ascii="Times New Roman" w:hAnsi="Times New Roman" w:cs="Times New Roman"/>
                <w:b/>
                <w:sz w:val="20"/>
                <w:szCs w:val="22"/>
                <w:lang w:val="el-GR"/>
              </w:rPr>
              <w:t>ως τεμάχιο ορίζεται το ένα (1) χωνάκι και όχι ολόκληρη η συσκευασία που περιέχει τα 110-130 χωνάκια παγωτού</w:t>
            </w:r>
            <w:r w:rsidRPr="007D502B">
              <w:rPr>
                <w:rFonts w:ascii="Times New Roman" w:hAnsi="Times New Roman" w:cs="Times New Roman"/>
                <w:sz w:val="20"/>
                <w:szCs w:val="22"/>
                <w:lang w:val="el-GR"/>
              </w:rPr>
              <w:t xml:space="preserve">.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567C2736" w14:textId="77777777" w:rsidTr="00A271F0">
        <w:tc>
          <w:tcPr>
            <w:tcW w:w="10031" w:type="dxa"/>
            <w:tcBorders>
              <w:top w:val="single" w:sz="4" w:space="0" w:color="auto"/>
              <w:bottom w:val="nil"/>
            </w:tcBorders>
            <w:shd w:val="clear" w:color="auto" w:fill="auto"/>
          </w:tcPr>
          <w:p w14:paraId="3924DE97"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Χρώμ</w:t>
            </w:r>
            <w:proofErr w:type="spellEnd"/>
            <w:r w:rsidRPr="007D502B">
              <w:rPr>
                <w:rFonts w:ascii="Times New Roman" w:hAnsi="Times New Roman" w:cs="Times New Roman"/>
                <w:b/>
                <w:i/>
                <w:sz w:val="20"/>
                <w:szCs w:val="22"/>
              </w:rPr>
              <w:t>α ζαχα</w:t>
            </w:r>
            <w:proofErr w:type="spellStart"/>
            <w:r w:rsidRPr="007D502B">
              <w:rPr>
                <w:rFonts w:ascii="Times New Roman" w:hAnsi="Times New Roman" w:cs="Times New Roman"/>
                <w:b/>
                <w:i/>
                <w:sz w:val="20"/>
                <w:szCs w:val="22"/>
              </w:rPr>
              <w:t>ρο</w:t>
            </w:r>
            <w:proofErr w:type="spellEnd"/>
            <w:r w:rsidRPr="007D502B">
              <w:rPr>
                <w:rFonts w:ascii="Times New Roman" w:hAnsi="Times New Roman" w:cs="Times New Roman"/>
                <w:b/>
                <w:i/>
                <w:sz w:val="20"/>
                <w:szCs w:val="22"/>
              </w:rPr>
              <w:t>πλαστικής β</w:t>
            </w:r>
            <w:proofErr w:type="spellStart"/>
            <w:r w:rsidRPr="007D502B">
              <w:rPr>
                <w:rFonts w:ascii="Times New Roman" w:hAnsi="Times New Roman" w:cs="Times New Roman"/>
                <w:b/>
                <w:i/>
                <w:sz w:val="20"/>
                <w:szCs w:val="22"/>
              </w:rPr>
              <w:t>ρώσιμο</w:t>
            </w:r>
            <w:proofErr w:type="spellEnd"/>
          </w:p>
        </w:tc>
      </w:tr>
      <w:tr w:rsidR="007D502B" w:rsidRPr="007D502B" w14:paraId="3A299F1F" w14:textId="77777777" w:rsidTr="00A271F0">
        <w:tc>
          <w:tcPr>
            <w:tcW w:w="10031" w:type="dxa"/>
            <w:tcBorders>
              <w:top w:val="nil"/>
              <w:bottom w:val="single" w:sz="4" w:space="0" w:color="auto"/>
            </w:tcBorders>
            <w:shd w:val="clear" w:color="auto" w:fill="auto"/>
          </w:tcPr>
          <w:p w14:paraId="73F93315"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Βρώσιμο χρώμα, διάλυμα πολύ υψηλής συμπύκνωσης, κατάλληλο για παρασκευές σε μαγειρική και ζαχαροπλαστική. Να διατίθεται σε συσκευασία των τριών (3) φιαλιδίων των 6</w:t>
            </w:r>
            <w:r w:rsidRPr="007D502B">
              <w:rPr>
                <w:rFonts w:ascii="Times New Roman" w:hAnsi="Times New Roman" w:cs="Times New Roman"/>
                <w:sz w:val="20"/>
                <w:szCs w:val="22"/>
              </w:rPr>
              <w:t>ml</w:t>
            </w:r>
            <w:r w:rsidRPr="007D502B">
              <w:rPr>
                <w:rFonts w:ascii="Times New Roman" w:hAnsi="Times New Roman" w:cs="Times New Roman"/>
                <w:sz w:val="20"/>
                <w:szCs w:val="22"/>
                <w:lang w:val="el-GR"/>
              </w:rPr>
              <w:t xml:space="preserve"> έκαστο. Σημειώνεται πως </w:t>
            </w:r>
            <w:r w:rsidRPr="007D502B">
              <w:rPr>
                <w:rFonts w:ascii="Times New Roman" w:hAnsi="Times New Roman" w:cs="Times New Roman"/>
                <w:b/>
                <w:sz w:val="20"/>
                <w:szCs w:val="22"/>
                <w:lang w:val="el-GR"/>
              </w:rPr>
              <w:t>ως τεμάχιο ορίζεται ολόκληρη η συσκευασία που περιέχει τα τρία φιαλίδια</w:t>
            </w:r>
            <w:r w:rsidRPr="007D502B">
              <w:rPr>
                <w:rFonts w:ascii="Times New Roman" w:hAnsi="Times New Roman" w:cs="Times New Roman"/>
                <w:sz w:val="20"/>
                <w:szCs w:val="22"/>
                <w:lang w:val="el-GR"/>
              </w:rPr>
              <w:t xml:space="preserve">. Να πληροί τους όρους του άρθρου 57 του Κώδικα Τροφίμων και Ποτών και τον κανονισμό (ΕΕ) αριθ. </w:t>
            </w:r>
            <w:r w:rsidRPr="007D502B">
              <w:rPr>
                <w:rFonts w:ascii="Times New Roman" w:hAnsi="Times New Roman" w:cs="Times New Roman"/>
                <w:sz w:val="20"/>
                <w:szCs w:val="22"/>
              </w:rPr>
              <w:t xml:space="preserve">36/2000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βουλίου.</w:t>
            </w:r>
          </w:p>
        </w:tc>
      </w:tr>
      <w:tr w:rsidR="007D502B" w:rsidRPr="007D502B" w14:paraId="0CBBCF20" w14:textId="77777777" w:rsidTr="00A271F0">
        <w:tc>
          <w:tcPr>
            <w:tcW w:w="10031" w:type="dxa"/>
            <w:tcBorders>
              <w:top w:val="single" w:sz="4" w:space="0" w:color="auto"/>
              <w:bottom w:val="nil"/>
            </w:tcBorders>
            <w:shd w:val="clear" w:color="auto" w:fill="auto"/>
          </w:tcPr>
          <w:p w14:paraId="69CA30B7"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Ζελ</w:t>
            </w:r>
            <w:proofErr w:type="spellEnd"/>
            <w:r w:rsidRPr="007D502B">
              <w:rPr>
                <w:rFonts w:ascii="Times New Roman" w:hAnsi="Times New Roman" w:cs="Times New Roman"/>
                <w:b/>
                <w:i/>
                <w:sz w:val="20"/>
                <w:szCs w:val="22"/>
              </w:rPr>
              <w:t xml:space="preserve">ατίνη </w:t>
            </w:r>
            <w:proofErr w:type="spellStart"/>
            <w:r w:rsidRPr="007D502B">
              <w:rPr>
                <w:rFonts w:ascii="Times New Roman" w:hAnsi="Times New Roman" w:cs="Times New Roman"/>
                <w:b/>
                <w:i/>
                <w:sz w:val="20"/>
                <w:szCs w:val="22"/>
              </w:rPr>
              <w:t>σκόνη</w:t>
            </w:r>
            <w:proofErr w:type="spellEnd"/>
          </w:p>
        </w:tc>
      </w:tr>
      <w:tr w:rsidR="007D502B" w:rsidRPr="007D502B" w14:paraId="210A2711" w14:textId="77777777" w:rsidTr="00A271F0">
        <w:tc>
          <w:tcPr>
            <w:tcW w:w="10031" w:type="dxa"/>
            <w:tcBorders>
              <w:top w:val="nil"/>
              <w:bottom w:val="single" w:sz="4" w:space="0" w:color="auto"/>
            </w:tcBorders>
            <w:shd w:val="clear" w:color="auto" w:fill="auto"/>
          </w:tcPr>
          <w:p w14:paraId="1C05AEA8"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Θα διατίθενται σε αεροστεγή συσκευασία με καθαρό βάρος περιεχομένου 30-80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Να πληροί τους όρους του Κώδικα Τροφίμων και Ποτών (άρθρο 136) του κανονισμού 1333/2008 που αφορά τα πρόσθετα τροφίμων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bl>
    <w:p w14:paraId="1D898E52"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4 (Μακράς Διαρκείας – Ροφήματα και Καφέδες)</w:t>
      </w:r>
      <w:r w:rsidRPr="007D502B">
        <w:rPr>
          <w:rFonts w:ascii="Times New Roman" w:hAnsi="Times New Roman" w:cs="Times New Roman"/>
          <w:b/>
          <w:sz w:val="20"/>
          <w:szCs w:val="22"/>
          <w:lang w:val="el-GR"/>
        </w:rPr>
        <w:tab/>
      </w:r>
    </w:p>
    <w:tbl>
      <w:tblPr>
        <w:tblW w:w="0" w:type="auto"/>
        <w:tblBorders>
          <w:bottom w:val="single" w:sz="4" w:space="0" w:color="auto"/>
        </w:tblBorders>
        <w:tblLook w:val="04A0" w:firstRow="1" w:lastRow="0" w:firstColumn="1" w:lastColumn="0" w:noHBand="0" w:noVBand="1"/>
      </w:tblPr>
      <w:tblGrid>
        <w:gridCol w:w="9356"/>
      </w:tblGrid>
      <w:tr w:rsidR="007D502B" w:rsidRPr="00D64C8F" w14:paraId="5AFC78F3" w14:textId="77777777" w:rsidTr="00A271F0">
        <w:tc>
          <w:tcPr>
            <w:tcW w:w="9356" w:type="dxa"/>
            <w:tcBorders>
              <w:top w:val="nil"/>
              <w:bottom w:val="nil"/>
            </w:tcBorders>
            <w:shd w:val="clear" w:color="auto" w:fill="auto"/>
          </w:tcPr>
          <w:p w14:paraId="41259CC8" w14:textId="77777777" w:rsidR="007D502B" w:rsidRPr="007D502B" w:rsidRDefault="007D502B" w:rsidP="00A271F0">
            <w:pPr>
              <w:rPr>
                <w:rFonts w:ascii="Times New Roman" w:hAnsi="Times New Roman" w:cs="Times New Roman"/>
                <w:sz w:val="20"/>
                <w:szCs w:val="22"/>
                <w:lang w:val="el-GR"/>
              </w:rPr>
            </w:pPr>
          </w:p>
        </w:tc>
      </w:tr>
      <w:tr w:rsidR="007D502B" w:rsidRPr="007D502B" w14:paraId="2ADE05AE" w14:textId="77777777" w:rsidTr="00A271F0">
        <w:tc>
          <w:tcPr>
            <w:tcW w:w="9356" w:type="dxa"/>
            <w:tcBorders>
              <w:top w:val="nil"/>
              <w:bottom w:val="nil"/>
            </w:tcBorders>
            <w:shd w:val="clear" w:color="auto" w:fill="auto"/>
          </w:tcPr>
          <w:p w14:paraId="22B8E961"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b/>
                <w:i/>
                <w:sz w:val="20"/>
                <w:szCs w:val="22"/>
              </w:rPr>
              <w:t>Κα</w:t>
            </w:r>
            <w:proofErr w:type="spellStart"/>
            <w:r w:rsidRPr="007D502B">
              <w:rPr>
                <w:rFonts w:ascii="Times New Roman" w:hAnsi="Times New Roman" w:cs="Times New Roman"/>
                <w:b/>
                <w:i/>
                <w:sz w:val="20"/>
                <w:szCs w:val="22"/>
              </w:rPr>
              <w:t>κάο</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σκόνη</w:t>
            </w:r>
            <w:proofErr w:type="spellEnd"/>
          </w:p>
        </w:tc>
      </w:tr>
      <w:tr w:rsidR="007D502B" w:rsidRPr="007D502B" w14:paraId="0C3E6C14" w14:textId="77777777" w:rsidTr="00A271F0">
        <w:tc>
          <w:tcPr>
            <w:tcW w:w="9356" w:type="dxa"/>
            <w:tcBorders>
              <w:top w:val="nil"/>
              <w:bottom w:val="single" w:sz="4" w:space="0" w:color="auto"/>
            </w:tcBorders>
            <w:shd w:val="clear" w:color="auto" w:fill="auto"/>
          </w:tcPr>
          <w:p w14:paraId="228CBD14"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Να πληροί τους όρους του άρθρου 56 του Κώδικα Τροφίμων και Ποτών,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Να προσφέρεται σε κατάλληλη αεροστεγή συσκευασία με καθαρό βάρος περιεχομένου 125</w:t>
            </w:r>
            <w:r w:rsidRPr="007D502B">
              <w:rPr>
                <w:rFonts w:ascii="Times New Roman" w:hAnsi="Times New Roman" w:cs="Times New Roman"/>
                <w:sz w:val="20"/>
                <w:szCs w:val="22"/>
                <w:lang w:val="en-ID"/>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0D3E0739" w14:textId="77777777" w:rsidTr="00A271F0">
        <w:tc>
          <w:tcPr>
            <w:tcW w:w="9356" w:type="dxa"/>
            <w:tcBorders>
              <w:top w:val="single" w:sz="4" w:space="0" w:color="auto"/>
              <w:bottom w:val="nil"/>
            </w:tcBorders>
            <w:shd w:val="clear" w:color="auto" w:fill="auto"/>
          </w:tcPr>
          <w:p w14:paraId="51C4FD80" w14:textId="77777777" w:rsidR="007D502B" w:rsidRPr="007D502B" w:rsidRDefault="007D502B" w:rsidP="00A271F0">
            <w:pPr>
              <w:rPr>
                <w:rFonts w:ascii="Times New Roman" w:hAnsi="Times New Roman" w:cs="Times New Roman"/>
                <w:sz w:val="20"/>
                <w:szCs w:val="22"/>
              </w:rPr>
            </w:pPr>
            <w:proofErr w:type="spellStart"/>
            <w:r w:rsidRPr="007D502B">
              <w:rPr>
                <w:rFonts w:ascii="Times New Roman" w:hAnsi="Times New Roman" w:cs="Times New Roman"/>
                <w:b/>
                <w:i/>
                <w:sz w:val="20"/>
                <w:szCs w:val="22"/>
              </w:rPr>
              <w:t>Σοκολάτ</w:t>
            </w:r>
            <w:proofErr w:type="spellEnd"/>
            <w:r w:rsidRPr="007D502B">
              <w:rPr>
                <w:rFonts w:ascii="Times New Roman" w:hAnsi="Times New Roman" w:cs="Times New Roman"/>
                <w:b/>
                <w:i/>
                <w:sz w:val="20"/>
                <w:szCs w:val="22"/>
              </w:rPr>
              <w:t xml:space="preserve">α </w:t>
            </w:r>
            <w:proofErr w:type="spellStart"/>
            <w:r w:rsidRPr="007D502B">
              <w:rPr>
                <w:rFonts w:ascii="Times New Roman" w:hAnsi="Times New Roman" w:cs="Times New Roman"/>
                <w:b/>
                <w:i/>
                <w:sz w:val="20"/>
                <w:szCs w:val="22"/>
              </w:rPr>
              <w:t>ρόφημ</w:t>
            </w:r>
            <w:proofErr w:type="spellEnd"/>
            <w:r w:rsidRPr="007D502B">
              <w:rPr>
                <w:rFonts w:ascii="Times New Roman" w:hAnsi="Times New Roman" w:cs="Times New Roman"/>
                <w:b/>
                <w:i/>
                <w:sz w:val="20"/>
                <w:szCs w:val="22"/>
              </w:rPr>
              <w:t>α</w:t>
            </w:r>
          </w:p>
        </w:tc>
      </w:tr>
      <w:tr w:rsidR="007D502B" w:rsidRPr="007D502B" w14:paraId="3EAF6582" w14:textId="77777777" w:rsidTr="00A271F0">
        <w:tc>
          <w:tcPr>
            <w:tcW w:w="9356" w:type="dxa"/>
            <w:tcBorders>
              <w:top w:val="nil"/>
              <w:bottom w:val="single" w:sz="4" w:space="0" w:color="auto"/>
            </w:tcBorders>
            <w:shd w:val="clear" w:color="auto" w:fill="auto"/>
          </w:tcPr>
          <w:p w14:paraId="1FA7C284"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Ζαχαρούχο κακάο/ζαχαρούχο κακάο σε σκόνη. Προϊόν που λαμβάνεται με μίξη σκόνης κακάο και σακχάρων, το οποίο περιέχει τουλάχιστον 25% σκόνη κακάο. Να πληροί τους όρους του άρθρου 59 του Κώδικα Τροφίμων και Ποτών,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Να προσφέρεται σε κατάλληλη αεροστεγή συσκευασία με καθαρό βάρος περιεχομένου 1000</w:t>
            </w:r>
            <w:r w:rsidRPr="007D502B">
              <w:rPr>
                <w:rFonts w:ascii="Times New Roman" w:hAnsi="Times New Roman" w:cs="Times New Roman"/>
                <w:sz w:val="20"/>
                <w:szCs w:val="22"/>
                <w:lang w:val="en-ID"/>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w:t>
            </w:r>
          </w:p>
          <w:p w14:paraId="01DE0D43"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51B6AE3B" w14:textId="77777777" w:rsidTr="00A271F0">
        <w:tc>
          <w:tcPr>
            <w:tcW w:w="9356" w:type="dxa"/>
            <w:tcBorders>
              <w:top w:val="single" w:sz="4" w:space="0" w:color="auto"/>
              <w:bottom w:val="nil"/>
            </w:tcBorders>
            <w:shd w:val="clear" w:color="auto" w:fill="auto"/>
          </w:tcPr>
          <w:p w14:paraId="69D5FF79"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 xml:space="preserve">Διάφορα </w:t>
            </w:r>
            <w:proofErr w:type="spellStart"/>
            <w:r w:rsidRPr="007D502B">
              <w:rPr>
                <w:rFonts w:ascii="Times New Roman" w:hAnsi="Times New Roman" w:cs="Times New Roman"/>
                <w:b/>
                <w:i/>
                <w:sz w:val="20"/>
                <w:szCs w:val="22"/>
                <w:lang w:val="el-GR"/>
              </w:rPr>
              <w:t>ηδύσματα</w:t>
            </w:r>
            <w:proofErr w:type="spellEnd"/>
            <w:r w:rsidRPr="007D502B">
              <w:rPr>
                <w:rFonts w:ascii="Times New Roman" w:hAnsi="Times New Roman" w:cs="Times New Roman"/>
                <w:b/>
                <w:i/>
                <w:sz w:val="20"/>
                <w:szCs w:val="22"/>
                <w:lang w:val="el-GR"/>
              </w:rPr>
              <w:t xml:space="preserve"> αρωματικών φυτών/βοτάνων (Χαμομήλι και Τίλιο) σε ξερή κατάσταση για αφεψήματα</w:t>
            </w:r>
          </w:p>
        </w:tc>
      </w:tr>
      <w:tr w:rsidR="007D502B" w:rsidRPr="00D64C8F" w14:paraId="04510C87" w14:textId="77777777" w:rsidTr="00A271F0">
        <w:tc>
          <w:tcPr>
            <w:tcW w:w="9356" w:type="dxa"/>
            <w:tcBorders>
              <w:top w:val="nil"/>
              <w:bottom w:val="single" w:sz="4" w:space="0" w:color="auto"/>
            </w:tcBorders>
            <w:shd w:val="clear" w:color="auto" w:fill="auto"/>
          </w:tcPr>
          <w:p w14:paraId="6846EF23"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Χαμομήλι (φυτ. Μ</w:t>
            </w:r>
            <w:proofErr w:type="spellStart"/>
            <w:r w:rsidRPr="007D502B">
              <w:rPr>
                <w:rFonts w:ascii="Times New Roman" w:hAnsi="Times New Roman" w:cs="Times New Roman"/>
                <w:sz w:val="20"/>
                <w:szCs w:val="22"/>
              </w:rPr>
              <w:t>atricaria</w:t>
            </w:r>
            <w:proofErr w:type="spellEnd"/>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rPr>
              <w:t>Chamomille</w:t>
            </w:r>
            <w:proofErr w:type="spellEnd"/>
            <w:r w:rsidRPr="007D502B">
              <w:rPr>
                <w:rFonts w:ascii="Times New Roman" w:hAnsi="Times New Roman" w:cs="Times New Roman"/>
                <w:sz w:val="20"/>
                <w:szCs w:val="22"/>
                <w:lang w:val="el-GR"/>
              </w:rPr>
              <w:t xml:space="preserve"> και Α</w:t>
            </w:r>
            <w:proofErr w:type="spellStart"/>
            <w:r w:rsidRPr="007D502B">
              <w:rPr>
                <w:rFonts w:ascii="Times New Roman" w:hAnsi="Times New Roman" w:cs="Times New Roman"/>
                <w:sz w:val="20"/>
                <w:szCs w:val="22"/>
              </w:rPr>
              <w:t>nthemus</w:t>
            </w:r>
            <w:proofErr w:type="spellEnd"/>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Nobilis</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L</w:t>
            </w:r>
            <w:r w:rsidRPr="007D502B">
              <w:rPr>
                <w:rFonts w:ascii="Times New Roman" w:hAnsi="Times New Roman" w:cs="Times New Roman"/>
                <w:sz w:val="20"/>
                <w:szCs w:val="22"/>
                <w:lang w:val="el-GR"/>
              </w:rPr>
              <w:t xml:space="preserve">). και Τίλιο (φιλύρα, </w:t>
            </w:r>
            <w:proofErr w:type="spellStart"/>
            <w:r w:rsidRPr="007D502B">
              <w:rPr>
                <w:rFonts w:ascii="Times New Roman" w:hAnsi="Times New Roman" w:cs="Times New Roman"/>
                <w:sz w:val="20"/>
                <w:szCs w:val="22"/>
                <w:lang w:val="el-GR"/>
              </w:rPr>
              <w:t>κ.ν</w:t>
            </w:r>
            <w:proofErr w:type="spellEnd"/>
            <w:r w:rsidRPr="007D502B">
              <w:rPr>
                <w:rFonts w:ascii="Times New Roman" w:hAnsi="Times New Roman" w:cs="Times New Roman"/>
                <w:sz w:val="20"/>
                <w:szCs w:val="22"/>
                <w:lang w:val="el-GR"/>
              </w:rPr>
              <w:t>. φλαμουριά) από το φυτό Τ</w:t>
            </w:r>
            <w:r w:rsidRPr="007D502B">
              <w:rPr>
                <w:rFonts w:ascii="Times New Roman" w:hAnsi="Times New Roman" w:cs="Times New Roman"/>
                <w:sz w:val="20"/>
                <w:szCs w:val="22"/>
              </w:rPr>
              <w:t>ilia</w:t>
            </w:r>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rPr>
              <w:t>Cosdata</w:t>
            </w:r>
            <w:proofErr w:type="spellEnd"/>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T</w:t>
            </w:r>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rPr>
              <w:t>Platyphyllos</w:t>
            </w:r>
            <w:proofErr w:type="spellEnd"/>
            <w:r w:rsidRPr="007D502B">
              <w:rPr>
                <w:rFonts w:ascii="Times New Roman" w:hAnsi="Times New Roman" w:cs="Times New Roman"/>
                <w:sz w:val="20"/>
                <w:szCs w:val="22"/>
                <w:lang w:val="el-GR"/>
              </w:rPr>
              <w:t xml:space="preserve">. Θα πληρούν τους όρους του Κώδικα Τροφίμων και Ποτών,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Οι κυρίες συσκευασίες να φέρουν επισήμανση στα ελληνικά, σύμφωνα με τον Κανονισμό (ΕΕ) αριθ. 1169/2011 του Ευρωπαϊκού Κοινοβουλίου και του 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Όσον αφορά στο χαμομήλι να προσφέρεται σε κατάλληλη συσκευασία (σακουλάκι), αυτό θα πρέπει να είναι, αεροστεγώς κλεισμένο μέσα σε κουτιά για να κρατάει τη γεύση και τα </w:t>
            </w:r>
            <w:r w:rsidRPr="007D502B">
              <w:rPr>
                <w:rFonts w:ascii="Times New Roman" w:hAnsi="Times New Roman" w:cs="Times New Roman"/>
                <w:sz w:val="20"/>
                <w:szCs w:val="22"/>
                <w:lang w:val="el-GR"/>
              </w:rPr>
              <w:lastRenderedPageBreak/>
              <w:t>αρώματά του αναλλοίωτα. Θα προσφέρεται σε κουτιά με καθαρό βάρος περιεχομένου 50</w:t>
            </w:r>
            <w:r w:rsidRPr="007D502B">
              <w:rPr>
                <w:rFonts w:ascii="Times New Roman" w:hAnsi="Times New Roman" w:cs="Times New Roman"/>
                <w:sz w:val="20"/>
                <w:szCs w:val="22"/>
                <w:lang w:val="en-ID"/>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Αναφορικά με το χαμομήλι και το τίλιο σε εμβαπτιζόμενα φακελάκια, αυτά θα προσφέρονται σε φακελάκια καθαρού βάρους από 1</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έως 2</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συσκευασμένα μέσα σε κουτιά/πακέτα που θα περιέχουν 10 φακελάκια έκαστο. Το καθαρό βάρος και το πλήθος πρέπει να αναγράφονται στις παρατηρήσεις της τεχνικής προσφοράς. Επίσης, να σημειωθεί πως </w:t>
            </w:r>
            <w:r w:rsidRPr="007D502B">
              <w:rPr>
                <w:rFonts w:ascii="Times New Roman" w:hAnsi="Times New Roman" w:cs="Times New Roman"/>
                <w:b/>
                <w:sz w:val="20"/>
                <w:szCs w:val="22"/>
                <w:lang w:val="el-GR"/>
              </w:rPr>
              <w:t>ως τεμάχιο ορίζεται ολόκληρο το πακέτο (συσκευασία) που περιέχει τα 10 φακελάκια βοτάνου</w:t>
            </w:r>
            <w:r w:rsidRPr="007D502B">
              <w:rPr>
                <w:rFonts w:ascii="Times New Roman" w:hAnsi="Times New Roman" w:cs="Times New Roman"/>
                <w:sz w:val="20"/>
                <w:szCs w:val="22"/>
                <w:lang w:val="el-GR"/>
              </w:rPr>
              <w:t xml:space="preserve"> και όχι μεμονωμένο ένα φακελάκι του 1</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ή 2</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w:t>
            </w:r>
          </w:p>
        </w:tc>
      </w:tr>
      <w:tr w:rsidR="007D502B" w:rsidRPr="007D502B" w14:paraId="053D5543" w14:textId="77777777" w:rsidTr="00A271F0">
        <w:tc>
          <w:tcPr>
            <w:tcW w:w="9356" w:type="dxa"/>
            <w:tcBorders>
              <w:top w:val="single" w:sz="4" w:space="0" w:color="auto"/>
              <w:bottom w:val="nil"/>
            </w:tcBorders>
            <w:shd w:val="clear" w:color="auto" w:fill="auto"/>
          </w:tcPr>
          <w:p w14:paraId="345A3F5B"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lastRenderedPageBreak/>
              <w:t>Τσάι</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Πράσινο</w:t>
            </w:r>
            <w:proofErr w:type="spellEnd"/>
          </w:p>
        </w:tc>
      </w:tr>
      <w:tr w:rsidR="007D502B" w:rsidRPr="007D502B" w14:paraId="225CE9FD" w14:textId="77777777" w:rsidTr="00A271F0">
        <w:tc>
          <w:tcPr>
            <w:tcW w:w="9356" w:type="dxa"/>
            <w:tcBorders>
              <w:top w:val="nil"/>
              <w:bottom w:val="single" w:sz="4" w:space="0" w:color="auto"/>
            </w:tcBorders>
            <w:shd w:val="clear" w:color="auto" w:fill="auto"/>
          </w:tcPr>
          <w:p w14:paraId="1CFC9E98"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Θα είναι Α’ ποιότητας και θα πληροί τους όρους που αναφέρονται στο άρθρο 54 του Κώδικα Τροφίμων και Ποτών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προσφέρεται σε φακελάκια βάρους από 1</w:t>
            </w:r>
            <w:r w:rsidRPr="007D502B">
              <w:rPr>
                <w:rFonts w:ascii="Times New Roman" w:hAnsi="Times New Roman" w:cs="Times New Roman"/>
                <w:sz w:val="20"/>
                <w:szCs w:val="22"/>
                <w:lang w:val="en-ID"/>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έως 2</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συσκευασμένα μέσα σε κουτιά/πακέτα που θα περιέχει 25 φακελάκια. Το βάρος και το πλήθος πρέπει να αναγράφονται στις παρατηρήσεις της τεχνικής προσφοράς. Επίσης, να σημειωθεί πως </w:t>
            </w:r>
            <w:r w:rsidRPr="007D502B">
              <w:rPr>
                <w:rFonts w:ascii="Times New Roman" w:hAnsi="Times New Roman" w:cs="Times New Roman"/>
                <w:b/>
                <w:sz w:val="20"/>
                <w:szCs w:val="22"/>
                <w:lang w:val="el-GR"/>
              </w:rPr>
              <w:t>ως τεμάχιο ορίζεται ολόκληρο το πακέτο (συσκευασία) που περιέχει τα 25 φακελάκια τσαγιού</w:t>
            </w:r>
            <w:r w:rsidRPr="007D502B">
              <w:rPr>
                <w:rFonts w:ascii="Times New Roman" w:hAnsi="Times New Roman" w:cs="Times New Roman"/>
                <w:sz w:val="20"/>
                <w:szCs w:val="22"/>
                <w:lang w:val="el-GR"/>
              </w:rPr>
              <w:t xml:space="preserve"> και όχι μεμονωμένο ένα φακελάκι του 1</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ή 2</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Οι συσκευασίες να φέρουν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6B8DAD12" w14:textId="77777777" w:rsidTr="00A271F0">
        <w:tc>
          <w:tcPr>
            <w:tcW w:w="9356" w:type="dxa"/>
            <w:tcBorders>
              <w:top w:val="single" w:sz="4" w:space="0" w:color="auto"/>
              <w:bottom w:val="nil"/>
            </w:tcBorders>
            <w:shd w:val="clear" w:color="auto" w:fill="auto"/>
          </w:tcPr>
          <w:p w14:paraId="61894E4C"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Τσάι</w:t>
            </w:r>
            <w:proofErr w:type="spellEnd"/>
            <w:r w:rsidRPr="007D502B">
              <w:rPr>
                <w:rFonts w:ascii="Times New Roman" w:hAnsi="Times New Roman" w:cs="Times New Roman"/>
                <w:b/>
                <w:i/>
                <w:sz w:val="20"/>
                <w:szCs w:val="22"/>
              </w:rPr>
              <w:t xml:space="preserve"> Μα</w:t>
            </w:r>
            <w:proofErr w:type="spellStart"/>
            <w:r w:rsidRPr="007D502B">
              <w:rPr>
                <w:rFonts w:ascii="Times New Roman" w:hAnsi="Times New Roman" w:cs="Times New Roman"/>
                <w:b/>
                <w:i/>
                <w:sz w:val="20"/>
                <w:szCs w:val="22"/>
              </w:rPr>
              <w:t>ύρο</w:t>
            </w:r>
            <w:proofErr w:type="spellEnd"/>
          </w:p>
        </w:tc>
      </w:tr>
      <w:tr w:rsidR="007D502B" w:rsidRPr="007D502B" w14:paraId="61B7AFC6" w14:textId="77777777" w:rsidTr="00A271F0">
        <w:tc>
          <w:tcPr>
            <w:tcW w:w="9356" w:type="dxa"/>
            <w:tcBorders>
              <w:top w:val="nil"/>
              <w:bottom w:val="nil"/>
            </w:tcBorders>
            <w:shd w:val="clear" w:color="auto" w:fill="auto"/>
          </w:tcPr>
          <w:p w14:paraId="35358839"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Θα είναι Α’ ποιότητας και θα πληροί τους όρους που αναφέρονται στο άρθρο 54 του Κώδικα Τροφίμων και Ποτών, του κανονισμού 1333/2008 και τις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διατίθεται σε φακελάκια βάρους από 1</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2</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συσκευασμένα μέσα σε κουτιά/πακέτα που θα περιέχουν 100 φακελάκια. Το βάρος και το πλήθος πρέπει να αναγράφονται στις παρατηρήσεις της τεχνικής προσφοράς Επίσης, να σημειωθεί πως </w:t>
            </w:r>
            <w:r w:rsidRPr="007D502B">
              <w:rPr>
                <w:rFonts w:ascii="Times New Roman" w:hAnsi="Times New Roman" w:cs="Times New Roman"/>
                <w:b/>
                <w:sz w:val="20"/>
                <w:szCs w:val="22"/>
                <w:lang w:val="el-GR"/>
              </w:rPr>
              <w:t>ως τεμάχιο ορίζεται ολόκληρο το πακέτο (συσκευασία) που περιέχει τα 100 φακελάκια τσαγιού</w:t>
            </w:r>
            <w:r w:rsidRPr="007D502B">
              <w:rPr>
                <w:rFonts w:ascii="Times New Roman" w:hAnsi="Times New Roman" w:cs="Times New Roman"/>
                <w:sz w:val="20"/>
                <w:szCs w:val="22"/>
                <w:lang w:val="el-GR"/>
              </w:rPr>
              <w:t xml:space="preserve"> και όχι μεμονωμένο ένα φακελάκι του 1</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ή 2</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Οι συσκευασίες να φέρουν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bl>
    <w:p w14:paraId="5EDF1A31"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5 (Μακράς Διαρκείας – Συσκευασμένα τρόφιμα)</w:t>
      </w:r>
      <w:r w:rsidRPr="007D502B">
        <w:rPr>
          <w:rFonts w:ascii="Times New Roman" w:hAnsi="Times New Roman" w:cs="Times New Roman"/>
          <w:b/>
          <w:sz w:val="20"/>
          <w:szCs w:val="22"/>
          <w:lang w:val="el-GR"/>
        </w:rPr>
        <w:tab/>
      </w:r>
    </w:p>
    <w:tbl>
      <w:tblPr>
        <w:tblW w:w="0" w:type="auto"/>
        <w:tblBorders>
          <w:bottom w:val="single" w:sz="4" w:space="0" w:color="auto"/>
        </w:tblBorders>
        <w:tblLook w:val="04A0" w:firstRow="1" w:lastRow="0" w:firstColumn="1" w:lastColumn="0" w:noHBand="0" w:noVBand="1"/>
      </w:tblPr>
      <w:tblGrid>
        <w:gridCol w:w="9356"/>
      </w:tblGrid>
      <w:tr w:rsidR="007D502B" w:rsidRPr="007D502B" w14:paraId="0B7D4C7A" w14:textId="77777777" w:rsidTr="00A271F0">
        <w:tc>
          <w:tcPr>
            <w:tcW w:w="9356" w:type="dxa"/>
            <w:tcBorders>
              <w:top w:val="nil"/>
              <w:bottom w:val="nil"/>
            </w:tcBorders>
            <w:shd w:val="clear" w:color="auto" w:fill="auto"/>
          </w:tcPr>
          <w:p w14:paraId="2FFCACC8"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Ελ</w:t>
            </w:r>
            <w:proofErr w:type="spellEnd"/>
            <w:r w:rsidRPr="007D502B">
              <w:rPr>
                <w:rFonts w:ascii="Times New Roman" w:hAnsi="Times New Roman" w:cs="Times New Roman"/>
                <w:b/>
                <w:i/>
                <w:sz w:val="20"/>
                <w:szCs w:val="22"/>
              </w:rPr>
              <w:t>αιόλαδο</w:t>
            </w:r>
          </w:p>
        </w:tc>
      </w:tr>
      <w:tr w:rsidR="007D502B" w:rsidRPr="00D64C8F" w14:paraId="487EC68A" w14:textId="77777777" w:rsidTr="00A271F0">
        <w:tc>
          <w:tcPr>
            <w:tcW w:w="9356" w:type="dxa"/>
            <w:tcBorders>
              <w:top w:val="nil"/>
              <w:bottom w:val="nil"/>
            </w:tcBorders>
            <w:shd w:val="clear" w:color="auto" w:fill="auto"/>
          </w:tcPr>
          <w:p w14:paraId="60EB934C"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Παρθένο ελαιόλαδο εξαιρετικό (ΕΧΤ</w:t>
            </w:r>
            <w:r w:rsidRPr="007D502B">
              <w:rPr>
                <w:rFonts w:ascii="Times New Roman" w:hAnsi="Times New Roman" w:cs="Times New Roman"/>
                <w:sz w:val="20"/>
                <w:szCs w:val="22"/>
              </w:rPr>
              <w:t>RA</w:t>
            </w:r>
            <w:r w:rsidRPr="007D502B">
              <w:rPr>
                <w:rFonts w:ascii="Times New Roman" w:hAnsi="Times New Roman" w:cs="Times New Roman"/>
                <w:sz w:val="20"/>
                <w:szCs w:val="22"/>
                <w:lang w:val="el-GR"/>
              </w:rPr>
              <w:t xml:space="preserve">). Οι προδιαγραφές/χαρακτηριστικά του ελαιόλαδου θα είναι σύμφωνα με τους όρους του Κανονισμού (ΕΟΚ) αριθ. 2568/91 της Επιτροπής σχετικά με τον προσδιορισμό των χαρακτηριστικών των ελαιόλαδων και των </w:t>
            </w:r>
            <w:proofErr w:type="spellStart"/>
            <w:r w:rsidRPr="007D502B">
              <w:rPr>
                <w:rFonts w:ascii="Times New Roman" w:hAnsi="Times New Roman" w:cs="Times New Roman"/>
                <w:sz w:val="20"/>
                <w:szCs w:val="22"/>
                <w:lang w:val="el-GR"/>
              </w:rPr>
              <w:t>πυρηνελαίων</w:t>
            </w:r>
            <w:proofErr w:type="spellEnd"/>
            <w:r w:rsidRPr="007D502B">
              <w:rPr>
                <w:rFonts w:ascii="Times New Roman" w:hAnsi="Times New Roman" w:cs="Times New Roman"/>
                <w:sz w:val="20"/>
                <w:szCs w:val="22"/>
                <w:lang w:val="el-GR"/>
              </w:rPr>
              <w:t xml:space="preserve">, καθώς και με τις μεθόδους προσδιορισμού (όπως ισχύει) του Κώδικα Τροφίμων και Ποτών (άρθρο 71), του Κανονισμού (ΕΕ) αριθ. 29/2012 της Επιτροπής για τα πρότυπα εμπορίας του ελαιόλαδου (όπως ισχύει), την αριθ. 1018/104012/15.04.20 Υπουργική Απόφαση «Συμπληρωματικά μέτρα εφαρμογής του εκτελεστικού κανονισμού (ΕΕ) αριθ. 29/2012 της Επιτροπής, για τα πρότυπα εμπορίας του </w:t>
            </w:r>
            <w:proofErr w:type="spellStart"/>
            <w:r w:rsidRPr="007D502B">
              <w:rPr>
                <w:rFonts w:ascii="Times New Roman" w:hAnsi="Times New Roman" w:cs="Times New Roman"/>
                <w:sz w:val="20"/>
                <w:szCs w:val="22"/>
                <w:lang w:val="el-GR"/>
              </w:rPr>
              <w:t>ελαιολάδου</w:t>
            </w:r>
            <w:proofErr w:type="spellEnd"/>
            <w:r w:rsidRPr="007D502B">
              <w:rPr>
                <w:rFonts w:ascii="Times New Roman" w:hAnsi="Times New Roman" w:cs="Times New Roman"/>
                <w:sz w:val="20"/>
                <w:szCs w:val="22"/>
                <w:lang w:val="el-GR"/>
              </w:rPr>
              <w:t xml:space="preserve">» (Β΄1678 /04.05.20)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Να διαθέτει πιστοποιητικό από διαπιστευμένο εργαστήριο οργανοληπτικού ελέγχου ελαιόλαδου. Η οργανοληπτική αξιολόγηση του παρθένου ελαιόλαδου είναι αναλυτική παράμετρος και αποτελεί ένα από τα τέσσερα κριτήρια ποιότητας του ελαιόλαδου (796/2002/ΕΚ). Σκοπός της αξιολόγησης είναι η ανίχνευση και περιγραφή των γευστικών και οσφραντικών χαρακτηριστικών του παρθένου ελαιόλαδου, σύμφωνα με τη μέθοδο του Διεθνούς Συμβουλίου Ελαιοκομίας </w:t>
            </w:r>
            <w:r w:rsidRPr="007D502B">
              <w:rPr>
                <w:rFonts w:ascii="Times New Roman" w:hAnsi="Times New Roman" w:cs="Times New Roman"/>
                <w:sz w:val="20"/>
                <w:szCs w:val="22"/>
              </w:rPr>
              <w:t>IOC</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T</w:t>
            </w:r>
            <w:r w:rsidRPr="007D502B">
              <w:rPr>
                <w:rFonts w:ascii="Times New Roman" w:hAnsi="Times New Roman" w:cs="Times New Roman"/>
                <w:sz w:val="20"/>
                <w:szCs w:val="22"/>
                <w:lang w:val="el-GR"/>
              </w:rPr>
              <w:t>.20/</w:t>
            </w:r>
            <w:r w:rsidRPr="007D502B">
              <w:rPr>
                <w:rFonts w:ascii="Times New Roman" w:hAnsi="Times New Roman" w:cs="Times New Roman"/>
                <w:sz w:val="20"/>
                <w:szCs w:val="22"/>
              </w:rPr>
              <w:t>Doc</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No</w:t>
            </w:r>
            <w:r w:rsidRPr="007D502B">
              <w:rPr>
                <w:rFonts w:ascii="Times New Roman" w:hAnsi="Times New Roman" w:cs="Times New Roman"/>
                <w:sz w:val="20"/>
                <w:szCs w:val="22"/>
                <w:lang w:val="el-GR"/>
              </w:rPr>
              <w:t xml:space="preserve"> 15 και τις τροποποιήσεις της, και η κατάταξή του στις κατηγορίες εξαιρετικό παρθένο, παρθένο και </w:t>
            </w:r>
            <w:proofErr w:type="spellStart"/>
            <w:r w:rsidRPr="007D502B">
              <w:rPr>
                <w:rFonts w:ascii="Times New Roman" w:hAnsi="Times New Roman" w:cs="Times New Roman"/>
                <w:sz w:val="20"/>
                <w:szCs w:val="22"/>
                <w:lang w:val="el-GR"/>
              </w:rPr>
              <w:t>λαμπάντε</w:t>
            </w:r>
            <w:proofErr w:type="spellEnd"/>
            <w:r w:rsidRPr="007D502B">
              <w:rPr>
                <w:rFonts w:ascii="Times New Roman" w:hAnsi="Times New Roman" w:cs="Times New Roman"/>
                <w:sz w:val="20"/>
                <w:szCs w:val="22"/>
                <w:lang w:val="el-GR"/>
              </w:rPr>
              <w:t>, έτσι όπως ορίζονται στον κανονισμό 2568/91 (</w:t>
            </w:r>
            <w:proofErr w:type="spellStart"/>
            <w:r w:rsidRPr="007D502B">
              <w:rPr>
                <w:rFonts w:ascii="Times New Roman" w:hAnsi="Times New Roman" w:cs="Times New Roman"/>
                <w:sz w:val="20"/>
                <w:szCs w:val="22"/>
                <w:lang w:val="el-GR"/>
              </w:rPr>
              <w:t>Παράρ.ΧΙΙ</w:t>
            </w:r>
            <w:proofErr w:type="spellEnd"/>
            <w:r w:rsidRPr="007D502B">
              <w:rPr>
                <w:rFonts w:ascii="Times New Roman" w:hAnsi="Times New Roman" w:cs="Times New Roman"/>
                <w:sz w:val="20"/>
                <w:szCs w:val="22"/>
                <w:lang w:val="el-GR"/>
              </w:rPr>
              <w:t>). Το ελαιόλαδο θα προσφέρεται σε συσκευασία 5</w:t>
            </w:r>
            <w:r w:rsidRPr="007D502B">
              <w:rPr>
                <w:rFonts w:ascii="Times New Roman" w:hAnsi="Times New Roman" w:cs="Times New Roman"/>
                <w:sz w:val="20"/>
                <w:szCs w:val="22"/>
                <w:lang w:val="en-US"/>
              </w:rPr>
              <w:t>L</w:t>
            </w:r>
            <w:r w:rsidRPr="007D502B">
              <w:rPr>
                <w:rFonts w:ascii="Times New Roman" w:hAnsi="Times New Roman" w:cs="Times New Roman"/>
                <w:sz w:val="20"/>
                <w:szCs w:val="22"/>
                <w:lang w:val="el-GR"/>
              </w:rPr>
              <w:t xml:space="preserve">. Η εγκατάσταση τυποποίησης και ο διακινητής – προσφέρων θα πρέπει να εφαρμόζουν Σύστημα Διαχείρισης Ασφάλειας Τροφίμων (ΣΔΑΤ)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22000:2018, καθώς και Σύστημα Ιχνηλασιμότητας τροφίμων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22005:2007 και θα διαθέτει τα αντίστοιχα πιστοποιητικά από διαπιστευμένο αρμόδιο φορέα πιστοποίησης.</w:t>
            </w:r>
          </w:p>
        </w:tc>
      </w:tr>
      <w:tr w:rsidR="007D502B" w:rsidRPr="00D64C8F" w14:paraId="309FC66B" w14:textId="77777777" w:rsidTr="00A271F0">
        <w:tc>
          <w:tcPr>
            <w:tcW w:w="9356" w:type="dxa"/>
            <w:tcBorders>
              <w:top w:val="single" w:sz="4" w:space="0" w:color="auto"/>
              <w:bottom w:val="nil"/>
            </w:tcBorders>
            <w:shd w:val="clear" w:color="auto" w:fill="auto"/>
          </w:tcPr>
          <w:p w14:paraId="4293869B"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Μαγιονέζα (εκτός ψυγείου και ψυγείου)</w:t>
            </w:r>
          </w:p>
        </w:tc>
      </w:tr>
      <w:tr w:rsidR="007D502B" w:rsidRPr="00D64C8F" w14:paraId="1BA19E7B" w14:textId="77777777" w:rsidTr="00A271F0">
        <w:tc>
          <w:tcPr>
            <w:tcW w:w="9356" w:type="dxa"/>
            <w:tcBorders>
              <w:top w:val="nil"/>
              <w:bottom w:val="single" w:sz="4" w:space="0" w:color="auto"/>
            </w:tcBorders>
            <w:shd w:val="clear" w:color="auto" w:fill="auto"/>
          </w:tcPr>
          <w:p w14:paraId="7C8BD61A"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Να πληροί τους όρους του Κώδικα Τροφίμων και Ποτών (άρθρο 41),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Οι συσκευασίες να φέρουν επισήμανση στα ελληνικά, σύμφωνα με τον Κανονισμό (ΕΕ) αριθ. 1169/2011 του Ευρωπαϊκού Κοινοβουλίου και του 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Να προσφέρεται σε συσκευασία με καθαρό βάρος περιεχομένου από 350</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έως και 500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(για μαγιονέζα που διατηρείται υπό ψύξη) και από 4</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και 5 </w:t>
            </w:r>
            <w:r w:rsidRPr="007D502B">
              <w:rPr>
                <w:rFonts w:ascii="Times New Roman" w:hAnsi="Times New Roman" w:cs="Times New Roman"/>
                <w:sz w:val="20"/>
                <w:szCs w:val="22"/>
                <w:lang w:val="en-ID"/>
              </w:rPr>
              <w:t>kg</w:t>
            </w:r>
            <w:r w:rsidRPr="007D502B">
              <w:rPr>
                <w:rFonts w:ascii="Times New Roman" w:hAnsi="Times New Roman" w:cs="Times New Roman"/>
                <w:sz w:val="20"/>
                <w:szCs w:val="22"/>
                <w:lang w:val="el-GR"/>
              </w:rPr>
              <w:t xml:space="preserve"> (για μαγιονέζα που διατηρείται σε θερμοκρασία περιβάλλοντος), ανάλογα το είδος.</w:t>
            </w:r>
          </w:p>
        </w:tc>
      </w:tr>
      <w:tr w:rsidR="007D502B" w:rsidRPr="007D502B" w14:paraId="7B74CD7E" w14:textId="77777777" w:rsidTr="00A271F0">
        <w:tc>
          <w:tcPr>
            <w:tcW w:w="9356" w:type="dxa"/>
            <w:tcBorders>
              <w:top w:val="single" w:sz="4" w:space="0" w:color="auto"/>
              <w:bottom w:val="nil"/>
            </w:tcBorders>
            <w:shd w:val="clear" w:color="auto" w:fill="auto"/>
          </w:tcPr>
          <w:p w14:paraId="2249920D"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Μουστάρδ</w:t>
            </w:r>
            <w:proofErr w:type="spellEnd"/>
            <w:r w:rsidRPr="007D502B">
              <w:rPr>
                <w:rFonts w:ascii="Times New Roman" w:hAnsi="Times New Roman" w:cs="Times New Roman"/>
                <w:b/>
                <w:i/>
                <w:sz w:val="20"/>
                <w:szCs w:val="22"/>
              </w:rPr>
              <w:t>α</w:t>
            </w:r>
          </w:p>
        </w:tc>
      </w:tr>
      <w:tr w:rsidR="007D502B" w:rsidRPr="00D64C8F" w14:paraId="4D21473E" w14:textId="77777777" w:rsidTr="00A271F0">
        <w:tc>
          <w:tcPr>
            <w:tcW w:w="9356" w:type="dxa"/>
            <w:tcBorders>
              <w:top w:val="nil"/>
              <w:bottom w:val="single" w:sz="4" w:space="0" w:color="auto"/>
            </w:tcBorders>
            <w:shd w:val="clear" w:color="auto" w:fill="auto"/>
          </w:tcPr>
          <w:p w14:paraId="4AFC53A2"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lastRenderedPageBreak/>
              <w:t xml:space="preserve">Με απαλή γεύση. Να πληροί τους όρους του Κώδικα Τροφίμων και Ποτών (άρθρο 42),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Οι συσκευασίες να φέρουν επισήμανση στα ελληνικά, σύμφωνα με τον Κανονισμό (ΕΕ) αριθ. 1169/2011 του Ευρωπαϊκού Κοινοβουλίου και του 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Να προσφέρεται σε συσκευασία με καθαρό βάρος περιεχομένου από 4</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5</w:t>
            </w:r>
            <w:r w:rsidRPr="007D502B">
              <w:rPr>
                <w:rFonts w:ascii="Times New Roman" w:hAnsi="Times New Roman" w:cs="Times New Roman"/>
                <w:sz w:val="20"/>
                <w:szCs w:val="22"/>
                <w:lang w:val="en-ID"/>
              </w:rPr>
              <w:t>kg</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lang w:val="en-ID"/>
              </w:rPr>
              <w:t>To</w:t>
            </w:r>
            <w:r w:rsidRPr="007D502B">
              <w:rPr>
                <w:rFonts w:ascii="Times New Roman" w:hAnsi="Times New Roman" w:cs="Times New Roman"/>
                <w:sz w:val="20"/>
                <w:szCs w:val="22"/>
                <w:lang w:val="el-GR"/>
              </w:rPr>
              <w:t xml:space="preserve"> προϊόν θα πρέπει κατά τη στιγμή της παράδοσης να έχει εγγυημένη υπολειπόμενη διάρκεια ελάχιστης </w:t>
            </w:r>
            <w:proofErr w:type="spellStart"/>
            <w:r w:rsidRPr="007D502B">
              <w:rPr>
                <w:rFonts w:ascii="Times New Roman" w:hAnsi="Times New Roman" w:cs="Times New Roman"/>
                <w:sz w:val="20"/>
                <w:szCs w:val="22"/>
                <w:lang w:val="el-GR"/>
              </w:rPr>
              <w:t>διατηρησιμότητας</w:t>
            </w:r>
            <w:proofErr w:type="spellEnd"/>
            <w:r w:rsidRPr="007D502B">
              <w:rPr>
                <w:rFonts w:ascii="Times New Roman" w:hAnsi="Times New Roman" w:cs="Times New Roman"/>
                <w:sz w:val="20"/>
                <w:szCs w:val="22"/>
                <w:lang w:val="el-GR"/>
              </w:rPr>
              <w:t xml:space="preserve"> τουλάχιστον ενός (1) έτους εκτός ψυγείου.</w:t>
            </w:r>
          </w:p>
        </w:tc>
      </w:tr>
      <w:tr w:rsidR="007D502B" w:rsidRPr="007D502B" w14:paraId="534C0880" w14:textId="77777777" w:rsidTr="00A271F0">
        <w:tc>
          <w:tcPr>
            <w:tcW w:w="9356" w:type="dxa"/>
            <w:tcBorders>
              <w:top w:val="single" w:sz="4" w:space="0" w:color="auto"/>
              <w:bottom w:val="nil"/>
            </w:tcBorders>
            <w:shd w:val="clear" w:color="auto" w:fill="auto"/>
          </w:tcPr>
          <w:p w14:paraId="10B6E3C0"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Κέτσ</w:t>
            </w:r>
            <w:proofErr w:type="spellEnd"/>
            <w:r w:rsidRPr="007D502B">
              <w:rPr>
                <w:rFonts w:ascii="Times New Roman" w:hAnsi="Times New Roman" w:cs="Times New Roman"/>
                <w:b/>
                <w:i/>
                <w:sz w:val="20"/>
                <w:szCs w:val="22"/>
              </w:rPr>
              <w:t>απ</w:t>
            </w:r>
          </w:p>
        </w:tc>
      </w:tr>
      <w:tr w:rsidR="007D502B" w:rsidRPr="00D64C8F" w14:paraId="3B3300FD" w14:textId="77777777" w:rsidTr="00A271F0">
        <w:tc>
          <w:tcPr>
            <w:tcW w:w="9356" w:type="dxa"/>
            <w:tcBorders>
              <w:top w:val="nil"/>
              <w:bottom w:val="single" w:sz="4" w:space="0" w:color="auto"/>
            </w:tcBorders>
            <w:shd w:val="clear" w:color="auto" w:fill="auto"/>
          </w:tcPr>
          <w:p w14:paraId="26EF08D8"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Να πληροί τους όρους του Κώδικα Τροφίμων και Ποτών (άρθρο 124),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Οι συσκευασίες να φέρουν επισήμανση στα ελληνικά, σύμφωνα με τον Κανονισμό (ΕΕ) αριθ. 1169/2011 του Ευρωπαϊκού Κοινοβουλίου και του Συμβουλίου της 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Να προσφέρεται σε συσκευασία με καθαρό βάρος περιεχομένου από 4</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5</w:t>
            </w:r>
            <w:r w:rsidRPr="007D502B">
              <w:rPr>
                <w:rFonts w:ascii="Times New Roman" w:hAnsi="Times New Roman" w:cs="Times New Roman"/>
                <w:sz w:val="20"/>
                <w:szCs w:val="22"/>
                <w:lang w:val="en-ID"/>
              </w:rPr>
              <w:t>kg</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lang w:val="en-ID"/>
              </w:rPr>
              <w:t>To</w:t>
            </w:r>
            <w:r w:rsidRPr="007D502B">
              <w:rPr>
                <w:rFonts w:ascii="Times New Roman" w:hAnsi="Times New Roman" w:cs="Times New Roman"/>
                <w:sz w:val="20"/>
                <w:szCs w:val="22"/>
                <w:lang w:val="el-GR"/>
              </w:rPr>
              <w:t xml:space="preserve"> προϊόν θα πρέπει να έχει εγγυημένη υπολειπόμενη διάρκεια ελάχιστης </w:t>
            </w:r>
            <w:proofErr w:type="spellStart"/>
            <w:r w:rsidRPr="007D502B">
              <w:rPr>
                <w:rFonts w:ascii="Times New Roman" w:hAnsi="Times New Roman" w:cs="Times New Roman"/>
                <w:sz w:val="20"/>
                <w:szCs w:val="22"/>
                <w:lang w:val="el-GR"/>
              </w:rPr>
              <w:t>διατηρησιμότητας</w:t>
            </w:r>
            <w:proofErr w:type="spellEnd"/>
            <w:r w:rsidRPr="007D502B">
              <w:rPr>
                <w:rFonts w:ascii="Times New Roman" w:hAnsi="Times New Roman" w:cs="Times New Roman"/>
                <w:sz w:val="20"/>
                <w:szCs w:val="22"/>
                <w:lang w:val="el-GR"/>
              </w:rPr>
              <w:t xml:space="preserve"> τουλάχιστον ενός (1) έτους εκτός ψυγείου κατά τη στιγμή της παράδοσης.</w:t>
            </w:r>
          </w:p>
        </w:tc>
      </w:tr>
      <w:tr w:rsidR="007D502B" w:rsidRPr="007D502B" w14:paraId="26CB579B" w14:textId="77777777" w:rsidTr="00A271F0">
        <w:tc>
          <w:tcPr>
            <w:tcW w:w="9356" w:type="dxa"/>
            <w:tcBorders>
              <w:top w:val="single" w:sz="4" w:space="0" w:color="auto"/>
              <w:bottom w:val="nil"/>
            </w:tcBorders>
            <w:shd w:val="clear" w:color="auto" w:fill="auto"/>
          </w:tcPr>
          <w:p w14:paraId="2EB9BE6E"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Αλάτι</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ψιλό</w:t>
            </w:r>
            <w:proofErr w:type="spellEnd"/>
            <w:r w:rsidRPr="007D502B">
              <w:rPr>
                <w:rFonts w:ascii="Times New Roman" w:hAnsi="Times New Roman" w:cs="Times New Roman"/>
                <w:b/>
                <w:i/>
                <w:sz w:val="20"/>
                <w:szCs w:val="22"/>
              </w:rPr>
              <w:t>)</w:t>
            </w:r>
          </w:p>
        </w:tc>
      </w:tr>
      <w:tr w:rsidR="007D502B" w:rsidRPr="007D502B" w14:paraId="4DD1CFF4" w14:textId="77777777" w:rsidTr="00A271F0">
        <w:tc>
          <w:tcPr>
            <w:tcW w:w="9356" w:type="dxa"/>
            <w:tcBorders>
              <w:top w:val="nil"/>
              <w:bottom w:val="single" w:sz="4" w:space="0" w:color="auto"/>
            </w:tcBorders>
            <w:shd w:val="clear" w:color="auto" w:fill="auto"/>
          </w:tcPr>
          <w:p w14:paraId="61ECA063"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Να πληροί τους όρους του άρθρου 38 του Κώδικα Τροφίμων και Ποτών,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Να προσφέρεται σε συσκευασία με καθαρό βάρος περιεχομένου από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7D502B" w14:paraId="433A9F66" w14:textId="77777777" w:rsidTr="00A271F0">
        <w:tc>
          <w:tcPr>
            <w:tcW w:w="9356" w:type="dxa"/>
            <w:tcBorders>
              <w:top w:val="single" w:sz="4" w:space="0" w:color="auto"/>
              <w:bottom w:val="nil"/>
            </w:tcBorders>
            <w:shd w:val="clear" w:color="auto" w:fill="auto"/>
          </w:tcPr>
          <w:p w14:paraId="0523A341"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Τουρσί</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Ανάμεικτο</w:t>
            </w:r>
            <w:proofErr w:type="spellEnd"/>
            <w:r w:rsidRPr="007D502B">
              <w:rPr>
                <w:rFonts w:ascii="Times New Roman" w:hAnsi="Times New Roman" w:cs="Times New Roman"/>
                <w:b/>
                <w:i/>
                <w:sz w:val="20"/>
                <w:szCs w:val="22"/>
              </w:rPr>
              <w:t xml:space="preserve"> και </w:t>
            </w:r>
            <w:proofErr w:type="spellStart"/>
            <w:r w:rsidRPr="007D502B">
              <w:rPr>
                <w:rFonts w:ascii="Times New Roman" w:hAnsi="Times New Roman" w:cs="Times New Roman"/>
                <w:b/>
                <w:i/>
                <w:sz w:val="20"/>
                <w:szCs w:val="22"/>
              </w:rPr>
              <w:t>Αγγουράκι</w:t>
            </w:r>
            <w:proofErr w:type="spellEnd"/>
            <w:r w:rsidRPr="007D502B">
              <w:rPr>
                <w:rFonts w:ascii="Times New Roman" w:hAnsi="Times New Roman" w:cs="Times New Roman"/>
                <w:b/>
                <w:i/>
                <w:sz w:val="20"/>
                <w:szCs w:val="22"/>
              </w:rPr>
              <w:t>)</w:t>
            </w:r>
          </w:p>
        </w:tc>
      </w:tr>
      <w:tr w:rsidR="007D502B" w:rsidRPr="007D502B" w14:paraId="513C869D" w14:textId="77777777" w:rsidTr="00A271F0">
        <w:tc>
          <w:tcPr>
            <w:tcW w:w="9356" w:type="dxa"/>
            <w:tcBorders>
              <w:top w:val="nil"/>
              <w:bottom w:val="single" w:sz="4" w:space="0" w:color="auto"/>
            </w:tcBorders>
            <w:shd w:val="clear" w:color="auto" w:fill="auto"/>
          </w:tcPr>
          <w:p w14:paraId="3B01DB08"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Να πληρούν τους όρους των άρθρων 61, 118 και 123 του Κώδικα Τροφίμων και Ποτών,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Να προσφέρεται σε συσκευασία με καθαρό βάρος περιεχομένου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Η συσκευασία πρέπει να είναι ακέραια χωρίς χτυπήματα ή άλλα ελαττώματα.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525733AC" w14:textId="77777777" w:rsidTr="00A271F0">
        <w:tc>
          <w:tcPr>
            <w:tcW w:w="9356" w:type="dxa"/>
            <w:tcBorders>
              <w:top w:val="single" w:sz="4" w:space="0" w:color="auto"/>
              <w:bottom w:val="nil"/>
            </w:tcBorders>
            <w:shd w:val="clear" w:color="auto" w:fill="auto"/>
          </w:tcPr>
          <w:p w14:paraId="1A052488"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Ελιές (Πράσινες και Μαύρες, τύπου Καλαμών)</w:t>
            </w:r>
          </w:p>
        </w:tc>
      </w:tr>
      <w:tr w:rsidR="007D502B" w:rsidRPr="007D502B" w14:paraId="47AC1093" w14:textId="77777777" w:rsidTr="00A271F0">
        <w:tc>
          <w:tcPr>
            <w:tcW w:w="9356" w:type="dxa"/>
            <w:tcBorders>
              <w:top w:val="nil"/>
              <w:bottom w:val="single" w:sz="4" w:space="0" w:color="auto"/>
            </w:tcBorders>
            <w:shd w:val="clear" w:color="auto" w:fill="auto"/>
          </w:tcPr>
          <w:p w14:paraId="76662526" w14:textId="77777777" w:rsidR="007D502B" w:rsidRPr="007D502B" w:rsidRDefault="007D502B" w:rsidP="00A271F0">
            <w:pPr>
              <w:rPr>
                <w:rFonts w:ascii="Times New Roman" w:hAnsi="Times New Roman" w:cs="Times New Roman"/>
                <w:sz w:val="20"/>
                <w:szCs w:val="22"/>
                <w:lang w:val="en-US"/>
              </w:rPr>
            </w:pPr>
            <w:r w:rsidRPr="007D502B">
              <w:rPr>
                <w:rFonts w:ascii="Times New Roman" w:hAnsi="Times New Roman" w:cs="Times New Roman"/>
                <w:sz w:val="20"/>
                <w:szCs w:val="22"/>
                <w:lang w:val="el-GR"/>
              </w:rPr>
              <w:t xml:space="preserve">Ολόκληρες ελιές με </w:t>
            </w:r>
            <w:proofErr w:type="spellStart"/>
            <w:r w:rsidRPr="007D502B">
              <w:rPr>
                <w:rFonts w:ascii="Times New Roman" w:hAnsi="Times New Roman" w:cs="Times New Roman"/>
                <w:sz w:val="20"/>
                <w:szCs w:val="22"/>
                <w:lang w:val="el-GR"/>
              </w:rPr>
              <w:t>αμυγδαλοειδές</w:t>
            </w:r>
            <w:proofErr w:type="spellEnd"/>
            <w:r w:rsidRPr="007D502B">
              <w:rPr>
                <w:rFonts w:ascii="Times New Roman" w:hAnsi="Times New Roman" w:cs="Times New Roman"/>
                <w:sz w:val="20"/>
                <w:szCs w:val="22"/>
                <w:lang w:val="el-GR"/>
              </w:rPr>
              <w:t xml:space="preserve"> σχήμα, με πράσινο και πορφυρό-μαύρο χρώμα αντίστοιχα, σκληρή υφή, να μην έχουν χτυπήματα και αλλοιώσεις, διατηρημένες σε ελαιόλαδο και άλμη με φυσικά συστατικά. Να πληρούν τους όρους των άρθρων 61, 118, και 123 του Κώδικα Τροφίμων και Ποτών,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Να προσφέρεται σε συσκευασία με καθαρό βάρος περιεχομένου 300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έως 1</w:t>
            </w:r>
            <w:r w:rsidRPr="007D502B">
              <w:rPr>
                <w:rFonts w:ascii="Times New Roman" w:hAnsi="Times New Roman" w:cs="Times New Roman"/>
                <w:sz w:val="20"/>
                <w:szCs w:val="22"/>
                <w:lang w:val="en-ID"/>
              </w:rPr>
              <w:t>kg</w:t>
            </w:r>
            <w:r w:rsidRPr="007D502B">
              <w:rPr>
                <w:rFonts w:ascii="Times New Roman" w:hAnsi="Times New Roman" w:cs="Times New Roman"/>
                <w:sz w:val="20"/>
                <w:szCs w:val="22"/>
                <w:lang w:val="el-GR"/>
              </w:rPr>
              <w:t xml:space="preserve">. Η συσκευασία πρέπει να είναι ακέραια χωρίς χτυπήματα ή άλλα ελαττώματα.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r w:rsidRPr="007D502B">
              <w:rPr>
                <w:rFonts w:ascii="Times New Roman" w:hAnsi="Times New Roman" w:cs="Times New Roman"/>
                <w:sz w:val="20"/>
                <w:szCs w:val="22"/>
                <w:lang w:val="en-US"/>
              </w:rPr>
              <w:t>.</w:t>
            </w:r>
          </w:p>
        </w:tc>
      </w:tr>
      <w:tr w:rsidR="007D502B" w:rsidRPr="00D64C8F" w14:paraId="62ABA236" w14:textId="77777777" w:rsidTr="00A271F0">
        <w:tc>
          <w:tcPr>
            <w:tcW w:w="9356" w:type="dxa"/>
            <w:tcBorders>
              <w:top w:val="single" w:sz="4" w:space="0" w:color="auto"/>
              <w:bottom w:val="nil"/>
            </w:tcBorders>
            <w:shd w:val="clear" w:color="auto" w:fill="auto"/>
          </w:tcPr>
          <w:p w14:paraId="2F04B54A" w14:textId="77777777" w:rsidR="007D502B" w:rsidRPr="007D502B" w:rsidRDefault="007D502B" w:rsidP="00A271F0">
            <w:pPr>
              <w:rPr>
                <w:rFonts w:ascii="Times New Roman" w:hAnsi="Times New Roman" w:cs="Times New Roman"/>
                <w:sz w:val="20"/>
                <w:szCs w:val="22"/>
                <w:lang w:val="el-GR"/>
              </w:rPr>
            </w:pPr>
            <w:proofErr w:type="spellStart"/>
            <w:r w:rsidRPr="007D502B">
              <w:rPr>
                <w:rFonts w:ascii="Times New Roman" w:hAnsi="Times New Roman" w:cs="Times New Roman"/>
                <w:b/>
                <w:i/>
                <w:sz w:val="20"/>
                <w:szCs w:val="22"/>
                <w:lang w:val="el-GR"/>
              </w:rPr>
              <w:t>Ντοματάκι</w:t>
            </w:r>
            <w:proofErr w:type="spellEnd"/>
            <w:r w:rsidRPr="007D502B">
              <w:rPr>
                <w:rFonts w:ascii="Times New Roman" w:hAnsi="Times New Roman" w:cs="Times New Roman"/>
                <w:b/>
                <w:i/>
                <w:sz w:val="20"/>
                <w:szCs w:val="22"/>
                <w:lang w:val="el-GR"/>
              </w:rPr>
              <w:t xml:space="preserve"> </w:t>
            </w:r>
            <w:proofErr w:type="spellStart"/>
            <w:r w:rsidRPr="007D502B">
              <w:rPr>
                <w:rFonts w:ascii="Times New Roman" w:hAnsi="Times New Roman" w:cs="Times New Roman"/>
                <w:b/>
                <w:i/>
                <w:sz w:val="20"/>
                <w:szCs w:val="22"/>
                <w:lang w:val="el-GR"/>
              </w:rPr>
              <w:t>κονκασέ</w:t>
            </w:r>
            <w:proofErr w:type="spellEnd"/>
            <w:r w:rsidRPr="007D502B">
              <w:rPr>
                <w:rFonts w:ascii="Times New Roman" w:hAnsi="Times New Roman" w:cs="Times New Roman"/>
                <w:b/>
                <w:i/>
                <w:sz w:val="20"/>
                <w:szCs w:val="22"/>
                <w:lang w:val="el-GR"/>
              </w:rPr>
              <w:t xml:space="preserve"> (Μικρή συσκευασία/κονσέρβα και Μεγάλη συσκευασία)</w:t>
            </w:r>
          </w:p>
        </w:tc>
      </w:tr>
      <w:tr w:rsidR="007D502B" w:rsidRPr="007D502B" w14:paraId="1BF00CC3" w14:textId="77777777" w:rsidTr="00A271F0">
        <w:tc>
          <w:tcPr>
            <w:tcW w:w="9356" w:type="dxa"/>
            <w:tcBorders>
              <w:top w:val="nil"/>
              <w:bottom w:val="single" w:sz="4" w:space="0" w:color="auto"/>
            </w:tcBorders>
            <w:shd w:val="clear" w:color="auto" w:fill="auto"/>
          </w:tcPr>
          <w:p w14:paraId="6D7AD2A6" w14:textId="77777777" w:rsidR="007D502B" w:rsidRPr="007D502B" w:rsidRDefault="007D502B" w:rsidP="00A271F0">
            <w:pPr>
              <w:rPr>
                <w:rFonts w:ascii="Times New Roman" w:hAnsi="Times New Roman" w:cs="Times New Roman"/>
                <w:sz w:val="20"/>
                <w:szCs w:val="22"/>
              </w:rPr>
            </w:pPr>
            <w:proofErr w:type="spellStart"/>
            <w:r w:rsidRPr="007D502B">
              <w:rPr>
                <w:rFonts w:ascii="Times New Roman" w:hAnsi="Times New Roman" w:cs="Times New Roman"/>
                <w:sz w:val="20"/>
                <w:szCs w:val="22"/>
                <w:lang w:val="el-GR"/>
              </w:rPr>
              <w:t>Ντοματάκια</w:t>
            </w:r>
            <w:proofErr w:type="spellEnd"/>
            <w:r w:rsidRPr="007D502B">
              <w:rPr>
                <w:rFonts w:ascii="Times New Roman" w:hAnsi="Times New Roman" w:cs="Times New Roman"/>
                <w:sz w:val="20"/>
                <w:szCs w:val="22"/>
                <w:lang w:val="el-GR"/>
              </w:rPr>
              <w:t xml:space="preserve"> ψιλοκομμένα και αποφλοιωμένα, χωρίς προσθήκη συντηρητικών. Να πληρούν τους όρους των άρθρων 61, 118 και 124 του Κώδικα Τροφίμων και Ποτών,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Να προσφέρεται σε συσκευασίες με καθαρό βάρος περιεχομένου α) από 400</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έως 500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καθώς και β) από 2</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και 3</w:t>
            </w:r>
            <w:r w:rsidRPr="007D502B">
              <w:rPr>
                <w:rFonts w:ascii="Times New Roman" w:hAnsi="Times New Roman" w:cs="Times New Roman"/>
                <w:sz w:val="20"/>
                <w:szCs w:val="22"/>
                <w:lang w:val="en-ID"/>
              </w:rPr>
              <w:t>kg</w:t>
            </w:r>
            <w:r w:rsidRPr="007D502B">
              <w:rPr>
                <w:rFonts w:ascii="Times New Roman" w:hAnsi="Times New Roman" w:cs="Times New Roman"/>
                <w:sz w:val="20"/>
                <w:szCs w:val="22"/>
                <w:lang w:val="el-GR"/>
              </w:rPr>
              <w:t xml:space="preserve">. Η συσκευασία πρέπει να είναι ακέραια, χωρίς χτυπήματα ή άλλα ελαττώματα.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52997017" w14:textId="77777777" w:rsidTr="00A271F0">
        <w:tc>
          <w:tcPr>
            <w:tcW w:w="9356" w:type="dxa"/>
            <w:tcBorders>
              <w:top w:val="single" w:sz="4" w:space="0" w:color="auto"/>
              <w:bottom w:val="nil"/>
            </w:tcBorders>
            <w:shd w:val="clear" w:color="auto" w:fill="auto"/>
          </w:tcPr>
          <w:p w14:paraId="63266264"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Τοματοπολτός (Μικρή και Μεγάλη συσκευασία)</w:t>
            </w:r>
          </w:p>
        </w:tc>
      </w:tr>
      <w:tr w:rsidR="007D502B" w:rsidRPr="007D502B" w14:paraId="10EBF3C0" w14:textId="77777777" w:rsidTr="00A271F0">
        <w:tc>
          <w:tcPr>
            <w:tcW w:w="9356" w:type="dxa"/>
            <w:tcBorders>
              <w:top w:val="nil"/>
              <w:bottom w:val="single" w:sz="4" w:space="0" w:color="auto"/>
            </w:tcBorders>
            <w:shd w:val="clear" w:color="auto" w:fill="auto"/>
          </w:tcPr>
          <w:p w14:paraId="636E136C"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Είναι το προϊόν που παρασκευάζεται με συμπύκνωση σε ποσοστό 28 - 30% του σαρκώδους χυμού των νωπών καρπών της τομάτας, με αποβολή μέρους του νερού αυτών. Να </w:t>
            </w:r>
            <w:proofErr w:type="spellStart"/>
            <w:r w:rsidRPr="007D502B">
              <w:rPr>
                <w:rFonts w:ascii="Times New Roman" w:hAnsi="Times New Roman" w:cs="Times New Roman"/>
                <w:sz w:val="20"/>
                <w:szCs w:val="22"/>
                <w:lang w:val="el-GR"/>
              </w:rPr>
              <w:t>πληρ</w:t>
            </w:r>
            <w:proofErr w:type="spellEnd"/>
            <w:r w:rsidRPr="007D502B">
              <w:rPr>
                <w:rFonts w:ascii="Times New Roman" w:hAnsi="Times New Roman" w:cs="Times New Roman"/>
                <w:sz w:val="20"/>
                <w:szCs w:val="22"/>
                <w:lang w:val="en-ID"/>
              </w:rPr>
              <w:t>o</w:t>
            </w:r>
            <w:r w:rsidRPr="007D502B">
              <w:rPr>
                <w:rFonts w:ascii="Times New Roman" w:hAnsi="Times New Roman" w:cs="Times New Roman"/>
                <w:sz w:val="20"/>
                <w:szCs w:val="22"/>
                <w:lang w:val="el-GR"/>
              </w:rPr>
              <w:t xml:space="preserve">ί τους όρους των άρθρων 61, 118 και 124 του Κώδικα Τροφίμων και Ποτών, του κανονισμού 1333/2008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Να προσφέρεται σε συσκευασίες μεταλλικές ή </w:t>
            </w:r>
            <w:proofErr w:type="spellStart"/>
            <w:r w:rsidRPr="007D502B">
              <w:rPr>
                <w:rFonts w:ascii="Times New Roman" w:hAnsi="Times New Roman" w:cs="Times New Roman"/>
                <w:sz w:val="20"/>
                <w:szCs w:val="22"/>
                <w:lang w:val="el-GR"/>
              </w:rPr>
              <w:t>πολυστρωματικές</w:t>
            </w:r>
            <w:proofErr w:type="spellEnd"/>
            <w:r w:rsidRPr="007D502B">
              <w:rPr>
                <w:rFonts w:ascii="Times New Roman" w:hAnsi="Times New Roman" w:cs="Times New Roman"/>
                <w:sz w:val="20"/>
                <w:szCs w:val="22"/>
                <w:lang w:val="el-GR"/>
              </w:rPr>
              <w:t xml:space="preserve">  με καθαρό βάρος περιεχομένου α) από 400</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έως 500</w:t>
            </w:r>
            <w:r w:rsidRPr="007D502B">
              <w:rPr>
                <w:rFonts w:ascii="Times New Roman" w:hAnsi="Times New Roman" w:cs="Times New Roman"/>
                <w:sz w:val="20"/>
                <w:szCs w:val="22"/>
                <w:lang w:val="en-ID"/>
              </w:rPr>
              <w:t>gr</w:t>
            </w:r>
            <w:r w:rsidRPr="007D502B">
              <w:rPr>
                <w:rFonts w:ascii="Times New Roman" w:hAnsi="Times New Roman" w:cs="Times New Roman"/>
                <w:sz w:val="20"/>
                <w:szCs w:val="22"/>
                <w:lang w:val="el-GR"/>
              </w:rPr>
              <w:t xml:space="preserve"> καθώς και β) από 3</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και 5</w:t>
            </w:r>
            <w:r w:rsidRPr="007D502B">
              <w:rPr>
                <w:rFonts w:ascii="Times New Roman" w:hAnsi="Times New Roman" w:cs="Times New Roman"/>
                <w:sz w:val="20"/>
                <w:szCs w:val="22"/>
                <w:lang w:val="en-ID"/>
              </w:rPr>
              <w:t>kg</w:t>
            </w:r>
            <w:r w:rsidRPr="007D502B">
              <w:rPr>
                <w:rFonts w:ascii="Times New Roman" w:hAnsi="Times New Roman" w:cs="Times New Roman"/>
                <w:sz w:val="20"/>
                <w:szCs w:val="22"/>
                <w:lang w:val="el-GR"/>
              </w:rPr>
              <w:t xml:space="preserve">. Η συσκευασία πρέπει να είναι ακέραια χωρίς χτυπήματα ή άλλα ελαττώματα. Η συσκευασία να φέρει επισήμανση στα ελληνικά, σύμφωνα με τον Κανονισμό (ΕΕ) αριθ. </w:t>
            </w:r>
            <w:r w:rsidRPr="007D502B">
              <w:rPr>
                <w:rFonts w:ascii="Times New Roman" w:hAnsi="Times New Roman" w:cs="Times New Roman"/>
                <w:sz w:val="20"/>
                <w:szCs w:val="22"/>
              </w:rPr>
              <w:t xml:space="preserve">1169/2011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Ευρω</w:t>
            </w:r>
            <w:proofErr w:type="spellEnd"/>
            <w:r w:rsidRPr="007D502B">
              <w:rPr>
                <w:rFonts w:ascii="Times New Roman" w:hAnsi="Times New Roman" w:cs="Times New Roman"/>
                <w:sz w:val="20"/>
                <w:szCs w:val="22"/>
              </w:rPr>
              <w:t xml:space="preserve">παϊκού </w:t>
            </w:r>
            <w:proofErr w:type="spellStart"/>
            <w:r w:rsidRPr="007D502B">
              <w:rPr>
                <w:rFonts w:ascii="Times New Roman" w:hAnsi="Times New Roman" w:cs="Times New Roman"/>
                <w:sz w:val="20"/>
                <w:szCs w:val="22"/>
              </w:rPr>
              <w:t>Κοινο</w:t>
            </w:r>
            <w:proofErr w:type="spellEnd"/>
            <w:r w:rsidRPr="007D502B">
              <w:rPr>
                <w:rFonts w:ascii="Times New Roman" w:hAnsi="Times New Roman" w:cs="Times New Roman"/>
                <w:sz w:val="20"/>
                <w:szCs w:val="22"/>
              </w:rPr>
              <w:t xml:space="preserve">βουλίου και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Συμ</w:t>
            </w:r>
            <w:proofErr w:type="spellEnd"/>
            <w:r w:rsidRPr="007D502B">
              <w:rPr>
                <w:rFonts w:ascii="Times New Roman" w:hAnsi="Times New Roman" w:cs="Times New Roman"/>
                <w:sz w:val="20"/>
                <w:szCs w:val="22"/>
              </w:rPr>
              <w:t xml:space="preserve">βουλίου </w:t>
            </w:r>
            <w:proofErr w:type="spellStart"/>
            <w:r w:rsidRPr="007D502B">
              <w:rPr>
                <w:rFonts w:ascii="Times New Roman" w:hAnsi="Times New Roman" w:cs="Times New Roman"/>
                <w:sz w:val="20"/>
                <w:szCs w:val="22"/>
              </w:rPr>
              <w:t>της</w:t>
            </w:r>
            <w:proofErr w:type="spellEnd"/>
            <w:r w:rsidRPr="007D502B">
              <w:rPr>
                <w:rFonts w:ascii="Times New Roman" w:hAnsi="Times New Roman" w:cs="Times New Roman"/>
                <w:sz w:val="20"/>
                <w:szCs w:val="22"/>
              </w:rPr>
              <w:t xml:space="preserve"> 25</w:t>
            </w:r>
            <w:r w:rsidRPr="007D502B">
              <w:rPr>
                <w:rFonts w:ascii="Times New Roman" w:hAnsi="Times New Roman" w:cs="Times New Roman"/>
                <w:sz w:val="20"/>
                <w:szCs w:val="22"/>
                <w:vertAlign w:val="superscript"/>
              </w:rPr>
              <w:t>ης</w:t>
            </w:r>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Οκτω</w:t>
            </w:r>
            <w:proofErr w:type="spellEnd"/>
            <w:r w:rsidRPr="007D502B">
              <w:rPr>
                <w:rFonts w:ascii="Times New Roman" w:hAnsi="Times New Roman" w:cs="Times New Roman"/>
                <w:sz w:val="20"/>
                <w:szCs w:val="22"/>
              </w:rPr>
              <w:t>βρίου 2011.</w:t>
            </w:r>
          </w:p>
        </w:tc>
      </w:tr>
      <w:tr w:rsidR="007D502B" w:rsidRPr="00D64C8F" w14:paraId="67F9576F" w14:textId="77777777" w:rsidTr="00A271F0">
        <w:tc>
          <w:tcPr>
            <w:tcW w:w="9356" w:type="dxa"/>
            <w:tcBorders>
              <w:top w:val="single" w:sz="4" w:space="0" w:color="auto"/>
              <w:bottom w:val="nil"/>
            </w:tcBorders>
            <w:shd w:val="clear" w:color="auto" w:fill="auto"/>
          </w:tcPr>
          <w:p w14:paraId="46F2B43D"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Τόνος κονσέρβα (Σε λάδι και Σε νερό)</w:t>
            </w:r>
          </w:p>
        </w:tc>
      </w:tr>
      <w:tr w:rsidR="007D502B" w:rsidRPr="007D502B" w14:paraId="77342C4A" w14:textId="77777777" w:rsidTr="00A271F0">
        <w:tc>
          <w:tcPr>
            <w:tcW w:w="9356" w:type="dxa"/>
            <w:tcBorders>
              <w:top w:val="nil"/>
              <w:bottom w:val="single" w:sz="4" w:space="0" w:color="auto"/>
            </w:tcBorders>
            <w:shd w:val="clear" w:color="auto" w:fill="auto"/>
          </w:tcPr>
          <w:p w14:paraId="639C1DE8"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lastRenderedPageBreak/>
              <w:t>Άριστης ποιότητας, τυποποιημένο σε κατάλληλη συσκευασία, βάρους από 170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350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και από 1.5</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και 2</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Εξωτερικά της συσκευασίας να αναγράφεται η προέλευση και εγγυημένη ημερομηνία λήξης τουλάχιστον ενός (1) έτους εκτός ψυγείου. </w:t>
            </w:r>
            <w:proofErr w:type="spellStart"/>
            <w:r w:rsidRPr="007D502B">
              <w:rPr>
                <w:rFonts w:ascii="Times New Roman" w:hAnsi="Times New Roman" w:cs="Times New Roman"/>
                <w:sz w:val="20"/>
                <w:szCs w:val="22"/>
              </w:rPr>
              <w:t>Δι</w:t>
            </w:r>
            <w:proofErr w:type="spellEnd"/>
            <w:r w:rsidRPr="007D502B">
              <w:rPr>
                <w:rFonts w:ascii="Times New Roman" w:hAnsi="Times New Roman" w:cs="Times New Roman"/>
                <w:sz w:val="20"/>
                <w:szCs w:val="22"/>
              </w:rPr>
              <w:t xml:space="preserve">ατηρημένος </w:t>
            </w:r>
            <w:proofErr w:type="spellStart"/>
            <w:r w:rsidRPr="007D502B">
              <w:rPr>
                <w:rFonts w:ascii="Times New Roman" w:hAnsi="Times New Roman" w:cs="Times New Roman"/>
                <w:sz w:val="20"/>
                <w:szCs w:val="22"/>
              </w:rPr>
              <w:t>σε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λάδι</w:t>
            </w:r>
            <w:proofErr w:type="spellEnd"/>
            <w:r w:rsidRPr="007D502B">
              <w:rPr>
                <w:rFonts w:ascii="Times New Roman" w:hAnsi="Times New Roman" w:cs="Times New Roman"/>
                <w:sz w:val="20"/>
                <w:szCs w:val="22"/>
              </w:rPr>
              <w:t xml:space="preserve"> ή </w:t>
            </w:r>
            <w:proofErr w:type="spellStart"/>
            <w:r w:rsidRPr="007D502B">
              <w:rPr>
                <w:rFonts w:ascii="Times New Roman" w:hAnsi="Times New Roman" w:cs="Times New Roman"/>
                <w:sz w:val="20"/>
                <w:szCs w:val="22"/>
              </w:rPr>
              <w:t>σε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νερό</w:t>
            </w:r>
            <w:proofErr w:type="spellEnd"/>
            <w:r w:rsidRPr="007D502B">
              <w:rPr>
                <w:rFonts w:ascii="Times New Roman" w:hAnsi="Times New Roman" w:cs="Times New Roman"/>
                <w:sz w:val="20"/>
                <w:szCs w:val="22"/>
              </w:rPr>
              <w:t>.</w:t>
            </w:r>
          </w:p>
        </w:tc>
      </w:tr>
      <w:tr w:rsidR="007D502B" w:rsidRPr="00D64C8F" w14:paraId="72C4B1BE" w14:textId="77777777" w:rsidTr="00A271F0">
        <w:tc>
          <w:tcPr>
            <w:tcW w:w="9356" w:type="dxa"/>
            <w:tcBorders>
              <w:top w:val="single" w:sz="4" w:space="0" w:color="auto"/>
              <w:bottom w:val="nil"/>
            </w:tcBorders>
            <w:shd w:val="clear" w:color="auto" w:fill="auto"/>
          </w:tcPr>
          <w:p w14:paraId="2793F903"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Ζωμός σε κύβο, συμπυκνωμένος (Λαχανικών, Κότας και Βοδινού)</w:t>
            </w:r>
          </w:p>
        </w:tc>
      </w:tr>
      <w:tr w:rsidR="007D502B" w:rsidRPr="00D64C8F" w14:paraId="00A62E83" w14:textId="77777777" w:rsidTr="00A271F0">
        <w:tc>
          <w:tcPr>
            <w:tcW w:w="9356" w:type="dxa"/>
            <w:tcBorders>
              <w:top w:val="nil"/>
              <w:bottom w:val="single" w:sz="4" w:space="0" w:color="auto"/>
            </w:tcBorders>
            <w:shd w:val="clear" w:color="auto" w:fill="auto"/>
          </w:tcPr>
          <w:p w14:paraId="7EE3B510"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Η συσκευασία του να περιέχει από 6 έως και 25 κύβους, βάρους 10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ανά κύβο. Να παράγεται σε βιομηχανία που εφαρμόζει το σύστημα </w:t>
            </w:r>
            <w:r w:rsidRPr="007D502B">
              <w:rPr>
                <w:rFonts w:ascii="Times New Roman" w:hAnsi="Times New Roman" w:cs="Times New Roman"/>
                <w:sz w:val="20"/>
                <w:szCs w:val="22"/>
              </w:rPr>
              <w:t>HACCP</w:t>
            </w:r>
            <w:r w:rsidRPr="007D502B">
              <w:rPr>
                <w:rFonts w:ascii="Times New Roman" w:hAnsi="Times New Roman" w:cs="Times New Roman"/>
                <w:sz w:val="20"/>
                <w:szCs w:val="22"/>
                <w:lang w:val="el-GR"/>
              </w:rPr>
              <w:t xml:space="preserve"> και να κατέχει πιστοποιητικό </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22000. Να πληροί τους όρους του Κώδικα Τροφίμων και Ποτών και τις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w:t>
            </w:r>
          </w:p>
        </w:tc>
      </w:tr>
      <w:tr w:rsidR="007D502B" w:rsidRPr="00D64C8F" w14:paraId="46975FF4" w14:textId="77777777" w:rsidTr="00A271F0">
        <w:tc>
          <w:tcPr>
            <w:tcW w:w="9356" w:type="dxa"/>
            <w:tcBorders>
              <w:top w:val="single" w:sz="4" w:space="0" w:color="auto"/>
              <w:bottom w:val="nil"/>
            </w:tcBorders>
            <w:shd w:val="clear" w:color="auto" w:fill="auto"/>
          </w:tcPr>
          <w:p w14:paraId="02530945"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Κομπόστα ανανά σε φέτες (Κονσέρβα)</w:t>
            </w:r>
          </w:p>
        </w:tc>
      </w:tr>
      <w:tr w:rsidR="007D502B" w:rsidRPr="007D502B" w14:paraId="60065B3F" w14:textId="77777777" w:rsidTr="00A271F0">
        <w:tc>
          <w:tcPr>
            <w:tcW w:w="9356" w:type="dxa"/>
            <w:tcBorders>
              <w:top w:val="nil"/>
              <w:bottom w:val="single" w:sz="4" w:space="0" w:color="auto"/>
            </w:tcBorders>
            <w:shd w:val="clear" w:color="auto" w:fill="auto"/>
          </w:tcPr>
          <w:p w14:paraId="3848E858"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Ανανάς τέλεια γινωμένος, κομμένος σε φέτες και συσκευασμένος φρέσκος μέσα στον ίδιο του τον χυμό. Να παράγεται σε βιομηχανία που εφαρμόζει το σύστημα </w:t>
            </w:r>
            <w:r w:rsidRPr="007D502B">
              <w:rPr>
                <w:rFonts w:ascii="Times New Roman" w:hAnsi="Times New Roman" w:cs="Times New Roman"/>
                <w:sz w:val="20"/>
                <w:szCs w:val="22"/>
              </w:rPr>
              <w:t>HACCP</w:t>
            </w:r>
            <w:r w:rsidRPr="007D502B">
              <w:rPr>
                <w:rFonts w:ascii="Times New Roman" w:hAnsi="Times New Roman" w:cs="Times New Roman"/>
                <w:sz w:val="20"/>
                <w:szCs w:val="22"/>
                <w:lang w:val="el-GR"/>
              </w:rPr>
              <w:t xml:space="preserve"> και να κατέχει πιστοποιητικό </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22000. Να πληροί τους όρους του Κώδικα Τροφίμων και Ποτών και τις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w:t>
            </w:r>
            <w:r w:rsidRPr="007D502B">
              <w:rPr>
                <w:rFonts w:ascii="Times New Roman" w:hAnsi="Times New Roman" w:cs="Times New Roman"/>
                <w:sz w:val="20"/>
                <w:szCs w:val="22"/>
              </w:rPr>
              <w:t xml:space="preserve">Να </w:t>
            </w:r>
            <w:proofErr w:type="spellStart"/>
            <w:r w:rsidRPr="007D502B">
              <w:rPr>
                <w:rFonts w:ascii="Times New Roman" w:hAnsi="Times New Roman" w:cs="Times New Roman"/>
                <w:sz w:val="20"/>
                <w:szCs w:val="22"/>
              </w:rPr>
              <w:t>δι</w:t>
            </w:r>
            <w:proofErr w:type="spellEnd"/>
            <w:r w:rsidRPr="007D502B">
              <w:rPr>
                <w:rFonts w:ascii="Times New Roman" w:hAnsi="Times New Roman" w:cs="Times New Roman"/>
                <w:sz w:val="20"/>
                <w:szCs w:val="22"/>
              </w:rPr>
              <w:t xml:space="preserve">ατίθεται </w:t>
            </w:r>
            <w:proofErr w:type="spellStart"/>
            <w:r w:rsidRPr="007D502B">
              <w:rPr>
                <w:rFonts w:ascii="Times New Roman" w:hAnsi="Times New Roman" w:cs="Times New Roman"/>
                <w:sz w:val="20"/>
                <w:szCs w:val="22"/>
              </w:rPr>
              <w:t>σε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συσκευ</w:t>
            </w:r>
            <w:proofErr w:type="spellEnd"/>
            <w:r w:rsidRPr="007D502B">
              <w:rPr>
                <w:rFonts w:ascii="Times New Roman" w:hAnsi="Times New Roman" w:cs="Times New Roman"/>
                <w:sz w:val="20"/>
                <w:szCs w:val="22"/>
              </w:rPr>
              <w:t>ασία 0.5</w:t>
            </w:r>
            <w:r w:rsidRPr="007D502B">
              <w:rPr>
                <w:rFonts w:ascii="Times New Roman" w:hAnsi="Times New Roman" w:cs="Times New Roman"/>
                <w:sz w:val="20"/>
                <w:szCs w:val="22"/>
                <w:lang w:val="en-US"/>
              </w:rPr>
              <w:t>kg</w:t>
            </w:r>
            <w:r w:rsidRPr="007D502B">
              <w:rPr>
                <w:rFonts w:ascii="Times New Roman" w:hAnsi="Times New Roman" w:cs="Times New Roman"/>
                <w:sz w:val="20"/>
                <w:szCs w:val="22"/>
              </w:rPr>
              <w:t xml:space="preserve"> ή 1</w:t>
            </w:r>
            <w:r w:rsidRPr="007D502B">
              <w:rPr>
                <w:rFonts w:ascii="Times New Roman" w:hAnsi="Times New Roman" w:cs="Times New Roman"/>
                <w:sz w:val="20"/>
                <w:szCs w:val="22"/>
                <w:lang w:val="en-US"/>
              </w:rPr>
              <w:t>kg.</w:t>
            </w:r>
          </w:p>
        </w:tc>
      </w:tr>
      <w:tr w:rsidR="007D502B" w:rsidRPr="007D502B" w14:paraId="4049B9A0" w14:textId="77777777" w:rsidTr="00A271F0">
        <w:tc>
          <w:tcPr>
            <w:tcW w:w="9356" w:type="dxa"/>
            <w:tcBorders>
              <w:top w:val="single" w:sz="4" w:space="0" w:color="auto"/>
              <w:bottom w:val="nil"/>
            </w:tcBorders>
            <w:shd w:val="clear" w:color="auto" w:fill="auto"/>
          </w:tcPr>
          <w:p w14:paraId="6EE77393"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Χυμός</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Λεμόνι</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Άρτυμ</w:t>
            </w:r>
            <w:proofErr w:type="spellEnd"/>
            <w:r w:rsidRPr="007D502B">
              <w:rPr>
                <w:rFonts w:ascii="Times New Roman" w:hAnsi="Times New Roman" w:cs="Times New Roman"/>
                <w:b/>
                <w:i/>
                <w:sz w:val="20"/>
                <w:szCs w:val="22"/>
              </w:rPr>
              <w:t xml:space="preserve">α </w:t>
            </w:r>
            <w:proofErr w:type="spellStart"/>
            <w:r w:rsidRPr="007D502B">
              <w:rPr>
                <w:rFonts w:ascii="Times New Roman" w:hAnsi="Times New Roman" w:cs="Times New Roman"/>
                <w:b/>
                <w:i/>
                <w:sz w:val="20"/>
                <w:szCs w:val="22"/>
              </w:rPr>
              <w:t>Λεμονιού</w:t>
            </w:r>
            <w:proofErr w:type="spellEnd"/>
            <w:r w:rsidRPr="007D502B">
              <w:rPr>
                <w:rFonts w:ascii="Times New Roman" w:hAnsi="Times New Roman" w:cs="Times New Roman"/>
                <w:b/>
                <w:i/>
                <w:sz w:val="20"/>
                <w:szCs w:val="22"/>
              </w:rPr>
              <w:t>)</w:t>
            </w:r>
          </w:p>
        </w:tc>
      </w:tr>
      <w:tr w:rsidR="007D502B" w:rsidRPr="007D502B" w14:paraId="5CF4420E" w14:textId="77777777" w:rsidTr="00A271F0">
        <w:tc>
          <w:tcPr>
            <w:tcW w:w="9356" w:type="dxa"/>
            <w:tcBorders>
              <w:top w:val="nil"/>
              <w:bottom w:val="single" w:sz="4" w:space="0" w:color="auto"/>
            </w:tcBorders>
            <w:shd w:val="clear" w:color="auto" w:fill="auto"/>
          </w:tcPr>
          <w:p w14:paraId="67630644"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Θα είναι Α΄ ποιότητας και θα πληροί τους όρους του Κώδικα Τροφίμων και Ποτών και τις ισχύουσες Κοινοτικές και Υγειονομικές Διατάξεις. </w:t>
            </w:r>
            <w:r w:rsidRPr="007D502B">
              <w:rPr>
                <w:rFonts w:ascii="Times New Roman" w:hAnsi="Times New Roman" w:cs="Times New Roman"/>
                <w:sz w:val="20"/>
                <w:szCs w:val="22"/>
              </w:rPr>
              <w:t xml:space="preserve">Θα </w:t>
            </w:r>
            <w:proofErr w:type="spellStart"/>
            <w:r w:rsidRPr="007D502B">
              <w:rPr>
                <w:rFonts w:ascii="Times New Roman" w:hAnsi="Times New Roman" w:cs="Times New Roman"/>
                <w:sz w:val="20"/>
                <w:szCs w:val="22"/>
              </w:rPr>
              <w:t>δι</w:t>
            </w:r>
            <w:proofErr w:type="spellEnd"/>
            <w:r w:rsidRPr="007D502B">
              <w:rPr>
                <w:rFonts w:ascii="Times New Roman" w:hAnsi="Times New Roman" w:cs="Times New Roman"/>
                <w:sz w:val="20"/>
                <w:szCs w:val="22"/>
              </w:rPr>
              <w:t xml:space="preserve">ατίθεται </w:t>
            </w:r>
            <w:proofErr w:type="spellStart"/>
            <w:r w:rsidRPr="007D502B">
              <w:rPr>
                <w:rFonts w:ascii="Times New Roman" w:hAnsi="Times New Roman" w:cs="Times New Roman"/>
                <w:sz w:val="20"/>
                <w:szCs w:val="22"/>
              </w:rPr>
              <w:t>σε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φιάλες</w:t>
            </w:r>
            <w:proofErr w:type="spellEnd"/>
            <w:r w:rsidRPr="007D502B">
              <w:rPr>
                <w:rFonts w:ascii="Times New Roman" w:hAnsi="Times New Roman" w:cs="Times New Roman"/>
                <w:sz w:val="20"/>
                <w:szCs w:val="22"/>
              </w:rPr>
              <w:t xml:space="preserve"> πλα</w:t>
            </w:r>
            <w:proofErr w:type="spellStart"/>
            <w:r w:rsidRPr="007D502B">
              <w:rPr>
                <w:rFonts w:ascii="Times New Roman" w:hAnsi="Times New Roman" w:cs="Times New Roman"/>
                <w:sz w:val="20"/>
                <w:szCs w:val="22"/>
              </w:rPr>
              <w:t>στικές</w:t>
            </w:r>
            <w:proofErr w:type="spellEnd"/>
            <w:r w:rsidRPr="007D502B">
              <w:rPr>
                <w:rFonts w:ascii="Times New Roman" w:hAnsi="Times New Roman" w:cs="Times New Roman"/>
                <w:sz w:val="20"/>
                <w:szCs w:val="22"/>
              </w:rPr>
              <w:t xml:space="preserve"> από 300ml </w:t>
            </w:r>
            <w:proofErr w:type="spellStart"/>
            <w:r w:rsidRPr="007D502B">
              <w:rPr>
                <w:rFonts w:ascii="Times New Roman" w:hAnsi="Times New Roman" w:cs="Times New Roman"/>
                <w:sz w:val="20"/>
                <w:szCs w:val="22"/>
              </w:rPr>
              <w:t>έως</w:t>
            </w:r>
            <w:proofErr w:type="spellEnd"/>
            <w:r w:rsidRPr="007D502B">
              <w:rPr>
                <w:rFonts w:ascii="Times New Roman" w:hAnsi="Times New Roman" w:cs="Times New Roman"/>
                <w:sz w:val="20"/>
                <w:szCs w:val="22"/>
              </w:rPr>
              <w:t xml:space="preserve"> 400ml.</w:t>
            </w:r>
          </w:p>
        </w:tc>
      </w:tr>
      <w:tr w:rsidR="007D502B" w:rsidRPr="007D502B" w14:paraId="3AF71920" w14:textId="77777777" w:rsidTr="00A271F0">
        <w:tc>
          <w:tcPr>
            <w:tcW w:w="9356" w:type="dxa"/>
            <w:tcBorders>
              <w:top w:val="single" w:sz="4" w:space="0" w:color="auto"/>
              <w:bottom w:val="nil"/>
            </w:tcBorders>
            <w:shd w:val="clear" w:color="auto" w:fill="auto"/>
          </w:tcPr>
          <w:p w14:paraId="21970DBF"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Ξύδι</w:t>
            </w:r>
            <w:proofErr w:type="spellEnd"/>
          </w:p>
        </w:tc>
      </w:tr>
      <w:tr w:rsidR="007D502B" w:rsidRPr="00D64C8F" w14:paraId="6F213D0A" w14:textId="77777777" w:rsidTr="00A271F0">
        <w:tc>
          <w:tcPr>
            <w:tcW w:w="9356" w:type="dxa"/>
            <w:tcBorders>
              <w:top w:val="nil"/>
              <w:bottom w:val="single" w:sz="4" w:space="0" w:color="auto"/>
            </w:tcBorders>
            <w:shd w:val="clear" w:color="auto" w:fill="auto"/>
          </w:tcPr>
          <w:p w14:paraId="348BB811"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Να προέρχεται μόνο από οξική ζύμωση του κρασιού από χλωρά σταφύλια ή από ξερή σταφίδα και να πληροί τους όρους που αναφέρονται στο άρθρο 39 του Κώδικα Τροφίμων και Ποτών και τις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συσκευασία να φέρει στα ελληνικά ενδείξεις όπως αυτές αναφέρονται στο άρθρο 10 και 11 Κώδικα Τροφίμων και Ποτών περί επισήμανσης. Θα διατίθεται σε συσκευασία των 400</w:t>
            </w:r>
            <w:r w:rsidRPr="007D502B">
              <w:rPr>
                <w:rFonts w:ascii="Times New Roman" w:hAnsi="Times New Roman" w:cs="Times New Roman"/>
                <w:sz w:val="20"/>
                <w:szCs w:val="22"/>
              </w:rPr>
              <w:t>ml</w:t>
            </w:r>
            <w:r w:rsidRPr="007D502B">
              <w:rPr>
                <w:rFonts w:ascii="Times New Roman" w:hAnsi="Times New Roman" w:cs="Times New Roman"/>
                <w:sz w:val="20"/>
                <w:szCs w:val="22"/>
                <w:lang w:val="el-GR"/>
              </w:rPr>
              <w:t xml:space="preserve"> σε πλαστική φιάλη, καθώς και 4</w:t>
            </w:r>
            <w:r w:rsidRPr="007D502B">
              <w:rPr>
                <w:rFonts w:ascii="Times New Roman" w:hAnsi="Times New Roman" w:cs="Times New Roman"/>
                <w:sz w:val="20"/>
                <w:szCs w:val="22"/>
                <w:lang w:val="en-US"/>
              </w:rPr>
              <w:t>L</w:t>
            </w:r>
            <w:r w:rsidRPr="007D502B">
              <w:rPr>
                <w:rFonts w:ascii="Times New Roman" w:hAnsi="Times New Roman" w:cs="Times New Roman"/>
                <w:sz w:val="20"/>
                <w:szCs w:val="22"/>
                <w:lang w:val="el-GR"/>
              </w:rPr>
              <w:t>.</w:t>
            </w:r>
          </w:p>
        </w:tc>
      </w:tr>
      <w:tr w:rsidR="007D502B" w:rsidRPr="007D502B" w14:paraId="611FD182" w14:textId="77777777" w:rsidTr="00A271F0">
        <w:tc>
          <w:tcPr>
            <w:tcW w:w="9356" w:type="dxa"/>
            <w:tcBorders>
              <w:top w:val="single" w:sz="4" w:space="0" w:color="auto"/>
              <w:bottom w:val="nil"/>
            </w:tcBorders>
            <w:shd w:val="clear" w:color="auto" w:fill="auto"/>
          </w:tcPr>
          <w:p w14:paraId="692F92CE"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Ηλιέλ</w:t>
            </w:r>
            <w:proofErr w:type="spellEnd"/>
            <w:r w:rsidRPr="007D502B">
              <w:rPr>
                <w:rFonts w:ascii="Times New Roman" w:hAnsi="Times New Roman" w:cs="Times New Roman"/>
                <w:b/>
                <w:i/>
                <w:sz w:val="20"/>
                <w:szCs w:val="22"/>
              </w:rPr>
              <w:t>αιο</w:t>
            </w:r>
          </w:p>
        </w:tc>
      </w:tr>
      <w:tr w:rsidR="007D502B" w:rsidRPr="007D502B" w14:paraId="7507060E" w14:textId="77777777" w:rsidTr="00A271F0">
        <w:tc>
          <w:tcPr>
            <w:tcW w:w="9356" w:type="dxa"/>
            <w:tcBorders>
              <w:top w:val="nil"/>
              <w:bottom w:val="nil"/>
            </w:tcBorders>
            <w:shd w:val="clear" w:color="auto" w:fill="auto"/>
          </w:tcPr>
          <w:p w14:paraId="1CB55EEA"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Θα πρέπει να εμφανίζει τα ακόλουθα χαρακτηριστικά, σύμφωνα με το άρθρο 73 του Κώδικα Τροφίμων και Ποτών: να μην έχει οξύτητα σε </w:t>
            </w:r>
            <w:proofErr w:type="spellStart"/>
            <w:r w:rsidRPr="007D502B">
              <w:rPr>
                <w:rFonts w:ascii="Times New Roman" w:hAnsi="Times New Roman" w:cs="Times New Roman"/>
                <w:sz w:val="20"/>
                <w:szCs w:val="22"/>
                <w:lang w:val="el-GR"/>
              </w:rPr>
              <w:t>ελαϊκό</w:t>
            </w:r>
            <w:proofErr w:type="spellEnd"/>
            <w:r w:rsidRPr="007D502B">
              <w:rPr>
                <w:rFonts w:ascii="Times New Roman" w:hAnsi="Times New Roman" w:cs="Times New Roman"/>
                <w:sz w:val="20"/>
                <w:szCs w:val="22"/>
                <w:lang w:val="el-GR"/>
              </w:rPr>
              <w:t xml:space="preserve"> οξύ μεγαλύτερη από 0,3 και υγρασία και πτητικές ουσίες στους 105</w:t>
            </w:r>
            <w:r w:rsidRPr="007D502B">
              <w:rPr>
                <w:rFonts w:ascii="Times New Roman" w:hAnsi="Times New Roman" w:cs="Times New Roman"/>
                <w:sz w:val="20"/>
                <w:szCs w:val="22"/>
                <w:vertAlign w:val="superscript"/>
                <w:lang w:val="el-GR"/>
              </w:rPr>
              <w:t>ο</w:t>
            </w:r>
            <w:r w:rsidRPr="007D502B">
              <w:rPr>
                <w:rFonts w:ascii="Times New Roman" w:hAnsi="Times New Roman" w:cs="Times New Roman"/>
                <w:sz w:val="20"/>
                <w:szCs w:val="22"/>
              </w:rPr>
              <w:t>C</w:t>
            </w:r>
            <w:r w:rsidRPr="007D502B">
              <w:rPr>
                <w:rFonts w:ascii="Times New Roman" w:hAnsi="Times New Roman" w:cs="Times New Roman"/>
                <w:sz w:val="20"/>
                <w:szCs w:val="22"/>
                <w:lang w:val="el-GR"/>
              </w:rPr>
              <w:t xml:space="preserve"> άνω από 0,05%. (&lt;0,005), το ποσοστό υπολείμματος σε πετρελαϊκό αιθέρα να μην είναι μεγαλύτερο από 0,05 άνυδρου σπορέλαιου, η περιεκτικότητα σε </w:t>
            </w:r>
            <w:proofErr w:type="spellStart"/>
            <w:r w:rsidRPr="007D502B">
              <w:rPr>
                <w:rFonts w:ascii="Times New Roman" w:hAnsi="Times New Roman" w:cs="Times New Roman"/>
                <w:sz w:val="20"/>
                <w:szCs w:val="22"/>
                <w:lang w:val="el-GR"/>
              </w:rPr>
              <w:t>σάπωνες</w:t>
            </w:r>
            <w:proofErr w:type="spellEnd"/>
            <w:r w:rsidRPr="007D502B">
              <w:rPr>
                <w:rFonts w:ascii="Times New Roman" w:hAnsi="Times New Roman" w:cs="Times New Roman"/>
                <w:sz w:val="20"/>
                <w:szCs w:val="22"/>
                <w:lang w:val="el-GR"/>
              </w:rPr>
              <w:t xml:space="preserve"> να μην είναι ανώτερη του 0,015% (&lt;0,005) και να δίνει αντίδραση σπορέλαιου. </w:t>
            </w:r>
            <w:r w:rsidRPr="007D502B">
              <w:rPr>
                <w:rFonts w:ascii="Times New Roman" w:hAnsi="Times New Roman" w:cs="Times New Roman"/>
                <w:sz w:val="20"/>
                <w:szCs w:val="22"/>
              </w:rPr>
              <w:t xml:space="preserve">Θα </w:t>
            </w:r>
            <w:proofErr w:type="spellStart"/>
            <w:r w:rsidRPr="007D502B">
              <w:rPr>
                <w:rFonts w:ascii="Times New Roman" w:hAnsi="Times New Roman" w:cs="Times New Roman"/>
                <w:sz w:val="20"/>
                <w:szCs w:val="22"/>
              </w:rPr>
              <w:t>δι</w:t>
            </w:r>
            <w:proofErr w:type="spellEnd"/>
            <w:r w:rsidRPr="007D502B">
              <w:rPr>
                <w:rFonts w:ascii="Times New Roman" w:hAnsi="Times New Roman" w:cs="Times New Roman"/>
                <w:sz w:val="20"/>
                <w:szCs w:val="22"/>
              </w:rPr>
              <w:t xml:space="preserve">ατίθεται </w:t>
            </w:r>
            <w:proofErr w:type="spellStart"/>
            <w:r w:rsidRPr="007D502B">
              <w:rPr>
                <w:rFonts w:ascii="Times New Roman" w:hAnsi="Times New Roman" w:cs="Times New Roman"/>
                <w:sz w:val="20"/>
                <w:szCs w:val="22"/>
              </w:rPr>
              <w:t>σε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συσκευ</w:t>
            </w:r>
            <w:proofErr w:type="spellEnd"/>
            <w:r w:rsidRPr="007D502B">
              <w:rPr>
                <w:rFonts w:ascii="Times New Roman" w:hAnsi="Times New Roman" w:cs="Times New Roman"/>
                <w:sz w:val="20"/>
                <w:szCs w:val="22"/>
              </w:rPr>
              <w:t xml:space="preserve">ασία </w:t>
            </w:r>
            <w:proofErr w:type="spellStart"/>
            <w:r w:rsidRPr="007D502B">
              <w:rPr>
                <w:rFonts w:ascii="Times New Roman" w:hAnsi="Times New Roman" w:cs="Times New Roman"/>
                <w:sz w:val="20"/>
                <w:szCs w:val="22"/>
              </w:rPr>
              <w:t>του</w:t>
            </w:r>
            <w:proofErr w:type="spellEnd"/>
            <w:r w:rsidRPr="007D502B">
              <w:rPr>
                <w:rFonts w:ascii="Times New Roman" w:hAnsi="Times New Roman" w:cs="Times New Roman"/>
                <w:sz w:val="20"/>
                <w:szCs w:val="22"/>
              </w:rPr>
              <w:t xml:space="preserve"> 1 </w:t>
            </w:r>
            <w:proofErr w:type="spellStart"/>
            <w:r w:rsidRPr="007D502B">
              <w:rPr>
                <w:rFonts w:ascii="Times New Roman" w:hAnsi="Times New Roman" w:cs="Times New Roman"/>
                <w:sz w:val="20"/>
                <w:szCs w:val="22"/>
              </w:rPr>
              <w:t>λίτρου</w:t>
            </w:r>
            <w:proofErr w:type="spellEnd"/>
            <w:r w:rsidRPr="007D502B">
              <w:rPr>
                <w:rFonts w:ascii="Times New Roman" w:hAnsi="Times New Roman" w:cs="Times New Roman"/>
                <w:sz w:val="20"/>
                <w:szCs w:val="22"/>
              </w:rPr>
              <w:t>, κα</w:t>
            </w:r>
            <w:proofErr w:type="spellStart"/>
            <w:r w:rsidRPr="007D502B">
              <w:rPr>
                <w:rFonts w:ascii="Times New Roman" w:hAnsi="Times New Roman" w:cs="Times New Roman"/>
                <w:sz w:val="20"/>
                <w:szCs w:val="22"/>
              </w:rPr>
              <w:t>τάλληλη</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γι</w:t>
            </w:r>
            <w:proofErr w:type="spellEnd"/>
            <w:r w:rsidRPr="007D502B">
              <w:rPr>
                <w:rFonts w:ascii="Times New Roman" w:hAnsi="Times New Roman" w:cs="Times New Roman"/>
                <w:sz w:val="20"/>
                <w:szCs w:val="22"/>
              </w:rPr>
              <w:t xml:space="preserve">α </w:t>
            </w:r>
            <w:proofErr w:type="spellStart"/>
            <w:r w:rsidRPr="007D502B">
              <w:rPr>
                <w:rFonts w:ascii="Times New Roman" w:hAnsi="Times New Roman" w:cs="Times New Roman"/>
                <w:sz w:val="20"/>
                <w:szCs w:val="22"/>
              </w:rPr>
              <w:t>τρόφιμ</w:t>
            </w:r>
            <w:proofErr w:type="spellEnd"/>
            <w:r w:rsidRPr="007D502B">
              <w:rPr>
                <w:rFonts w:ascii="Times New Roman" w:hAnsi="Times New Roman" w:cs="Times New Roman"/>
                <w:sz w:val="20"/>
                <w:szCs w:val="22"/>
              </w:rPr>
              <w:t>α.</w:t>
            </w:r>
          </w:p>
        </w:tc>
      </w:tr>
    </w:tbl>
    <w:p w14:paraId="29803921"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6 (Μακράς Διαρκείας – Είδη πρωινού)</w:t>
      </w:r>
      <w:r w:rsidRPr="007D502B">
        <w:rPr>
          <w:rFonts w:ascii="Times New Roman" w:hAnsi="Times New Roman" w:cs="Times New Roman"/>
          <w:b/>
          <w:sz w:val="20"/>
          <w:szCs w:val="22"/>
          <w:lang w:val="el-GR"/>
        </w:rPr>
        <w:tab/>
      </w:r>
    </w:p>
    <w:tbl>
      <w:tblPr>
        <w:tblW w:w="0" w:type="auto"/>
        <w:tblBorders>
          <w:bottom w:val="single" w:sz="4" w:space="0" w:color="auto"/>
        </w:tblBorders>
        <w:tblLook w:val="04A0" w:firstRow="1" w:lastRow="0" w:firstColumn="1" w:lastColumn="0" w:noHBand="0" w:noVBand="1"/>
      </w:tblPr>
      <w:tblGrid>
        <w:gridCol w:w="10031"/>
      </w:tblGrid>
      <w:tr w:rsidR="007D502B" w:rsidRPr="00D64C8F" w14:paraId="586DBA61" w14:textId="77777777" w:rsidTr="00A271F0">
        <w:tc>
          <w:tcPr>
            <w:tcW w:w="10031" w:type="dxa"/>
            <w:tcBorders>
              <w:top w:val="nil"/>
              <w:bottom w:val="nil"/>
            </w:tcBorders>
            <w:shd w:val="clear" w:color="auto" w:fill="auto"/>
          </w:tcPr>
          <w:p w14:paraId="371C6C26"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Κρουασάν με γέμιση κρέμας κακάο με φουντούκι ή με γέμιση σοκολάτα</w:t>
            </w:r>
          </w:p>
        </w:tc>
      </w:tr>
      <w:tr w:rsidR="007D502B" w:rsidRPr="00D64C8F" w14:paraId="3ED6E7C7" w14:textId="77777777" w:rsidTr="00A271F0">
        <w:tc>
          <w:tcPr>
            <w:tcW w:w="10031" w:type="dxa"/>
            <w:tcBorders>
              <w:top w:val="nil"/>
              <w:bottom w:val="single" w:sz="4" w:space="0" w:color="auto"/>
            </w:tcBorders>
            <w:shd w:val="clear" w:color="auto" w:fill="auto"/>
          </w:tcPr>
          <w:p w14:paraId="04940D82"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Συσκευασία βάρους από 60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90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επιμέρους γέμιση κατά 40% τουλάχιστον σε γέμιση κρέμας κακάο με φουντούκι (κακάο, ζάχαρη, πολτό φουντουκιού φυτικά έλαια, γάλα πλήρες, ορό γάλακτος λεκιθίνη, άμυλο και </w:t>
            </w:r>
            <w:proofErr w:type="spellStart"/>
            <w:r w:rsidRPr="007D502B">
              <w:rPr>
                <w:rFonts w:ascii="Times New Roman" w:hAnsi="Times New Roman" w:cs="Times New Roman"/>
                <w:sz w:val="20"/>
                <w:szCs w:val="22"/>
                <w:lang w:val="el-GR"/>
              </w:rPr>
              <w:t>βανιλίνη</w:t>
            </w:r>
            <w:proofErr w:type="spellEnd"/>
            <w:r w:rsidRPr="007D502B">
              <w:rPr>
                <w:rFonts w:ascii="Times New Roman" w:hAnsi="Times New Roman" w:cs="Times New Roman"/>
                <w:sz w:val="20"/>
                <w:szCs w:val="22"/>
                <w:lang w:val="el-GR"/>
              </w:rPr>
              <w:t>) ή σοκολάτα και σφολιάτας κατά 60% ή λιγότερο σε περίπτωση αυξήσεως του ποσοστού πραλίνας ή σοκολάτας. Το βάρος αναφέρεται σε προϊόν που έχει υποστεί κλιβανισμό και που κατά την ζύγιση του βρίσκεται σε θερμοκρασία περιβάλλοντος. Τα συστατικά περιλαμβάνουν άλευρο, φυτικά λίπη, ζάχαρη, βούτυρο γάλακτος, αυγά πλήρη, μαγιά, αρτύματα - λοιπά κλπ. και νερό. Θα μπορούν να περιέχουν και άλλα συστατικά προς βελτίωση τους, αρκεί να εναρμονίζεται πλήρως με τις ισχύουσες υγειονομικές και αγορανομικές διατάξεις, τους όρους του άρθρου 114 του Κώδικα Τροφίμων και Ποτών και τις ισχύουσες υγειονομικές και αγορανομικές διατάξεις. Επί της συσκευασίας όλων (ατομική ή ομαδική) θα αναγράφεται ευκρινώς η ημερομηνία λήξης. Εφ’ όσον κρίνεται αναγκαίο θα διενεργείται εργαστηριακός έλεγχος σε κάθε περίπτωση αμφιβολίας.</w:t>
            </w:r>
          </w:p>
        </w:tc>
      </w:tr>
      <w:tr w:rsidR="007D502B" w:rsidRPr="007D502B" w14:paraId="2732C718" w14:textId="77777777" w:rsidTr="00A271F0">
        <w:tc>
          <w:tcPr>
            <w:tcW w:w="10031" w:type="dxa"/>
            <w:tcBorders>
              <w:top w:val="single" w:sz="4" w:space="0" w:color="auto"/>
              <w:bottom w:val="nil"/>
            </w:tcBorders>
            <w:shd w:val="clear" w:color="auto" w:fill="auto"/>
          </w:tcPr>
          <w:p w14:paraId="558695EF"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Κρου</w:t>
            </w:r>
            <w:proofErr w:type="spellEnd"/>
            <w:r w:rsidRPr="007D502B">
              <w:rPr>
                <w:rFonts w:ascii="Times New Roman" w:hAnsi="Times New Roman" w:cs="Times New Roman"/>
                <w:b/>
                <w:i/>
                <w:sz w:val="20"/>
                <w:szCs w:val="22"/>
              </w:rPr>
              <w:t>ασάν (</w:t>
            </w:r>
            <w:proofErr w:type="spellStart"/>
            <w:r w:rsidRPr="007D502B">
              <w:rPr>
                <w:rFonts w:ascii="Times New Roman" w:hAnsi="Times New Roman" w:cs="Times New Roman"/>
                <w:b/>
                <w:i/>
                <w:sz w:val="20"/>
                <w:szCs w:val="22"/>
              </w:rPr>
              <w:t>Διάφορες</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γεύσεις</w:t>
            </w:r>
            <w:proofErr w:type="spellEnd"/>
            <w:r w:rsidRPr="007D502B">
              <w:rPr>
                <w:rFonts w:ascii="Times New Roman" w:hAnsi="Times New Roman" w:cs="Times New Roman"/>
                <w:b/>
                <w:i/>
                <w:sz w:val="20"/>
                <w:szCs w:val="22"/>
              </w:rPr>
              <w:t>)</w:t>
            </w:r>
          </w:p>
        </w:tc>
      </w:tr>
      <w:tr w:rsidR="007D502B" w:rsidRPr="00D64C8F" w14:paraId="1C21BC06" w14:textId="77777777" w:rsidTr="00A271F0">
        <w:tc>
          <w:tcPr>
            <w:tcW w:w="10031" w:type="dxa"/>
            <w:tcBorders>
              <w:top w:val="nil"/>
              <w:bottom w:val="single" w:sz="4" w:space="0" w:color="auto"/>
            </w:tcBorders>
            <w:shd w:val="clear" w:color="auto" w:fill="auto"/>
          </w:tcPr>
          <w:p w14:paraId="620CB251"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Συσκευασία βάρους από 60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90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Το βάρος αναφέρεται σε προϊόν που έχει υποστεί κλιβανισμό και που κατά την ζύγιση του βρίσκεται σε θερμοκρασία περιβάλλοντος. Τα συστατικά περιλαμβάνουν άλευρο, φυτικά λίπη, ζάχαρη, βούτυρο γάλακτος, αυγά πλήρη, μαγιά, αρτύματα - λοιπά κλπ. και νερό. Θα μπορούν να περιέχουν και άλλα συστατικά προς βελτίωση τους, αρκεί να εναρμονίζεται πλήρως με τις ισχύουσες υγειονομικές και αγορανομικές διατάξεις, τους όρους του άρθρου 114 του Κώδικα Τροφίμων και Ποτών και τις ισχύουσες υγειονομικές και αγορανομικές διατάξεις. Επί της συσκευασίας όλων (ατομική ή ομαδική) θα αναγράφεται ευκρινώς η ημερομηνία λήξης. Εφ’ όσον κρίνεται αναγκαίο θα διενεργείται εργαστηριακός έλεγχος σε κάθε περίπτωση αμφιβολίας.</w:t>
            </w:r>
          </w:p>
        </w:tc>
      </w:tr>
      <w:tr w:rsidR="007D502B" w:rsidRPr="00D64C8F" w14:paraId="36AAA8FB" w14:textId="77777777" w:rsidTr="00A271F0">
        <w:tc>
          <w:tcPr>
            <w:tcW w:w="10031" w:type="dxa"/>
            <w:tcBorders>
              <w:top w:val="single" w:sz="4" w:space="0" w:color="auto"/>
              <w:bottom w:val="nil"/>
            </w:tcBorders>
            <w:shd w:val="clear" w:color="auto" w:fill="auto"/>
          </w:tcPr>
          <w:p w14:paraId="5536E98D"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Μπισκότα γεμιστά σοκολάτας ή βανίλιας</w:t>
            </w:r>
          </w:p>
        </w:tc>
      </w:tr>
      <w:tr w:rsidR="007D502B" w:rsidRPr="00D64C8F" w14:paraId="38A3426D" w14:textId="77777777" w:rsidTr="00A271F0">
        <w:tc>
          <w:tcPr>
            <w:tcW w:w="10031" w:type="dxa"/>
            <w:tcBorders>
              <w:top w:val="nil"/>
              <w:bottom w:val="single" w:sz="4" w:space="0" w:color="auto"/>
            </w:tcBorders>
            <w:shd w:val="clear" w:color="auto" w:fill="auto"/>
          </w:tcPr>
          <w:p w14:paraId="4C216818"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lastRenderedPageBreak/>
              <w:t xml:space="preserve">Μπισκότα </w:t>
            </w:r>
            <w:proofErr w:type="spellStart"/>
            <w:r w:rsidRPr="007D502B">
              <w:rPr>
                <w:rFonts w:ascii="Times New Roman" w:hAnsi="Times New Roman" w:cs="Times New Roman"/>
                <w:sz w:val="20"/>
                <w:szCs w:val="22"/>
                <w:lang w:val="el-GR"/>
              </w:rPr>
              <w:t>γεµιστά</w:t>
            </w:r>
            <w:proofErr w:type="spellEnd"/>
            <w:r w:rsidRPr="007D502B">
              <w:rPr>
                <w:rFonts w:ascii="Times New Roman" w:hAnsi="Times New Roman" w:cs="Times New Roman"/>
                <w:sz w:val="20"/>
                <w:szCs w:val="22"/>
                <w:lang w:val="el-GR"/>
              </w:rPr>
              <w:t xml:space="preserve"> µε σοκολάτα σε συσκευασία από 80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90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καθώς και από 250</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έως και 400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Επί της συσκευασίας όλων (ατομική ή ομαδική) θα αναγράφεται ευκρινώς η ημερομηνία λήξης. Εφ’ όσον κρίνεται αναγκαίο θα διενεργείται εργαστηριακός έλεγχος σε κάθε περίπτωση αμφιβολίας. Τα προμηθευόμενα είδη θα είναι σύμφωνα με τις ισχύουσες υγειονομικές και αγορανομικές διατάξεις, τους όρους του Κώδικα Τροφίμων. Η διάθεση θα γίνεται με ευθύνη του προμηθευτή και η μεταφορά με καθαρά και απολυμασμένα μέσα σύμφωνα τις ισχύουσες διατάξεις του Κώδικα Τροφίμων και Ποτών (άρθρο 114).</w:t>
            </w:r>
          </w:p>
        </w:tc>
      </w:tr>
      <w:tr w:rsidR="007D502B" w:rsidRPr="00D64C8F" w14:paraId="06CB88AD" w14:textId="77777777" w:rsidTr="00A271F0">
        <w:tc>
          <w:tcPr>
            <w:tcW w:w="10031" w:type="dxa"/>
            <w:tcBorders>
              <w:top w:val="single" w:sz="4" w:space="0" w:color="auto"/>
              <w:bottom w:val="nil"/>
            </w:tcBorders>
            <w:shd w:val="clear" w:color="auto" w:fill="auto"/>
          </w:tcPr>
          <w:p w14:paraId="6A38240A"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 xml:space="preserve">Μπισκότα τύπου </w:t>
            </w:r>
            <w:r w:rsidRPr="007D502B">
              <w:rPr>
                <w:rFonts w:ascii="Times New Roman" w:hAnsi="Times New Roman" w:cs="Times New Roman"/>
                <w:b/>
                <w:i/>
                <w:sz w:val="20"/>
                <w:szCs w:val="22"/>
              </w:rPr>
              <w:t>Petit</w:t>
            </w:r>
            <w:r w:rsidRPr="007D502B">
              <w:rPr>
                <w:rFonts w:ascii="Times New Roman" w:hAnsi="Times New Roman" w:cs="Times New Roman"/>
                <w:b/>
                <w:i/>
                <w:sz w:val="20"/>
                <w:szCs w:val="22"/>
                <w:lang w:val="el-GR"/>
              </w:rPr>
              <w:t>-</w:t>
            </w:r>
            <w:r w:rsidRPr="007D502B">
              <w:rPr>
                <w:rFonts w:ascii="Times New Roman" w:hAnsi="Times New Roman" w:cs="Times New Roman"/>
                <w:b/>
                <w:i/>
                <w:sz w:val="20"/>
                <w:szCs w:val="22"/>
              </w:rPr>
              <w:t>Beurre</w:t>
            </w:r>
            <w:r w:rsidRPr="007D502B">
              <w:rPr>
                <w:rFonts w:ascii="Times New Roman" w:hAnsi="Times New Roman" w:cs="Times New Roman"/>
                <w:b/>
                <w:i/>
                <w:sz w:val="20"/>
                <w:szCs w:val="22"/>
                <w:lang w:val="el-GR"/>
              </w:rPr>
              <w:t xml:space="preserve"> (</w:t>
            </w:r>
            <w:proofErr w:type="spellStart"/>
            <w:r w:rsidRPr="007D502B">
              <w:rPr>
                <w:rFonts w:ascii="Times New Roman" w:hAnsi="Times New Roman" w:cs="Times New Roman"/>
                <w:b/>
                <w:i/>
                <w:sz w:val="20"/>
                <w:szCs w:val="22"/>
                <w:lang w:val="el-GR"/>
              </w:rPr>
              <w:t>πτι-μπερ</w:t>
            </w:r>
            <w:proofErr w:type="spellEnd"/>
            <w:r w:rsidRPr="007D502B">
              <w:rPr>
                <w:rFonts w:ascii="Times New Roman" w:hAnsi="Times New Roman" w:cs="Times New Roman"/>
                <w:b/>
                <w:i/>
                <w:sz w:val="20"/>
                <w:szCs w:val="22"/>
                <w:lang w:val="el-GR"/>
              </w:rPr>
              <w:t>)</w:t>
            </w:r>
          </w:p>
        </w:tc>
      </w:tr>
      <w:tr w:rsidR="007D502B" w:rsidRPr="00D64C8F" w14:paraId="437EFC30" w14:textId="77777777" w:rsidTr="00A271F0">
        <w:tc>
          <w:tcPr>
            <w:tcW w:w="10031" w:type="dxa"/>
            <w:tcBorders>
              <w:top w:val="nil"/>
              <w:bottom w:val="single" w:sz="4" w:space="0" w:color="auto"/>
            </w:tcBorders>
            <w:shd w:val="clear" w:color="auto" w:fill="auto"/>
          </w:tcPr>
          <w:p w14:paraId="4946FDAF"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Μπισκότα σε ειδική για την φύλαξή τους συσκευασία από 200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800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στην οποία θα αναγράφεται ευκρινώς η ημερομηνία λήξης. Θα παρασκευάζονται και θα συσκευάζονται στην Ελλάδα. Τα προμηθευόμενα είδη θα είναι σύμφωνα με τις ισχύουσες υγειονομικές και αγορανομικές διατάξεις, τους όρους του Κώδικα Τροφίμων (άρθρο 114).</w:t>
            </w:r>
          </w:p>
        </w:tc>
      </w:tr>
      <w:tr w:rsidR="007D502B" w:rsidRPr="007D502B" w14:paraId="2F25C06E" w14:textId="77777777" w:rsidTr="00A271F0">
        <w:tc>
          <w:tcPr>
            <w:tcW w:w="10031" w:type="dxa"/>
            <w:tcBorders>
              <w:top w:val="single" w:sz="4" w:space="0" w:color="auto"/>
              <w:bottom w:val="nil"/>
            </w:tcBorders>
            <w:shd w:val="clear" w:color="auto" w:fill="auto"/>
          </w:tcPr>
          <w:p w14:paraId="799DA090"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sz w:val="20"/>
                <w:szCs w:val="22"/>
                <w:lang w:val="el-GR"/>
              </w:rPr>
              <w:br w:type="page"/>
            </w:r>
            <w:proofErr w:type="spellStart"/>
            <w:r w:rsidRPr="007D502B">
              <w:rPr>
                <w:rFonts w:ascii="Times New Roman" w:hAnsi="Times New Roman" w:cs="Times New Roman"/>
                <w:b/>
                <w:i/>
                <w:sz w:val="20"/>
                <w:szCs w:val="22"/>
              </w:rPr>
              <w:t>Πρ</w:t>
            </w:r>
            <w:proofErr w:type="spellEnd"/>
            <w:r w:rsidRPr="007D502B">
              <w:rPr>
                <w:rFonts w:ascii="Times New Roman" w:hAnsi="Times New Roman" w:cs="Times New Roman"/>
                <w:b/>
                <w:i/>
                <w:sz w:val="20"/>
                <w:szCs w:val="22"/>
              </w:rPr>
              <w:t xml:space="preserve">αλίνα </w:t>
            </w:r>
            <w:proofErr w:type="spellStart"/>
            <w:r w:rsidRPr="007D502B">
              <w:rPr>
                <w:rFonts w:ascii="Times New Roman" w:hAnsi="Times New Roman" w:cs="Times New Roman"/>
                <w:b/>
                <w:i/>
                <w:sz w:val="20"/>
                <w:szCs w:val="22"/>
              </w:rPr>
              <w:t>φουντουκιού</w:t>
            </w:r>
            <w:proofErr w:type="spellEnd"/>
          </w:p>
        </w:tc>
      </w:tr>
      <w:tr w:rsidR="007D502B" w:rsidRPr="00D64C8F" w14:paraId="70F240DE" w14:textId="77777777" w:rsidTr="00A271F0">
        <w:tc>
          <w:tcPr>
            <w:tcW w:w="10031" w:type="dxa"/>
            <w:tcBorders>
              <w:top w:val="nil"/>
              <w:bottom w:val="single" w:sz="4" w:space="0" w:color="auto"/>
            </w:tcBorders>
            <w:shd w:val="clear" w:color="auto" w:fill="auto"/>
          </w:tcPr>
          <w:p w14:paraId="56540936"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Πραλίνα φουντουκιού με κακάο και γάλα σε συσκευασία πλαστική των 10</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12</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να πληροί τους όρους του Κώδικα Τροφίμων και Ποτών και τις Ισχύουσες Κοινοτικές και Υγειονομικές Διατάξεις.</w:t>
            </w:r>
          </w:p>
        </w:tc>
      </w:tr>
      <w:tr w:rsidR="007D502B" w:rsidRPr="007D502B" w14:paraId="20BC2E9E" w14:textId="77777777" w:rsidTr="00A271F0">
        <w:tc>
          <w:tcPr>
            <w:tcW w:w="10031" w:type="dxa"/>
            <w:tcBorders>
              <w:top w:val="single" w:sz="4" w:space="0" w:color="auto"/>
              <w:bottom w:val="nil"/>
            </w:tcBorders>
            <w:shd w:val="clear" w:color="auto" w:fill="auto"/>
          </w:tcPr>
          <w:p w14:paraId="18AF8634"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lang w:val="el-GR"/>
              </w:rPr>
              <w:br w:type="page"/>
            </w:r>
            <w:proofErr w:type="spellStart"/>
            <w:r w:rsidRPr="007D502B">
              <w:rPr>
                <w:rFonts w:ascii="Times New Roman" w:hAnsi="Times New Roman" w:cs="Times New Roman"/>
                <w:b/>
                <w:i/>
                <w:sz w:val="20"/>
                <w:szCs w:val="22"/>
              </w:rPr>
              <w:t>Σοκοφρέτες</w:t>
            </w:r>
            <w:proofErr w:type="spellEnd"/>
          </w:p>
        </w:tc>
      </w:tr>
      <w:tr w:rsidR="007D502B" w:rsidRPr="00D64C8F" w14:paraId="52B73166" w14:textId="77777777" w:rsidTr="00A271F0">
        <w:tc>
          <w:tcPr>
            <w:tcW w:w="10031" w:type="dxa"/>
            <w:tcBorders>
              <w:top w:val="nil"/>
              <w:bottom w:val="single" w:sz="4" w:space="0" w:color="auto"/>
            </w:tcBorders>
            <w:shd w:val="clear" w:color="auto" w:fill="auto"/>
          </w:tcPr>
          <w:p w14:paraId="6E551FF0"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Γκοφρέτα με επικάλυψη σοκολάτας γάλακτος. Θα διατίθεται σε συσκευασία ανακυκλώσιμη από πολυπροπυλένιο  (</w:t>
            </w:r>
            <w:r w:rsidRPr="007D502B">
              <w:rPr>
                <w:rFonts w:ascii="Times New Roman" w:hAnsi="Times New Roman" w:cs="Times New Roman"/>
                <w:sz w:val="20"/>
                <w:szCs w:val="22"/>
              </w:rPr>
              <w:t>PP</w:t>
            </w:r>
            <w:r w:rsidRPr="007D502B">
              <w:rPr>
                <w:rFonts w:ascii="Times New Roman" w:hAnsi="Times New Roman" w:cs="Times New Roman"/>
                <w:sz w:val="20"/>
                <w:szCs w:val="22"/>
                <w:lang w:val="el-GR"/>
              </w:rPr>
              <w:t>), κατάλληλη για επαφή με τρόφιμα, όπου το κάθε τεμάχιο θα έχει βάρος από 30 έως και 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Επί της συνολικής συσκευασίας, καθώς και του εκάστοτε τεμαχίου (ατομικής), θα αναγράφεται ευκρινώς στα Ελληνικά η θρεπτική αξία, η επωνυμία και διεύθυνση του παρασκευαστή, η ημερομηνία παρασκευής και λήξης, καθώς και οι οδηγίες διατήρησης του προϊόντος.</w:t>
            </w:r>
          </w:p>
        </w:tc>
      </w:tr>
      <w:tr w:rsidR="007D502B" w:rsidRPr="007D502B" w14:paraId="616A7661" w14:textId="77777777" w:rsidTr="00A271F0">
        <w:tc>
          <w:tcPr>
            <w:tcW w:w="10031" w:type="dxa"/>
            <w:tcBorders>
              <w:top w:val="single" w:sz="4" w:space="0" w:color="auto"/>
              <w:bottom w:val="nil"/>
            </w:tcBorders>
            <w:shd w:val="clear" w:color="auto" w:fill="auto"/>
          </w:tcPr>
          <w:p w14:paraId="58EEEF98"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t>Πατα</w:t>
            </w:r>
            <w:proofErr w:type="spellStart"/>
            <w:r w:rsidRPr="007D502B">
              <w:rPr>
                <w:rFonts w:ascii="Times New Roman" w:hAnsi="Times New Roman" w:cs="Times New Roman"/>
                <w:b/>
                <w:i/>
                <w:sz w:val="20"/>
                <w:szCs w:val="22"/>
              </w:rPr>
              <w:t>τάκι</w:t>
            </w:r>
            <w:proofErr w:type="spellEnd"/>
            <w:r w:rsidRPr="007D502B">
              <w:rPr>
                <w:rFonts w:ascii="Times New Roman" w:hAnsi="Times New Roman" w:cs="Times New Roman"/>
                <w:b/>
                <w:i/>
                <w:sz w:val="20"/>
                <w:szCs w:val="22"/>
              </w:rPr>
              <w:t>α</w:t>
            </w:r>
          </w:p>
        </w:tc>
      </w:tr>
      <w:tr w:rsidR="007D502B" w:rsidRPr="00D64C8F" w14:paraId="26D09243" w14:textId="77777777" w:rsidTr="00A271F0">
        <w:tc>
          <w:tcPr>
            <w:tcW w:w="10031" w:type="dxa"/>
            <w:tcBorders>
              <w:top w:val="nil"/>
              <w:bottom w:val="single" w:sz="4" w:space="0" w:color="auto"/>
            </w:tcBorders>
            <w:shd w:val="clear" w:color="auto" w:fill="auto"/>
          </w:tcPr>
          <w:p w14:paraId="4C4C511D"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Θα διατίθεται σε τουλάχιστον τρεις (3) γεύσεις (κλασική, ρίγανη και πάπρικα), σε συσκευασία αεροστεγώς κλεισμένη, κατάλληλη για τρόφιμα, βάρους από 33</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75</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καθώς και από 300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400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Επί της συσκευασίας να αναγράφονται τα συστατικά στα Ελληνικά, η θρεπτική αξία, η ημερομηνία λήξης, η ένδειξη αναγνώρισης παρτίδας, οι συνθήκες συντήρησης και η διεύθυνση του παρασκευαστή. Η συσκευασία να είναι φτιαγμένη από </w:t>
            </w:r>
            <w:r w:rsidRPr="007D502B">
              <w:rPr>
                <w:rFonts w:ascii="Times New Roman" w:hAnsi="Times New Roman" w:cs="Times New Roman"/>
                <w:sz w:val="20"/>
                <w:szCs w:val="22"/>
              </w:rPr>
              <w:t>PP</w:t>
            </w:r>
            <w:r w:rsidRPr="007D502B">
              <w:rPr>
                <w:rFonts w:ascii="Times New Roman" w:hAnsi="Times New Roman" w:cs="Times New Roman"/>
                <w:sz w:val="20"/>
                <w:szCs w:val="22"/>
                <w:lang w:val="el-GR"/>
              </w:rPr>
              <w:t xml:space="preserve"> (πολυπροπυλένιο) το οποίο ανακυκλώνεται. Να διαθέτει </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και </w:t>
            </w:r>
            <w:r w:rsidRPr="007D502B">
              <w:rPr>
                <w:rFonts w:ascii="Times New Roman" w:hAnsi="Times New Roman" w:cs="Times New Roman"/>
                <w:sz w:val="20"/>
                <w:szCs w:val="22"/>
              </w:rPr>
              <w:t>HACCP</w:t>
            </w:r>
            <w:r w:rsidRPr="007D502B">
              <w:rPr>
                <w:rFonts w:ascii="Times New Roman" w:hAnsi="Times New Roman" w:cs="Times New Roman"/>
                <w:sz w:val="20"/>
                <w:szCs w:val="22"/>
                <w:lang w:val="el-GR"/>
              </w:rPr>
              <w:t>, ώστε να πιστοποιείται η ασφάλεια των τροφίμων. Το προϊόν να πληροί τους όρους του Κώδικα Τροφίμων και Ποτών και τις Ισχύουσες Κοινοτικές και Υγειονομικές Διατάξεις.</w:t>
            </w:r>
          </w:p>
        </w:tc>
      </w:tr>
      <w:tr w:rsidR="007D502B" w:rsidRPr="007D502B" w14:paraId="3BC92C62" w14:textId="77777777" w:rsidTr="00A271F0">
        <w:tc>
          <w:tcPr>
            <w:tcW w:w="10031" w:type="dxa"/>
            <w:tcBorders>
              <w:top w:val="single" w:sz="4" w:space="0" w:color="auto"/>
              <w:bottom w:val="nil"/>
            </w:tcBorders>
            <w:shd w:val="clear" w:color="auto" w:fill="auto"/>
          </w:tcPr>
          <w:p w14:paraId="2A87EE2E"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Αλμυρά</w:t>
            </w:r>
            <w:proofErr w:type="spellEnd"/>
            <w:r w:rsidRPr="007D502B">
              <w:rPr>
                <w:rFonts w:ascii="Times New Roman" w:hAnsi="Times New Roman" w:cs="Times New Roman"/>
                <w:b/>
                <w:i/>
                <w:sz w:val="20"/>
                <w:szCs w:val="22"/>
              </w:rPr>
              <w:t xml:space="preserve"> μπ</w:t>
            </w:r>
            <w:proofErr w:type="spellStart"/>
            <w:r w:rsidRPr="007D502B">
              <w:rPr>
                <w:rFonts w:ascii="Times New Roman" w:hAnsi="Times New Roman" w:cs="Times New Roman"/>
                <w:b/>
                <w:i/>
                <w:sz w:val="20"/>
                <w:szCs w:val="22"/>
              </w:rPr>
              <w:t>ισκότ</w:t>
            </w:r>
            <w:proofErr w:type="spellEnd"/>
            <w:r w:rsidRPr="007D502B">
              <w:rPr>
                <w:rFonts w:ascii="Times New Roman" w:hAnsi="Times New Roman" w:cs="Times New Roman"/>
                <w:b/>
                <w:i/>
                <w:sz w:val="20"/>
                <w:szCs w:val="22"/>
              </w:rPr>
              <w:t>α (</w:t>
            </w:r>
            <w:proofErr w:type="spellStart"/>
            <w:r w:rsidRPr="007D502B">
              <w:rPr>
                <w:rFonts w:ascii="Times New Roman" w:hAnsi="Times New Roman" w:cs="Times New Roman"/>
                <w:b/>
                <w:i/>
                <w:sz w:val="20"/>
                <w:szCs w:val="22"/>
              </w:rPr>
              <w:t>κρ</w:t>
            </w:r>
            <w:proofErr w:type="spellEnd"/>
            <w:r w:rsidRPr="007D502B">
              <w:rPr>
                <w:rFonts w:ascii="Times New Roman" w:hAnsi="Times New Roman" w:cs="Times New Roman"/>
                <w:b/>
                <w:i/>
                <w:sz w:val="20"/>
                <w:szCs w:val="22"/>
              </w:rPr>
              <w:t>ακεράκια)</w:t>
            </w:r>
          </w:p>
        </w:tc>
      </w:tr>
      <w:tr w:rsidR="007D502B" w:rsidRPr="00D64C8F" w14:paraId="54D2D27F" w14:textId="77777777" w:rsidTr="00A271F0">
        <w:tc>
          <w:tcPr>
            <w:tcW w:w="10031" w:type="dxa"/>
            <w:tcBorders>
              <w:top w:val="nil"/>
              <w:bottom w:val="single" w:sz="4" w:space="0" w:color="auto"/>
            </w:tcBorders>
            <w:shd w:val="clear" w:color="auto" w:fill="auto"/>
          </w:tcPr>
          <w:p w14:paraId="2FB884FE"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Αλμυρά κράκερ από αλεύρι σίτου. Ατομική συσκευασία από 40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Το προϊόν να πληροί τους όρους του Κώδικα Τροφίμων και Ποτών και τις Ισχύουσες Κοινοτικές και Υγειονομικές Διατάξεις (άρθρο 114).</w:t>
            </w:r>
          </w:p>
        </w:tc>
      </w:tr>
      <w:tr w:rsidR="007D502B" w:rsidRPr="00D64C8F" w14:paraId="21613D98" w14:textId="77777777" w:rsidTr="00A271F0">
        <w:tc>
          <w:tcPr>
            <w:tcW w:w="10031" w:type="dxa"/>
            <w:tcBorders>
              <w:top w:val="single" w:sz="4" w:space="0" w:color="auto"/>
              <w:bottom w:val="nil"/>
            </w:tcBorders>
            <w:shd w:val="clear" w:color="auto" w:fill="auto"/>
          </w:tcPr>
          <w:p w14:paraId="36E24441"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Αλμυρά μπισκότα ολικής άλεσης (</w:t>
            </w:r>
            <w:proofErr w:type="spellStart"/>
            <w:r w:rsidRPr="007D502B">
              <w:rPr>
                <w:rFonts w:ascii="Times New Roman" w:hAnsi="Times New Roman" w:cs="Times New Roman"/>
                <w:b/>
                <w:i/>
                <w:sz w:val="20"/>
                <w:szCs w:val="22"/>
                <w:lang w:val="el-GR"/>
              </w:rPr>
              <w:t>κράκερς</w:t>
            </w:r>
            <w:proofErr w:type="spellEnd"/>
            <w:r w:rsidRPr="007D502B">
              <w:rPr>
                <w:rFonts w:ascii="Times New Roman" w:hAnsi="Times New Roman" w:cs="Times New Roman"/>
                <w:b/>
                <w:i/>
                <w:sz w:val="20"/>
                <w:szCs w:val="22"/>
                <w:lang w:val="el-GR"/>
              </w:rPr>
              <w:t xml:space="preserve">, τύπου </w:t>
            </w:r>
            <w:r w:rsidRPr="007D502B">
              <w:rPr>
                <w:rFonts w:ascii="Times New Roman" w:hAnsi="Times New Roman" w:cs="Times New Roman"/>
                <w:b/>
                <w:i/>
                <w:sz w:val="20"/>
                <w:szCs w:val="22"/>
              </w:rPr>
              <w:t>Cream</w:t>
            </w:r>
            <w:r w:rsidRPr="007D502B">
              <w:rPr>
                <w:rFonts w:ascii="Times New Roman" w:hAnsi="Times New Roman" w:cs="Times New Roman"/>
                <w:b/>
                <w:i/>
                <w:sz w:val="20"/>
                <w:szCs w:val="22"/>
                <w:lang w:val="el-GR"/>
              </w:rPr>
              <w:t xml:space="preserve"> </w:t>
            </w:r>
            <w:r w:rsidRPr="007D502B">
              <w:rPr>
                <w:rFonts w:ascii="Times New Roman" w:hAnsi="Times New Roman" w:cs="Times New Roman"/>
                <w:b/>
                <w:i/>
                <w:sz w:val="20"/>
                <w:szCs w:val="22"/>
              </w:rPr>
              <w:t>Crackers</w:t>
            </w:r>
            <w:r w:rsidRPr="007D502B">
              <w:rPr>
                <w:rFonts w:ascii="Times New Roman" w:hAnsi="Times New Roman" w:cs="Times New Roman"/>
                <w:b/>
                <w:i/>
                <w:sz w:val="20"/>
                <w:szCs w:val="22"/>
                <w:lang w:val="el-GR"/>
              </w:rPr>
              <w:t>)</w:t>
            </w:r>
          </w:p>
        </w:tc>
      </w:tr>
      <w:tr w:rsidR="007D502B" w:rsidRPr="00D64C8F" w14:paraId="3E96E92E" w14:textId="77777777" w:rsidTr="00A271F0">
        <w:tc>
          <w:tcPr>
            <w:tcW w:w="10031" w:type="dxa"/>
            <w:tcBorders>
              <w:top w:val="nil"/>
              <w:bottom w:val="single" w:sz="4" w:space="0" w:color="auto"/>
            </w:tcBorders>
            <w:shd w:val="clear" w:color="auto" w:fill="auto"/>
          </w:tcPr>
          <w:p w14:paraId="2A84AABD"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Αλμυρά κράκερ ολικής άλεσης, πλούσια σε φυτικές ίνες. Να διατίθενται σε συσκευασία από 40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150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Το προϊόν να πληροί τους όρους του Κώδικα Τροφίμων και Ποτών και τις Ισχύουσες Κοινοτικές και Υγειονομικές Διατάξεις (άρθρο 114).</w:t>
            </w:r>
          </w:p>
        </w:tc>
      </w:tr>
      <w:tr w:rsidR="007D502B" w:rsidRPr="007D502B" w14:paraId="4462F123" w14:textId="77777777" w:rsidTr="00A271F0">
        <w:tc>
          <w:tcPr>
            <w:tcW w:w="10031" w:type="dxa"/>
            <w:tcBorders>
              <w:top w:val="single" w:sz="4" w:space="0" w:color="auto"/>
              <w:bottom w:val="nil"/>
            </w:tcBorders>
            <w:shd w:val="clear" w:color="auto" w:fill="auto"/>
          </w:tcPr>
          <w:p w14:paraId="3E7C5F5B"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t>Πα</w:t>
            </w:r>
            <w:proofErr w:type="spellStart"/>
            <w:r w:rsidRPr="007D502B">
              <w:rPr>
                <w:rFonts w:ascii="Times New Roman" w:hAnsi="Times New Roman" w:cs="Times New Roman"/>
                <w:b/>
                <w:i/>
                <w:sz w:val="20"/>
                <w:szCs w:val="22"/>
              </w:rPr>
              <w:t>στέλι</w:t>
            </w:r>
            <w:proofErr w:type="spellEnd"/>
          </w:p>
        </w:tc>
      </w:tr>
      <w:tr w:rsidR="007D502B" w:rsidRPr="00D64C8F" w14:paraId="2CE6CA00" w14:textId="77777777" w:rsidTr="00A271F0">
        <w:tc>
          <w:tcPr>
            <w:tcW w:w="10031" w:type="dxa"/>
            <w:tcBorders>
              <w:top w:val="nil"/>
              <w:bottom w:val="single" w:sz="4" w:space="0" w:color="auto"/>
            </w:tcBorders>
            <w:shd w:val="clear" w:color="auto" w:fill="auto"/>
          </w:tcPr>
          <w:p w14:paraId="22C9A5B5"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Το προϊόν πρέπει να είναι παρασκευασμένο μόνο με μέλι και σουσάμι. Το κάθε τεμάχιο θα πρέπει να είναι ατομικά συσκευασμένο, βάρους από 45</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70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Η κάθε συσκευασία θα πρέπει να αναγράφει τα συστατικά, την προέλευση και την ημερομηνία λήξη του προϊόντος. Το προϊόν θα πρέπει να πληροί τους όρους του Κώδικα Τροφίμων και Ποτών.</w:t>
            </w:r>
          </w:p>
        </w:tc>
      </w:tr>
      <w:tr w:rsidR="007D502B" w:rsidRPr="007D502B" w14:paraId="301707C8" w14:textId="77777777" w:rsidTr="00A271F0">
        <w:tc>
          <w:tcPr>
            <w:tcW w:w="10031" w:type="dxa"/>
            <w:tcBorders>
              <w:top w:val="single" w:sz="4" w:space="0" w:color="auto"/>
              <w:bottom w:val="nil"/>
            </w:tcBorders>
            <w:shd w:val="clear" w:color="auto" w:fill="auto"/>
          </w:tcPr>
          <w:p w14:paraId="2CE03326"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t>Μπ</w:t>
            </w:r>
            <w:proofErr w:type="spellStart"/>
            <w:r w:rsidRPr="007D502B">
              <w:rPr>
                <w:rFonts w:ascii="Times New Roman" w:hAnsi="Times New Roman" w:cs="Times New Roman"/>
                <w:b/>
                <w:i/>
                <w:sz w:val="20"/>
                <w:szCs w:val="22"/>
              </w:rPr>
              <w:t>άρ</w:t>
            </w:r>
            <w:proofErr w:type="spellEnd"/>
            <w:r w:rsidRPr="007D502B">
              <w:rPr>
                <w:rFonts w:ascii="Times New Roman" w:hAnsi="Times New Roman" w:cs="Times New Roman"/>
                <w:b/>
                <w:i/>
                <w:sz w:val="20"/>
                <w:szCs w:val="22"/>
              </w:rPr>
              <w:t xml:space="preserve">α </w:t>
            </w:r>
            <w:proofErr w:type="spellStart"/>
            <w:r w:rsidRPr="007D502B">
              <w:rPr>
                <w:rFonts w:ascii="Times New Roman" w:hAnsi="Times New Roman" w:cs="Times New Roman"/>
                <w:b/>
                <w:i/>
                <w:sz w:val="20"/>
                <w:szCs w:val="22"/>
              </w:rPr>
              <w:t>δημητρι</w:t>
            </w:r>
            <w:proofErr w:type="spellEnd"/>
            <w:r w:rsidRPr="007D502B">
              <w:rPr>
                <w:rFonts w:ascii="Times New Roman" w:hAnsi="Times New Roman" w:cs="Times New Roman"/>
                <w:b/>
                <w:i/>
                <w:sz w:val="20"/>
                <w:szCs w:val="22"/>
              </w:rPr>
              <w:t>ακών</w:t>
            </w:r>
          </w:p>
        </w:tc>
      </w:tr>
      <w:tr w:rsidR="007D502B" w:rsidRPr="00D64C8F" w14:paraId="4CEF0747" w14:textId="77777777" w:rsidTr="00A271F0">
        <w:tc>
          <w:tcPr>
            <w:tcW w:w="10031" w:type="dxa"/>
            <w:tcBorders>
              <w:top w:val="nil"/>
              <w:bottom w:val="single" w:sz="4" w:space="0" w:color="auto"/>
            </w:tcBorders>
            <w:shd w:val="clear" w:color="auto" w:fill="auto"/>
          </w:tcPr>
          <w:p w14:paraId="7E92485D"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Έτοιμη μπάρα δημητριακών με </w:t>
            </w:r>
            <w:proofErr w:type="spellStart"/>
            <w:r w:rsidRPr="007D502B">
              <w:rPr>
                <w:rFonts w:ascii="Times New Roman" w:hAnsi="Times New Roman" w:cs="Times New Roman"/>
                <w:sz w:val="20"/>
                <w:szCs w:val="22"/>
                <w:lang w:val="el-GR"/>
              </w:rPr>
              <w:t>βρώμη</w:t>
            </w:r>
            <w:proofErr w:type="spellEnd"/>
            <w:r w:rsidRPr="007D502B">
              <w:rPr>
                <w:rFonts w:ascii="Times New Roman" w:hAnsi="Times New Roman" w:cs="Times New Roman"/>
                <w:sz w:val="20"/>
                <w:szCs w:val="22"/>
                <w:lang w:val="el-GR"/>
              </w:rPr>
              <w:t xml:space="preserve"> ή/και φρούτα ή/και ξηρούς καρπούς ή/και σοκολάτα, πλούσια σε φυτικές ίνες. Να διατίθεται σε συσκευασία 25</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40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Το προϊόν θα πρέπει να πληροί τους όρους του Κώδικα Τροφίμων και Ποτών.</w:t>
            </w:r>
          </w:p>
        </w:tc>
      </w:tr>
      <w:tr w:rsidR="007D502B" w:rsidRPr="00D64C8F" w14:paraId="09B0EDE7" w14:textId="77777777" w:rsidTr="00A271F0">
        <w:tc>
          <w:tcPr>
            <w:tcW w:w="10031" w:type="dxa"/>
            <w:tcBorders>
              <w:top w:val="single" w:sz="4" w:space="0" w:color="auto"/>
              <w:bottom w:val="nil"/>
            </w:tcBorders>
            <w:shd w:val="clear" w:color="auto" w:fill="auto"/>
          </w:tcPr>
          <w:p w14:paraId="08F7136D"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 xml:space="preserve">Δημητριακά τύπου </w:t>
            </w:r>
            <w:r w:rsidRPr="007D502B">
              <w:rPr>
                <w:rFonts w:ascii="Times New Roman" w:hAnsi="Times New Roman" w:cs="Times New Roman"/>
                <w:b/>
                <w:i/>
                <w:sz w:val="20"/>
                <w:szCs w:val="22"/>
              </w:rPr>
              <w:t>corn</w:t>
            </w:r>
            <w:r w:rsidRPr="007D502B">
              <w:rPr>
                <w:rFonts w:ascii="Times New Roman" w:hAnsi="Times New Roman" w:cs="Times New Roman"/>
                <w:b/>
                <w:i/>
                <w:sz w:val="20"/>
                <w:szCs w:val="22"/>
                <w:lang w:val="el-GR"/>
              </w:rPr>
              <w:t xml:space="preserve"> </w:t>
            </w:r>
            <w:r w:rsidRPr="007D502B">
              <w:rPr>
                <w:rFonts w:ascii="Times New Roman" w:hAnsi="Times New Roman" w:cs="Times New Roman"/>
                <w:b/>
                <w:i/>
                <w:sz w:val="20"/>
                <w:szCs w:val="22"/>
              </w:rPr>
              <w:t>flakes</w:t>
            </w:r>
            <w:r w:rsidRPr="007D502B">
              <w:rPr>
                <w:rFonts w:ascii="Times New Roman" w:hAnsi="Times New Roman" w:cs="Times New Roman"/>
                <w:b/>
                <w:i/>
                <w:sz w:val="20"/>
                <w:szCs w:val="22"/>
                <w:lang w:val="el-GR"/>
              </w:rPr>
              <w:t xml:space="preserve"> (</w:t>
            </w:r>
            <w:proofErr w:type="spellStart"/>
            <w:r w:rsidRPr="007D502B">
              <w:rPr>
                <w:rFonts w:ascii="Times New Roman" w:hAnsi="Times New Roman" w:cs="Times New Roman"/>
                <w:b/>
                <w:i/>
                <w:sz w:val="20"/>
                <w:szCs w:val="22"/>
                <w:lang w:val="el-GR"/>
              </w:rPr>
              <w:t>κόρν</w:t>
            </w:r>
            <w:proofErr w:type="spellEnd"/>
            <w:r w:rsidRPr="007D502B">
              <w:rPr>
                <w:rFonts w:ascii="Times New Roman" w:hAnsi="Times New Roman" w:cs="Times New Roman"/>
                <w:b/>
                <w:i/>
                <w:sz w:val="20"/>
                <w:szCs w:val="22"/>
                <w:lang w:val="el-GR"/>
              </w:rPr>
              <w:t xml:space="preserve"> </w:t>
            </w:r>
            <w:proofErr w:type="spellStart"/>
            <w:r w:rsidRPr="007D502B">
              <w:rPr>
                <w:rFonts w:ascii="Times New Roman" w:hAnsi="Times New Roman" w:cs="Times New Roman"/>
                <w:b/>
                <w:i/>
                <w:sz w:val="20"/>
                <w:szCs w:val="22"/>
                <w:lang w:val="el-GR"/>
              </w:rPr>
              <w:t>φλέικς</w:t>
            </w:r>
            <w:proofErr w:type="spellEnd"/>
            <w:r w:rsidRPr="007D502B">
              <w:rPr>
                <w:rFonts w:ascii="Times New Roman" w:hAnsi="Times New Roman" w:cs="Times New Roman"/>
                <w:b/>
                <w:i/>
                <w:sz w:val="20"/>
                <w:szCs w:val="22"/>
                <w:lang w:val="el-GR"/>
              </w:rPr>
              <w:t>) (Απλά και Με σοκολάτα)</w:t>
            </w:r>
          </w:p>
        </w:tc>
      </w:tr>
      <w:tr w:rsidR="007D502B" w:rsidRPr="007D502B" w14:paraId="123213F7" w14:textId="77777777" w:rsidTr="00A271F0">
        <w:tc>
          <w:tcPr>
            <w:tcW w:w="10031" w:type="dxa"/>
            <w:tcBorders>
              <w:top w:val="nil"/>
              <w:bottom w:val="single" w:sz="4" w:space="0" w:color="auto"/>
            </w:tcBorders>
            <w:shd w:val="clear" w:color="auto" w:fill="auto"/>
          </w:tcPr>
          <w:p w14:paraId="63A37E53"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Είναι το προϊόν με βάση τα σιτηρά, προοριζόμενο για πρωινό, σκέτα ή με σοκολάτα. Να πληροί τους όρους που αναφέρονται στο άρθρο 103 του Κώδικα Τροφίμων και Ποτών και τις ισχύουσες Κοινοτικές και Υγειονομικές Διατάξεις. </w:t>
            </w:r>
            <w:r w:rsidRPr="007D502B">
              <w:rPr>
                <w:rFonts w:ascii="Times New Roman" w:hAnsi="Times New Roman" w:cs="Times New Roman"/>
                <w:sz w:val="20"/>
                <w:szCs w:val="22"/>
              </w:rPr>
              <w:t xml:space="preserve">Θα </w:t>
            </w:r>
            <w:proofErr w:type="spellStart"/>
            <w:r w:rsidRPr="007D502B">
              <w:rPr>
                <w:rFonts w:ascii="Times New Roman" w:hAnsi="Times New Roman" w:cs="Times New Roman"/>
                <w:sz w:val="20"/>
                <w:szCs w:val="22"/>
              </w:rPr>
              <w:t>δι</w:t>
            </w:r>
            <w:proofErr w:type="spellEnd"/>
            <w:r w:rsidRPr="007D502B">
              <w:rPr>
                <w:rFonts w:ascii="Times New Roman" w:hAnsi="Times New Roman" w:cs="Times New Roman"/>
                <w:sz w:val="20"/>
                <w:szCs w:val="22"/>
              </w:rPr>
              <w:t xml:space="preserve">ατίθεται </w:t>
            </w:r>
            <w:proofErr w:type="spellStart"/>
            <w:r w:rsidRPr="007D502B">
              <w:rPr>
                <w:rFonts w:ascii="Times New Roman" w:hAnsi="Times New Roman" w:cs="Times New Roman"/>
                <w:sz w:val="20"/>
                <w:szCs w:val="22"/>
              </w:rPr>
              <w:t>σε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συσκευ</w:t>
            </w:r>
            <w:proofErr w:type="spellEnd"/>
            <w:r w:rsidRPr="007D502B">
              <w:rPr>
                <w:rFonts w:ascii="Times New Roman" w:hAnsi="Times New Roman" w:cs="Times New Roman"/>
                <w:sz w:val="20"/>
                <w:szCs w:val="22"/>
              </w:rPr>
              <w:t xml:space="preserve">ασία από 500gr </w:t>
            </w:r>
            <w:proofErr w:type="spellStart"/>
            <w:r w:rsidRPr="007D502B">
              <w:rPr>
                <w:rFonts w:ascii="Times New Roman" w:hAnsi="Times New Roman" w:cs="Times New Roman"/>
                <w:sz w:val="20"/>
                <w:szCs w:val="22"/>
              </w:rPr>
              <w:t>έως</w:t>
            </w:r>
            <w:proofErr w:type="spellEnd"/>
            <w:r w:rsidRPr="007D502B">
              <w:rPr>
                <w:rFonts w:ascii="Times New Roman" w:hAnsi="Times New Roman" w:cs="Times New Roman"/>
                <w:sz w:val="20"/>
                <w:szCs w:val="22"/>
              </w:rPr>
              <w:t xml:space="preserve"> και 1 </w:t>
            </w:r>
            <w:proofErr w:type="spellStart"/>
            <w:r w:rsidRPr="007D502B">
              <w:rPr>
                <w:rFonts w:ascii="Times New Roman" w:hAnsi="Times New Roman" w:cs="Times New Roman"/>
                <w:sz w:val="20"/>
                <w:szCs w:val="22"/>
              </w:rPr>
              <w:t>κιλό</w:t>
            </w:r>
            <w:proofErr w:type="spellEnd"/>
            <w:r w:rsidRPr="007D502B">
              <w:rPr>
                <w:rFonts w:ascii="Times New Roman" w:hAnsi="Times New Roman" w:cs="Times New Roman"/>
                <w:sz w:val="20"/>
                <w:szCs w:val="22"/>
              </w:rPr>
              <w:t>.</w:t>
            </w:r>
          </w:p>
        </w:tc>
      </w:tr>
      <w:tr w:rsidR="007D502B" w:rsidRPr="007D502B" w14:paraId="4E078D82" w14:textId="77777777" w:rsidTr="00A271F0">
        <w:tc>
          <w:tcPr>
            <w:tcW w:w="10031" w:type="dxa"/>
            <w:tcBorders>
              <w:top w:val="single" w:sz="4" w:space="0" w:color="auto"/>
              <w:bottom w:val="nil"/>
            </w:tcBorders>
            <w:shd w:val="clear" w:color="auto" w:fill="auto"/>
          </w:tcPr>
          <w:p w14:paraId="2634AE18" w14:textId="77777777" w:rsidR="007D502B" w:rsidRPr="007D502B" w:rsidRDefault="007D502B" w:rsidP="00A271F0">
            <w:pPr>
              <w:rPr>
                <w:rFonts w:ascii="Times New Roman" w:hAnsi="Times New Roman" w:cs="Times New Roman"/>
                <w:b/>
                <w:i/>
                <w:sz w:val="20"/>
                <w:szCs w:val="22"/>
                <w:lang w:val="en-US"/>
              </w:rPr>
            </w:pPr>
            <w:proofErr w:type="spellStart"/>
            <w:r w:rsidRPr="007D502B">
              <w:rPr>
                <w:rFonts w:ascii="Times New Roman" w:hAnsi="Times New Roman" w:cs="Times New Roman"/>
                <w:b/>
                <w:i/>
                <w:sz w:val="20"/>
                <w:szCs w:val="22"/>
              </w:rPr>
              <w:t>Νιφάδες</w:t>
            </w:r>
            <w:proofErr w:type="spellEnd"/>
            <w:r w:rsidRPr="007D502B">
              <w:rPr>
                <w:rFonts w:ascii="Times New Roman" w:hAnsi="Times New Roman" w:cs="Times New Roman"/>
                <w:b/>
                <w:i/>
                <w:sz w:val="20"/>
                <w:szCs w:val="22"/>
              </w:rPr>
              <w:t xml:space="preserve"> β</w:t>
            </w:r>
            <w:proofErr w:type="spellStart"/>
            <w:r w:rsidRPr="007D502B">
              <w:rPr>
                <w:rFonts w:ascii="Times New Roman" w:hAnsi="Times New Roman" w:cs="Times New Roman"/>
                <w:b/>
                <w:i/>
                <w:sz w:val="20"/>
                <w:szCs w:val="22"/>
              </w:rPr>
              <w:t>ρώμης</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τύ</w:t>
            </w:r>
            <w:proofErr w:type="spellEnd"/>
            <w:r w:rsidRPr="007D502B">
              <w:rPr>
                <w:rFonts w:ascii="Times New Roman" w:hAnsi="Times New Roman" w:cs="Times New Roman"/>
                <w:b/>
                <w:i/>
                <w:sz w:val="20"/>
                <w:szCs w:val="22"/>
              </w:rPr>
              <w:t xml:space="preserve">που </w:t>
            </w:r>
            <w:r w:rsidRPr="007D502B">
              <w:rPr>
                <w:rFonts w:ascii="Times New Roman" w:hAnsi="Times New Roman" w:cs="Times New Roman"/>
                <w:b/>
                <w:i/>
                <w:sz w:val="20"/>
                <w:szCs w:val="22"/>
                <w:lang w:val="en-US"/>
              </w:rPr>
              <w:t>Quaker)</w:t>
            </w:r>
          </w:p>
        </w:tc>
      </w:tr>
      <w:tr w:rsidR="007D502B" w:rsidRPr="007D502B" w14:paraId="4DAF259F" w14:textId="77777777" w:rsidTr="00A271F0">
        <w:tc>
          <w:tcPr>
            <w:tcW w:w="10031" w:type="dxa"/>
            <w:tcBorders>
              <w:top w:val="nil"/>
              <w:bottom w:val="nil"/>
            </w:tcBorders>
            <w:shd w:val="clear" w:color="auto" w:fill="auto"/>
          </w:tcPr>
          <w:p w14:paraId="12CC9650"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lastRenderedPageBreak/>
              <w:t xml:space="preserve">Το προϊόν να πληροί τους όρους που αναφέρονται στα άρθρα του Κώδικα Τροφίμων και Ποτών και τις ισχύουσες Κοινοτικές και Υγειονομικές Διατάξεις. </w:t>
            </w:r>
            <w:r w:rsidRPr="007D502B">
              <w:rPr>
                <w:rFonts w:ascii="Times New Roman" w:hAnsi="Times New Roman" w:cs="Times New Roman"/>
                <w:sz w:val="20"/>
                <w:szCs w:val="22"/>
              </w:rPr>
              <w:t xml:space="preserve">Θα </w:t>
            </w:r>
            <w:proofErr w:type="spellStart"/>
            <w:r w:rsidRPr="007D502B">
              <w:rPr>
                <w:rFonts w:ascii="Times New Roman" w:hAnsi="Times New Roman" w:cs="Times New Roman"/>
                <w:sz w:val="20"/>
                <w:szCs w:val="22"/>
              </w:rPr>
              <w:t>δι</w:t>
            </w:r>
            <w:proofErr w:type="spellEnd"/>
            <w:r w:rsidRPr="007D502B">
              <w:rPr>
                <w:rFonts w:ascii="Times New Roman" w:hAnsi="Times New Roman" w:cs="Times New Roman"/>
                <w:sz w:val="20"/>
                <w:szCs w:val="22"/>
              </w:rPr>
              <w:t xml:space="preserve">ατίθεται </w:t>
            </w:r>
            <w:proofErr w:type="spellStart"/>
            <w:r w:rsidRPr="007D502B">
              <w:rPr>
                <w:rFonts w:ascii="Times New Roman" w:hAnsi="Times New Roman" w:cs="Times New Roman"/>
                <w:sz w:val="20"/>
                <w:szCs w:val="22"/>
              </w:rPr>
              <w:t>σε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συσκευ</w:t>
            </w:r>
            <w:proofErr w:type="spellEnd"/>
            <w:r w:rsidRPr="007D502B">
              <w:rPr>
                <w:rFonts w:ascii="Times New Roman" w:hAnsi="Times New Roman" w:cs="Times New Roman"/>
                <w:sz w:val="20"/>
                <w:szCs w:val="22"/>
              </w:rPr>
              <w:t>ασία 500gr.</w:t>
            </w:r>
          </w:p>
        </w:tc>
      </w:tr>
    </w:tbl>
    <w:p w14:paraId="53432532"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7 (Τυριά, Τυροκομικά και Αλλαντικά)</w:t>
      </w:r>
      <w:r w:rsidRPr="007D502B">
        <w:rPr>
          <w:rFonts w:ascii="Times New Roman" w:hAnsi="Times New Roman" w:cs="Times New Roman"/>
          <w:b/>
          <w:sz w:val="20"/>
          <w:szCs w:val="22"/>
          <w:lang w:val="el-GR"/>
        </w:rPr>
        <w:tab/>
      </w:r>
    </w:p>
    <w:tbl>
      <w:tblPr>
        <w:tblW w:w="0" w:type="auto"/>
        <w:tblBorders>
          <w:bottom w:val="single" w:sz="4" w:space="0" w:color="auto"/>
        </w:tblBorders>
        <w:tblLook w:val="04A0" w:firstRow="1" w:lastRow="0" w:firstColumn="1" w:lastColumn="0" w:noHBand="0" w:noVBand="1"/>
      </w:tblPr>
      <w:tblGrid>
        <w:gridCol w:w="10031"/>
      </w:tblGrid>
      <w:tr w:rsidR="007D502B" w:rsidRPr="007D502B" w14:paraId="0239AC2C" w14:textId="77777777" w:rsidTr="00A271F0">
        <w:tc>
          <w:tcPr>
            <w:tcW w:w="10031" w:type="dxa"/>
            <w:tcBorders>
              <w:top w:val="nil"/>
              <w:bottom w:val="nil"/>
            </w:tcBorders>
            <w:shd w:val="clear" w:color="auto" w:fill="auto"/>
          </w:tcPr>
          <w:p w14:paraId="51F6C03C"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Πάριζ</w:t>
            </w:r>
            <w:proofErr w:type="spellEnd"/>
            <w:r w:rsidRPr="007D502B">
              <w:rPr>
                <w:rFonts w:ascii="Times New Roman" w:hAnsi="Times New Roman" w:cs="Times New Roman"/>
                <w:b/>
                <w:i/>
                <w:sz w:val="20"/>
                <w:szCs w:val="22"/>
              </w:rPr>
              <w:t>α</w:t>
            </w:r>
          </w:p>
        </w:tc>
      </w:tr>
      <w:tr w:rsidR="007D502B" w:rsidRPr="00D64C8F" w14:paraId="72FA48E5" w14:textId="77777777" w:rsidTr="00A271F0">
        <w:tc>
          <w:tcPr>
            <w:tcW w:w="10031" w:type="dxa"/>
            <w:tcBorders>
              <w:top w:val="nil"/>
              <w:bottom w:val="single" w:sz="4" w:space="0" w:color="auto"/>
            </w:tcBorders>
            <w:shd w:val="clear" w:color="auto" w:fill="auto"/>
          </w:tcPr>
          <w:p w14:paraId="798EB673"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Το είδος θα πρέπει να είναι από εκλεκτά κομμάτια χοιρινού κρέατος σε ποσοστό 60%. Τα τμήματα του κρέατος πρέπει να έχουν παραχθεί σύμφωνα με τη νομοθεσία περί υγιεινής τροφίμων (Καν. 852/2004 &amp; Καν.853/2004), όπως κατά περίπτωση έχουν τροποποιηθεί και ισχύουν. Το τρόφιμο δεν πρέπει να έχει υποστεί μεταβολή των οργανοληπτικών του χαρακτηριστικών, όπως επίσης και αλλοιώσεις που μπορεί να επιδράσουν στη συντήρησή του και να το καταστήσουν ακατάλληλο για ανθρώπινη κατανάλωση. Το τρόφιμο πρέπει να συμμορφώνεται με τις διατάξεις της </w:t>
            </w:r>
            <w:proofErr w:type="spellStart"/>
            <w:r w:rsidRPr="007D502B">
              <w:rPr>
                <w:rFonts w:ascii="Times New Roman" w:hAnsi="Times New Roman" w:cs="Times New Roman"/>
                <w:sz w:val="20"/>
                <w:szCs w:val="22"/>
                <w:lang w:val="el-GR"/>
              </w:rPr>
              <w:t>Ενωσιακής</w:t>
            </w:r>
            <w:proofErr w:type="spellEnd"/>
            <w:r w:rsidRPr="007D502B">
              <w:rPr>
                <w:rFonts w:ascii="Times New Roman" w:hAnsi="Times New Roman" w:cs="Times New Roman"/>
                <w:sz w:val="20"/>
                <w:szCs w:val="22"/>
                <w:lang w:val="el-GR"/>
              </w:rPr>
              <w:t xml:space="preserve"> Νομοθεσίας περί καταλοίπων κτηνιατρικών φαρμάκων &amp; </w:t>
            </w:r>
            <w:proofErr w:type="spellStart"/>
            <w:r w:rsidRPr="007D502B">
              <w:rPr>
                <w:rFonts w:ascii="Times New Roman" w:hAnsi="Times New Roman" w:cs="Times New Roman"/>
                <w:sz w:val="20"/>
                <w:szCs w:val="22"/>
                <w:lang w:val="el-GR"/>
              </w:rPr>
              <w:t>αντιμικροβιακων</w:t>
            </w:r>
            <w:proofErr w:type="spellEnd"/>
            <w:r w:rsidRPr="007D502B">
              <w:rPr>
                <w:rFonts w:ascii="Times New Roman" w:hAnsi="Times New Roman" w:cs="Times New Roman"/>
                <w:sz w:val="20"/>
                <w:szCs w:val="22"/>
                <w:lang w:val="el-GR"/>
              </w:rPr>
              <w:t xml:space="preserve"> παραγόντων (Καν. 37/2010) καθώς και </w:t>
            </w:r>
            <w:proofErr w:type="spellStart"/>
            <w:r w:rsidRPr="007D502B">
              <w:rPr>
                <w:rFonts w:ascii="Times New Roman" w:hAnsi="Times New Roman" w:cs="Times New Roman"/>
                <w:sz w:val="20"/>
                <w:szCs w:val="22"/>
                <w:lang w:val="el-GR"/>
              </w:rPr>
              <w:t>επιμολυντών</w:t>
            </w:r>
            <w:proofErr w:type="spellEnd"/>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lang w:val="el-GR"/>
              </w:rPr>
              <w:t>βαρέα</w:t>
            </w:r>
            <w:proofErr w:type="spellEnd"/>
            <w:r w:rsidRPr="007D502B">
              <w:rPr>
                <w:rFonts w:ascii="Times New Roman" w:hAnsi="Times New Roman" w:cs="Times New Roman"/>
                <w:sz w:val="20"/>
                <w:szCs w:val="22"/>
                <w:lang w:val="el-GR"/>
              </w:rPr>
              <w:t xml:space="preserve"> μέταλλα, διοξίνες και παρόμοια με τις διοξίνες </w:t>
            </w:r>
            <w:r w:rsidRPr="007D502B">
              <w:rPr>
                <w:rFonts w:ascii="Times New Roman" w:hAnsi="Times New Roman" w:cs="Times New Roman"/>
                <w:sz w:val="20"/>
                <w:szCs w:val="22"/>
              </w:rPr>
              <w:t>PCBs</w:t>
            </w:r>
            <w:r w:rsidRPr="007D502B">
              <w:rPr>
                <w:rFonts w:ascii="Times New Roman" w:hAnsi="Times New Roman" w:cs="Times New Roman"/>
                <w:sz w:val="20"/>
                <w:szCs w:val="22"/>
                <w:lang w:val="el-GR"/>
              </w:rPr>
              <w:t>- Καν. 1881/2006). Η παρουσίαση των υποχρεωτικών ενδείξεων στην επισήμανση των προϊόντων, πρέπει να είναι σύμφωνη με το άρθρο 9 και άρθρο 13 του Κανονισμού (ΕΕ) 1169/2011. Επί της συσκευασίας θα πρέπει, κατ’ ελάχιστον, να αναγράφονται: Το είδος, η φράση «Ανάλωση μέχρι (Ημέρα / Μήνας / Έτος)», η ποσότητα του περιεχομένου σε κιλά ή γραμμάρια (καθαρό βάρος), το ονοματεπώνυμο ή η επωνυμία ή το εμπορικό σήμα και η διεύθυνση του συσκευαστή ή του υπεύθυνου, η σήμανση αναγνώρισης, οδηγίες συντήρησης, ένδειξη σχετική με την αναγνώριση της παρτίδας παραγωγής ή συσκευασίας. Το προϊόν, να φυλάσσεται σε ψυκτικούς θαλάμους ώστε να διασφαλίζεται θερμοκρασία 7°</w:t>
            </w:r>
            <w:r w:rsidRPr="007D502B">
              <w:rPr>
                <w:rFonts w:ascii="Times New Roman" w:hAnsi="Times New Roman" w:cs="Times New Roman"/>
                <w:sz w:val="20"/>
                <w:szCs w:val="22"/>
              </w:rPr>
              <w:t>C</w:t>
            </w:r>
            <w:r w:rsidRPr="007D502B">
              <w:rPr>
                <w:rFonts w:ascii="Times New Roman" w:hAnsi="Times New Roman" w:cs="Times New Roman"/>
                <w:sz w:val="20"/>
                <w:szCs w:val="22"/>
                <w:lang w:val="el-GR"/>
              </w:rPr>
              <w:t xml:space="preserve"> το ανώτερο. Οι ψυκτικοί θάλαμοι πρέπει να είναι εφοδιασμένοι με διακριβωμένα όργανα θερμομέτρησης. Διανομή με κατάλληλα μέσα μεταφοράς υπό ψύξη σε ενδεδειγμένες συνθήκες θερμοκρασίας (όπως προαναφέρθηκαν) και υγιεινής. Ο παρασκευαστής θα εφαρμόζει Σύστημα Διαχείρισης Ασφάλειας Τροφίμων (ΣΔΑΤ)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22000:2018 καθώς και Σύστημα Ιχνηλασιμότητας τροφίμων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22005:2007 και θα διαθέτει τα αντίστοιχα πιστοποιητικά από διαπιστευμένο αρμόδιο φορέα πιστοποίησης. Ο προμηθευτής –εφ’ όσον δεν είναι ο παρασκευαστής του προϊόντος θα πρέπει να διαθέτει τον κατάλληλο εξοπλισμό για την διατήρηση και μεταφορά του προϊόντος (θαλάμους, φορτηγά ψυγεία κλπ.) εφοδιασμένο με συστήματα καταγραφής θερμοκρασιών σύμφωνα με τα πρότυπα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 xml:space="preserve"> 12830, 13485, 13486 κ.τ.λ.). και θα εφαρμόζει Σύστημα Διαχείρισης Ασφάλειας Τροφίμων (ΣΔΑΤ)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22000:2018 καθώς και σύστημα ιχνηλασιμότητας τροφίμων σύμφωνα με το πρότυπο </w:t>
            </w:r>
            <w:r w:rsidRPr="007D502B">
              <w:rPr>
                <w:rFonts w:ascii="Times New Roman" w:hAnsi="Times New Roman" w:cs="Times New Roman"/>
                <w:sz w:val="20"/>
                <w:szCs w:val="22"/>
              </w:rPr>
              <w:t>EN</w:t>
            </w:r>
            <w:r w:rsidRPr="007D502B">
              <w:rPr>
                <w:rFonts w:ascii="Times New Roman" w:hAnsi="Times New Roman" w:cs="Times New Roman"/>
                <w:sz w:val="20"/>
                <w:szCs w:val="22"/>
                <w:lang w:val="el-GR"/>
              </w:rPr>
              <w:t>-</w:t>
            </w:r>
            <w:r w:rsidRPr="007D502B">
              <w:rPr>
                <w:rFonts w:ascii="Times New Roman" w:hAnsi="Times New Roman" w:cs="Times New Roman"/>
                <w:sz w:val="20"/>
                <w:szCs w:val="22"/>
              </w:rPr>
              <w:t>ISO</w:t>
            </w:r>
            <w:r w:rsidRPr="007D502B">
              <w:rPr>
                <w:rFonts w:ascii="Times New Roman" w:hAnsi="Times New Roman" w:cs="Times New Roman"/>
                <w:sz w:val="20"/>
                <w:szCs w:val="22"/>
                <w:lang w:val="el-GR"/>
              </w:rPr>
              <w:t xml:space="preserve"> 22005:2007 και θα διαθέτει τα αντίστοιχα πιστοποιητικά από διαπιστευμένο αρμόδιο φορέα πιστοποίησης.</w:t>
            </w:r>
          </w:p>
        </w:tc>
      </w:tr>
      <w:tr w:rsidR="007D502B" w:rsidRPr="007D502B" w14:paraId="46D4AB40" w14:textId="77777777" w:rsidTr="00A271F0">
        <w:tc>
          <w:tcPr>
            <w:tcW w:w="10031" w:type="dxa"/>
            <w:tcBorders>
              <w:top w:val="single" w:sz="4" w:space="0" w:color="auto"/>
              <w:bottom w:val="nil"/>
            </w:tcBorders>
            <w:shd w:val="clear" w:color="auto" w:fill="auto"/>
          </w:tcPr>
          <w:p w14:paraId="06CB7859"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t>Γα</w:t>
            </w:r>
            <w:proofErr w:type="spellStart"/>
            <w:r w:rsidRPr="007D502B">
              <w:rPr>
                <w:rFonts w:ascii="Times New Roman" w:hAnsi="Times New Roman" w:cs="Times New Roman"/>
                <w:b/>
                <w:i/>
                <w:sz w:val="20"/>
                <w:szCs w:val="22"/>
              </w:rPr>
              <w:t>λο</w:t>
            </w:r>
            <w:proofErr w:type="spellEnd"/>
            <w:r w:rsidRPr="007D502B">
              <w:rPr>
                <w:rFonts w:ascii="Times New Roman" w:hAnsi="Times New Roman" w:cs="Times New Roman"/>
                <w:b/>
                <w:i/>
                <w:sz w:val="20"/>
                <w:szCs w:val="22"/>
              </w:rPr>
              <w:t>πούλα καπ</w:t>
            </w:r>
            <w:proofErr w:type="spellStart"/>
            <w:r w:rsidRPr="007D502B">
              <w:rPr>
                <w:rFonts w:ascii="Times New Roman" w:hAnsi="Times New Roman" w:cs="Times New Roman"/>
                <w:b/>
                <w:i/>
                <w:sz w:val="20"/>
                <w:szCs w:val="22"/>
              </w:rPr>
              <w:t>νιστή</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σε</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φέτες</w:t>
            </w:r>
            <w:proofErr w:type="spellEnd"/>
            <w:r w:rsidRPr="007D502B">
              <w:rPr>
                <w:rFonts w:ascii="Times New Roman" w:hAnsi="Times New Roman" w:cs="Times New Roman"/>
                <w:b/>
                <w:i/>
                <w:sz w:val="20"/>
                <w:szCs w:val="22"/>
              </w:rPr>
              <w:t>)</w:t>
            </w:r>
          </w:p>
        </w:tc>
      </w:tr>
      <w:tr w:rsidR="007D502B" w:rsidRPr="00D64C8F" w14:paraId="7956899F" w14:textId="77777777" w:rsidTr="00A271F0">
        <w:tc>
          <w:tcPr>
            <w:tcW w:w="10031" w:type="dxa"/>
            <w:tcBorders>
              <w:top w:val="nil"/>
              <w:bottom w:val="single" w:sz="4" w:space="0" w:color="auto"/>
            </w:tcBorders>
            <w:shd w:val="clear" w:color="auto" w:fill="auto"/>
          </w:tcPr>
          <w:p w14:paraId="67BA8393"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Είναι προϊόν με βάση το κρέας γαλοπούλας – προϊόν αλλαντοποιίας και θερμικής επεξεργασίας. Η μεταποιητική διαδικασία (επεξεργασία) εξυγίανσης επιτυγχάνεται με τη θερμική τους επεξεργασία. Η θέρμανση τους έχει επίσης ως αποτέλεσμα την μετουσίωση των πρωτεϊνών του κρέατος, με συνέπεια τη σταθεροποίηση της δομής τους και την ικανότητά των προϊόντων της κατηγορίας αυτής να κόβονται σε φέτες. Η θερμική επεξεργασία μπορεί να είναι υγρή, ξηρή ή και συνδυασμός αυτών των δύο ή/και να συνδυάζεται και με άλλες επεξεργασίες. Το προϊόν να πληροί τους όρους που αναγράφονται στο άρθρο 91 του Κώδικα Τροφίμων και Ποτών και τις ισχύουσες Κοινοτικές και Υγειονομικές διατάξεις.</w:t>
            </w:r>
          </w:p>
        </w:tc>
      </w:tr>
      <w:tr w:rsidR="007D502B" w:rsidRPr="00D64C8F" w14:paraId="4D90B256" w14:textId="77777777" w:rsidTr="00A271F0">
        <w:tc>
          <w:tcPr>
            <w:tcW w:w="10031" w:type="dxa"/>
            <w:tcBorders>
              <w:top w:val="single" w:sz="4" w:space="0" w:color="auto"/>
              <w:bottom w:val="nil"/>
            </w:tcBorders>
            <w:shd w:val="clear" w:color="auto" w:fill="auto"/>
          </w:tcPr>
          <w:p w14:paraId="07EA9632"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Τυροκομικά προϊόντα (</w:t>
            </w:r>
            <w:r w:rsidRPr="007D502B">
              <w:rPr>
                <w:rFonts w:ascii="Times New Roman" w:hAnsi="Times New Roman" w:cs="Times New Roman"/>
                <w:b/>
                <w:i/>
                <w:sz w:val="20"/>
                <w:szCs w:val="22"/>
              </w:rPr>
              <w:t>Gouda</w:t>
            </w:r>
            <w:r w:rsidRPr="007D502B">
              <w:rPr>
                <w:rFonts w:ascii="Times New Roman" w:hAnsi="Times New Roman" w:cs="Times New Roman"/>
                <w:b/>
                <w:i/>
                <w:sz w:val="20"/>
                <w:szCs w:val="22"/>
                <w:lang w:val="el-GR"/>
              </w:rPr>
              <w:t xml:space="preserve"> σε φέτες, </w:t>
            </w:r>
            <w:r w:rsidRPr="007D502B">
              <w:rPr>
                <w:rFonts w:ascii="Times New Roman" w:hAnsi="Times New Roman" w:cs="Times New Roman"/>
                <w:b/>
                <w:i/>
                <w:sz w:val="20"/>
                <w:szCs w:val="22"/>
              </w:rPr>
              <w:t>Gouda</w:t>
            </w:r>
            <w:r w:rsidRPr="007D502B">
              <w:rPr>
                <w:rFonts w:ascii="Times New Roman" w:hAnsi="Times New Roman" w:cs="Times New Roman"/>
                <w:b/>
                <w:i/>
                <w:sz w:val="20"/>
                <w:szCs w:val="22"/>
                <w:lang w:val="el-GR"/>
              </w:rPr>
              <w:t xml:space="preserve"> τριμμένο και Τυρί «φέτα ΠΟΠ»)</w:t>
            </w:r>
          </w:p>
        </w:tc>
      </w:tr>
      <w:tr w:rsidR="007D502B" w:rsidRPr="00D64C8F" w14:paraId="4F5D6CB4" w14:textId="77777777" w:rsidTr="00A271F0">
        <w:tc>
          <w:tcPr>
            <w:tcW w:w="10031" w:type="dxa"/>
            <w:tcBorders>
              <w:top w:val="nil"/>
              <w:bottom w:val="single" w:sz="4" w:space="0" w:color="auto"/>
            </w:tcBorders>
            <w:shd w:val="clear" w:color="auto" w:fill="auto"/>
          </w:tcPr>
          <w:p w14:paraId="43167398"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Όλα τα τυριά να είναι Α΄ ποιότητας. Να έχουν την πλήρη και επιτυχημένη ωρίμανση, απαλλαγμένα αντικανονικών οσμών και γεύσεων με τη χαρακτηριστική γεύση ενός εκάστου, να μην παρουσιάζουν αλλοιώσεις υφής και χρώματος, να είναι πρώτης ποιότητας (τα τρίμματα αποκλείονται). Ο χημικός, καθώς και ο εργαστηριακός έλεγχος των μικροβιολογικών προδιαγραφών θα είναι δεσμευτικός. Η μεταφορά των τυριών θα γίνεται με αυτοκίνητα – ψυγεία τα οποία θα φέρουν καταγραφικά θερμόμετρα. Τα αυτοκίνητα ψυγεία θα είναι καθαρά και απολυμασμένα. Η συσκευασία θα είναι ανάλογα με τις εκάστοτε απαιτήσεις της ΗΛΙΑΚΤΙΔΑ Α.Μ.Κ.Ε. Σε περίπτωση που ο προμηθευτής δεν είναι παραγωγός, πρέπει να προσκομίσει πιστοποιητικό ύπαρξης και ορθής λειτουργίας συστήματος </w:t>
            </w:r>
            <w:r w:rsidRPr="007D502B">
              <w:rPr>
                <w:rFonts w:ascii="Times New Roman" w:hAnsi="Times New Roman" w:cs="Times New Roman"/>
                <w:sz w:val="20"/>
                <w:szCs w:val="22"/>
              </w:rPr>
              <w:t>HACCP</w:t>
            </w:r>
            <w:r w:rsidRPr="007D502B">
              <w:rPr>
                <w:rFonts w:ascii="Times New Roman" w:hAnsi="Times New Roman" w:cs="Times New Roman"/>
                <w:sz w:val="20"/>
                <w:szCs w:val="22"/>
                <w:lang w:val="el-GR"/>
              </w:rPr>
              <w:t xml:space="preserve"> ή ισοδύναμο αυτού του παραγωγού από διαπιστευμένο φορέα πιστοποίησης.</w:t>
            </w:r>
          </w:p>
        </w:tc>
      </w:tr>
      <w:tr w:rsidR="007D502B" w:rsidRPr="007D502B" w14:paraId="3F3CF8DF" w14:textId="77777777" w:rsidTr="00A271F0">
        <w:tc>
          <w:tcPr>
            <w:tcW w:w="10031" w:type="dxa"/>
            <w:tcBorders>
              <w:top w:val="single" w:sz="4" w:space="0" w:color="auto"/>
              <w:bottom w:val="nil"/>
            </w:tcBorders>
            <w:shd w:val="clear" w:color="auto" w:fill="auto"/>
          </w:tcPr>
          <w:p w14:paraId="4E20111A"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Έδεσμ</w:t>
            </w:r>
            <w:proofErr w:type="spellEnd"/>
            <w:r w:rsidRPr="007D502B">
              <w:rPr>
                <w:rFonts w:ascii="Times New Roman" w:hAnsi="Times New Roman" w:cs="Times New Roman"/>
                <w:b/>
                <w:i/>
                <w:sz w:val="20"/>
                <w:szCs w:val="22"/>
              </w:rPr>
              <w:t>α (</w:t>
            </w:r>
            <w:proofErr w:type="spellStart"/>
            <w:r w:rsidRPr="007D502B">
              <w:rPr>
                <w:rFonts w:ascii="Times New Roman" w:hAnsi="Times New Roman" w:cs="Times New Roman"/>
                <w:b/>
                <w:i/>
                <w:sz w:val="20"/>
                <w:szCs w:val="22"/>
              </w:rPr>
              <w:t>Μη</w:t>
            </w:r>
            <w:proofErr w:type="spellEnd"/>
            <w:r w:rsidRPr="007D502B">
              <w:rPr>
                <w:rFonts w:ascii="Times New Roman" w:hAnsi="Times New Roman" w:cs="Times New Roman"/>
                <w:b/>
                <w:i/>
                <w:sz w:val="20"/>
                <w:szCs w:val="22"/>
              </w:rPr>
              <w:t xml:space="preserve"> γαλα</w:t>
            </w:r>
            <w:proofErr w:type="spellStart"/>
            <w:r w:rsidRPr="007D502B">
              <w:rPr>
                <w:rFonts w:ascii="Times New Roman" w:hAnsi="Times New Roman" w:cs="Times New Roman"/>
                <w:b/>
                <w:i/>
                <w:sz w:val="20"/>
                <w:szCs w:val="22"/>
              </w:rPr>
              <w:t>κτοκομικό</w:t>
            </w:r>
            <w:proofErr w:type="spellEnd"/>
            <w:r w:rsidRPr="007D502B">
              <w:rPr>
                <w:rFonts w:ascii="Times New Roman" w:hAnsi="Times New Roman" w:cs="Times New Roman"/>
                <w:b/>
                <w:i/>
                <w:sz w:val="20"/>
                <w:szCs w:val="22"/>
              </w:rPr>
              <w:t xml:space="preserve"> π</w:t>
            </w:r>
            <w:proofErr w:type="spellStart"/>
            <w:r w:rsidRPr="007D502B">
              <w:rPr>
                <w:rFonts w:ascii="Times New Roman" w:hAnsi="Times New Roman" w:cs="Times New Roman"/>
                <w:b/>
                <w:i/>
                <w:sz w:val="20"/>
                <w:szCs w:val="22"/>
              </w:rPr>
              <w:t>ροϊόν</w:t>
            </w:r>
            <w:proofErr w:type="spellEnd"/>
            <w:r w:rsidRPr="007D502B">
              <w:rPr>
                <w:rFonts w:ascii="Times New Roman" w:hAnsi="Times New Roman" w:cs="Times New Roman"/>
                <w:b/>
                <w:i/>
                <w:sz w:val="20"/>
                <w:szCs w:val="22"/>
              </w:rPr>
              <w:t>)</w:t>
            </w:r>
          </w:p>
        </w:tc>
      </w:tr>
      <w:tr w:rsidR="007D502B" w:rsidRPr="00D64C8F" w14:paraId="0CC874D3" w14:textId="77777777" w:rsidTr="00A271F0">
        <w:tc>
          <w:tcPr>
            <w:tcW w:w="10031" w:type="dxa"/>
            <w:tcBorders>
              <w:top w:val="nil"/>
              <w:bottom w:val="single" w:sz="4" w:space="0" w:color="auto"/>
            </w:tcBorders>
            <w:shd w:val="clear" w:color="auto" w:fill="auto"/>
          </w:tcPr>
          <w:p w14:paraId="21246878"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Προϊόν από αποβουτυρωμένο παστεριωμένο γάλα </w:t>
            </w:r>
            <w:proofErr w:type="spellStart"/>
            <w:r w:rsidRPr="007D502B">
              <w:rPr>
                <w:rFonts w:ascii="Times New Roman" w:hAnsi="Times New Roman" w:cs="Times New Roman"/>
                <w:sz w:val="20"/>
                <w:szCs w:val="22"/>
                <w:lang w:val="el-GR"/>
              </w:rPr>
              <w:t>αγελάδος</w:t>
            </w:r>
            <w:proofErr w:type="spellEnd"/>
            <w:r w:rsidRPr="007D502B">
              <w:rPr>
                <w:rFonts w:ascii="Times New Roman" w:hAnsi="Times New Roman" w:cs="Times New Roman"/>
                <w:sz w:val="20"/>
                <w:szCs w:val="22"/>
                <w:lang w:val="el-GR"/>
              </w:rPr>
              <w:t>, κρεμώδες, με 10% λιπαρά. Το προϊόν να πληροί τις διατάξεις του Κανονισμού (ΕΕ) αριθ. 1308/2013 του Ευρωπαϊκού Κοινοβουλίου και του Συμβουλίου της 17</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Δεκεμβρίου 2013 για τη θέσπιση κοινής οργάνωσης των αγορών γεωργικών προϊόντων και την κατάργηση των κανονισμών (ΕΟΚ) αριθ. 922/72, (ΕΟΚ) αριθ. 234/79, (ΕΚ) αριθ. 1037/2001 και (ΕΚ) αριθ. 1234/2007 του Συμβουλίου και της ΥΑ 278186/2002 (β΄1097) όπως τροποποιήθηκε με την ΥΑ 282239/2003 (Β΄1839)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προσφέρεται σε συσκευασία με καθαρό περιεχόμενο από 4</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έως 5</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Η συσκευασία να φέρει ενδείξεις στα ελληνικά, όπως αυτές αναφέρονται στον κανονισμό (ΕΕ) αριθ. 1169/2011 του Ευρωπαϊκού Κοινοβουλίου και του Συμβουλίου της </w:t>
            </w:r>
            <w:r w:rsidRPr="007D502B">
              <w:rPr>
                <w:rFonts w:ascii="Times New Roman" w:hAnsi="Times New Roman" w:cs="Times New Roman"/>
                <w:sz w:val="20"/>
                <w:szCs w:val="22"/>
                <w:lang w:val="el-GR"/>
              </w:rPr>
              <w:lastRenderedPageBreak/>
              <w:t>25</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Οκτωβρίου 2011, θα αναγράφεται η ημερομηνία ελάχιστης </w:t>
            </w:r>
            <w:proofErr w:type="spellStart"/>
            <w:r w:rsidRPr="007D502B">
              <w:rPr>
                <w:rFonts w:ascii="Times New Roman" w:hAnsi="Times New Roman" w:cs="Times New Roman"/>
                <w:sz w:val="20"/>
                <w:szCs w:val="22"/>
                <w:lang w:val="el-GR"/>
              </w:rPr>
              <w:t>διατηρησιμότητας</w:t>
            </w:r>
            <w:proofErr w:type="spellEnd"/>
            <w:r w:rsidRPr="007D502B">
              <w:rPr>
                <w:rFonts w:ascii="Times New Roman" w:hAnsi="Times New Roman" w:cs="Times New Roman"/>
                <w:sz w:val="20"/>
                <w:szCs w:val="22"/>
                <w:lang w:val="el-GR"/>
              </w:rPr>
              <w:t xml:space="preserve"> και θα υπάρχει διατροφική δήλωση. Η μεταφορά του θα γίνεται σύμφωνα με τα οριζόμενα στον </w:t>
            </w:r>
            <w:proofErr w:type="spellStart"/>
            <w:r w:rsidRPr="007D502B">
              <w:rPr>
                <w:rFonts w:ascii="Times New Roman" w:hAnsi="Times New Roman" w:cs="Times New Roman"/>
                <w:sz w:val="20"/>
                <w:szCs w:val="22"/>
                <w:lang w:val="el-GR"/>
              </w:rPr>
              <w:t>Κανον</w:t>
            </w:r>
            <w:proofErr w:type="spellEnd"/>
            <w:r w:rsidRPr="007D502B">
              <w:rPr>
                <w:rFonts w:ascii="Times New Roman" w:hAnsi="Times New Roman" w:cs="Times New Roman"/>
                <w:sz w:val="20"/>
                <w:szCs w:val="22"/>
                <w:lang w:val="el-GR"/>
              </w:rPr>
              <w:t xml:space="preserve"> (ΕΚ) 852/2004 (άρθ. 4, </w:t>
            </w:r>
            <w:proofErr w:type="spellStart"/>
            <w:r w:rsidRPr="007D502B">
              <w:rPr>
                <w:rFonts w:ascii="Times New Roman" w:hAnsi="Times New Roman" w:cs="Times New Roman"/>
                <w:sz w:val="20"/>
                <w:szCs w:val="22"/>
                <w:lang w:val="el-GR"/>
              </w:rPr>
              <w:t>παραρτ</w:t>
            </w:r>
            <w:proofErr w:type="spellEnd"/>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II</w:t>
            </w:r>
            <w:r w:rsidRPr="007D502B">
              <w:rPr>
                <w:rFonts w:ascii="Times New Roman" w:hAnsi="Times New Roman" w:cs="Times New Roman"/>
                <w:sz w:val="20"/>
                <w:szCs w:val="22"/>
                <w:lang w:val="el-GR"/>
              </w:rPr>
              <w:t xml:space="preserve"> κεφ. </w:t>
            </w:r>
            <w:r w:rsidRPr="007D502B">
              <w:rPr>
                <w:rFonts w:ascii="Times New Roman" w:hAnsi="Times New Roman" w:cs="Times New Roman"/>
                <w:sz w:val="20"/>
                <w:szCs w:val="22"/>
              </w:rPr>
              <w:t>IV</w:t>
            </w:r>
            <w:r w:rsidRPr="007D502B">
              <w:rPr>
                <w:rFonts w:ascii="Times New Roman" w:hAnsi="Times New Roman" w:cs="Times New Roman"/>
                <w:sz w:val="20"/>
                <w:szCs w:val="22"/>
                <w:lang w:val="el-GR"/>
              </w:rPr>
              <w:t xml:space="preserve"> &amp; κεφ. ΙΧ)  και τα οριζόμενα στην Υ.Α. με </w:t>
            </w:r>
            <w:proofErr w:type="spellStart"/>
            <w:r w:rsidRPr="007D502B">
              <w:rPr>
                <w:rFonts w:ascii="Times New Roman" w:hAnsi="Times New Roman" w:cs="Times New Roman"/>
                <w:sz w:val="20"/>
                <w:szCs w:val="22"/>
                <w:lang w:val="el-GR"/>
              </w:rPr>
              <w:t>Αριθμ</w:t>
            </w:r>
            <w:proofErr w:type="spellEnd"/>
            <w:r w:rsidRPr="007D502B">
              <w:rPr>
                <w:rFonts w:ascii="Times New Roman" w:hAnsi="Times New Roman" w:cs="Times New Roman"/>
                <w:sz w:val="20"/>
                <w:szCs w:val="22"/>
                <w:lang w:val="el-GR"/>
              </w:rPr>
              <w:t>. Υ1γ/Γ.Π/οικ.47829/2017 «Υγειονομικοί όροι και προϋποθέσεις λειτουργίας επιχειρήσεων τροφίμων και ποτών» και άλλες διατάξεις όπως τροποποιείται και ισχύει.</w:t>
            </w:r>
          </w:p>
        </w:tc>
      </w:tr>
      <w:tr w:rsidR="007D502B" w:rsidRPr="007D502B" w14:paraId="234FEB4A" w14:textId="77777777" w:rsidTr="00A271F0">
        <w:tc>
          <w:tcPr>
            <w:tcW w:w="10031" w:type="dxa"/>
            <w:tcBorders>
              <w:top w:val="single" w:sz="4" w:space="0" w:color="auto"/>
              <w:bottom w:val="nil"/>
            </w:tcBorders>
            <w:shd w:val="clear" w:color="auto" w:fill="auto"/>
          </w:tcPr>
          <w:p w14:paraId="01368318"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lastRenderedPageBreak/>
              <w:t>Επ</w:t>
            </w:r>
            <w:proofErr w:type="spellStart"/>
            <w:r w:rsidRPr="007D502B">
              <w:rPr>
                <w:rFonts w:ascii="Times New Roman" w:hAnsi="Times New Roman" w:cs="Times New Roman"/>
                <w:b/>
                <w:i/>
                <w:sz w:val="20"/>
                <w:szCs w:val="22"/>
              </w:rPr>
              <w:t>ιδόρ</w:t>
            </w:r>
            <w:proofErr w:type="spellEnd"/>
            <w:r w:rsidRPr="007D502B">
              <w:rPr>
                <w:rFonts w:ascii="Times New Roman" w:hAnsi="Times New Roman" w:cs="Times New Roman"/>
                <w:b/>
                <w:i/>
                <w:sz w:val="20"/>
                <w:szCs w:val="22"/>
              </w:rPr>
              <w:t xml:space="preserve">πιο </w:t>
            </w:r>
            <w:proofErr w:type="spellStart"/>
            <w:r w:rsidRPr="007D502B">
              <w:rPr>
                <w:rFonts w:ascii="Times New Roman" w:hAnsi="Times New Roman" w:cs="Times New Roman"/>
                <w:b/>
                <w:i/>
                <w:sz w:val="20"/>
                <w:szCs w:val="22"/>
              </w:rPr>
              <w:t>γι</w:t>
            </w:r>
            <w:proofErr w:type="spellEnd"/>
            <w:r w:rsidRPr="007D502B">
              <w:rPr>
                <w:rFonts w:ascii="Times New Roman" w:hAnsi="Times New Roman" w:cs="Times New Roman"/>
                <w:b/>
                <w:i/>
                <w:sz w:val="20"/>
                <w:szCs w:val="22"/>
              </w:rPr>
              <w:t>αουρτιού, πα</w:t>
            </w:r>
            <w:proofErr w:type="spellStart"/>
            <w:r w:rsidRPr="007D502B">
              <w:rPr>
                <w:rFonts w:ascii="Times New Roman" w:hAnsi="Times New Roman" w:cs="Times New Roman"/>
                <w:b/>
                <w:i/>
                <w:sz w:val="20"/>
                <w:szCs w:val="22"/>
              </w:rPr>
              <w:t>ιδικό</w:t>
            </w:r>
            <w:proofErr w:type="spellEnd"/>
          </w:p>
        </w:tc>
      </w:tr>
      <w:tr w:rsidR="007D502B" w:rsidRPr="00D64C8F" w14:paraId="0C4C90D4" w14:textId="77777777" w:rsidTr="00A271F0">
        <w:tc>
          <w:tcPr>
            <w:tcW w:w="10031" w:type="dxa"/>
            <w:tcBorders>
              <w:top w:val="nil"/>
              <w:bottom w:val="single" w:sz="4" w:space="0" w:color="auto"/>
            </w:tcBorders>
            <w:shd w:val="clear" w:color="auto" w:fill="auto"/>
          </w:tcPr>
          <w:p w14:paraId="4C0238DF"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Επιδόρπιο γιαουρτιού, από γάλα </w:t>
            </w:r>
            <w:proofErr w:type="spellStart"/>
            <w:r w:rsidRPr="007D502B">
              <w:rPr>
                <w:rFonts w:ascii="Times New Roman" w:hAnsi="Times New Roman" w:cs="Times New Roman"/>
                <w:sz w:val="20"/>
                <w:szCs w:val="22"/>
                <w:lang w:val="el-GR"/>
              </w:rPr>
              <w:t>αγελάδος</w:t>
            </w:r>
            <w:proofErr w:type="spellEnd"/>
            <w:r w:rsidRPr="007D502B">
              <w:rPr>
                <w:rFonts w:ascii="Times New Roman" w:hAnsi="Times New Roman" w:cs="Times New Roman"/>
                <w:sz w:val="20"/>
                <w:szCs w:val="22"/>
                <w:lang w:val="el-GR"/>
              </w:rPr>
              <w:t xml:space="preserve">, κρεμώδες, με φρούτα, χωρίς συντηρητικά. Το προϊόν να πληροί τις διατάξεις του άρθρου 84 του Κώδικα Τροφίμων και Ποτών, τις διατάξεις του Κανονισμού (ΕΕ) αριθ. 1308/2013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διακινείται σε συνθήκες ψύξης, σύμφωνα με τα οριζόμενα στον Κανονισμό (ΕΚ) 852/2004 (άρθ. 4, </w:t>
            </w:r>
            <w:proofErr w:type="spellStart"/>
            <w:r w:rsidRPr="007D502B">
              <w:rPr>
                <w:rFonts w:ascii="Times New Roman" w:hAnsi="Times New Roman" w:cs="Times New Roman"/>
                <w:sz w:val="20"/>
                <w:szCs w:val="22"/>
                <w:lang w:val="el-GR"/>
              </w:rPr>
              <w:t>Παραρτ</w:t>
            </w:r>
            <w:proofErr w:type="spellEnd"/>
            <w:r w:rsidRPr="007D502B">
              <w:rPr>
                <w:rFonts w:ascii="Times New Roman" w:hAnsi="Times New Roman" w:cs="Times New Roman"/>
                <w:sz w:val="20"/>
                <w:szCs w:val="22"/>
                <w:lang w:val="el-GR"/>
              </w:rPr>
              <w:t>.</w:t>
            </w:r>
            <w:r w:rsidRPr="007D502B">
              <w:rPr>
                <w:rFonts w:ascii="Times New Roman" w:hAnsi="Times New Roman" w:cs="Times New Roman"/>
                <w:sz w:val="20"/>
                <w:szCs w:val="22"/>
              </w:rPr>
              <w:t>II</w:t>
            </w:r>
            <w:r w:rsidRPr="007D502B">
              <w:rPr>
                <w:rFonts w:ascii="Times New Roman" w:hAnsi="Times New Roman" w:cs="Times New Roman"/>
                <w:sz w:val="20"/>
                <w:szCs w:val="22"/>
                <w:lang w:val="el-GR"/>
              </w:rPr>
              <w:t xml:space="preserve"> κεφ. </w:t>
            </w:r>
            <w:r w:rsidRPr="007D502B">
              <w:rPr>
                <w:rFonts w:ascii="Times New Roman" w:hAnsi="Times New Roman" w:cs="Times New Roman"/>
                <w:sz w:val="20"/>
                <w:szCs w:val="22"/>
              </w:rPr>
              <w:t>IV</w:t>
            </w:r>
            <w:r w:rsidRPr="007D502B">
              <w:rPr>
                <w:rFonts w:ascii="Times New Roman" w:hAnsi="Times New Roman" w:cs="Times New Roman"/>
                <w:sz w:val="20"/>
                <w:szCs w:val="22"/>
                <w:lang w:val="el-GR"/>
              </w:rPr>
              <w:t xml:space="preserve"> &amp; κεφ. ΙΧ), τον Κανονισμό 853/2004 (</w:t>
            </w:r>
            <w:proofErr w:type="spellStart"/>
            <w:r w:rsidRPr="007D502B">
              <w:rPr>
                <w:rFonts w:ascii="Times New Roman" w:hAnsi="Times New Roman" w:cs="Times New Roman"/>
                <w:sz w:val="20"/>
                <w:szCs w:val="22"/>
                <w:lang w:val="el-GR"/>
              </w:rPr>
              <w:t>παραρτ</w:t>
            </w:r>
            <w:proofErr w:type="spellEnd"/>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III</w:t>
            </w:r>
            <w:r w:rsidRPr="007D502B">
              <w:rPr>
                <w:rFonts w:ascii="Times New Roman" w:hAnsi="Times New Roman" w:cs="Times New Roman"/>
                <w:sz w:val="20"/>
                <w:szCs w:val="22"/>
                <w:lang w:val="el-GR"/>
              </w:rPr>
              <w:t xml:space="preserve">, ΚΕΦ </w:t>
            </w:r>
            <w:r w:rsidRPr="007D502B">
              <w:rPr>
                <w:rFonts w:ascii="Times New Roman" w:hAnsi="Times New Roman" w:cs="Times New Roman"/>
                <w:sz w:val="20"/>
                <w:szCs w:val="22"/>
              </w:rPr>
              <w:t>VII</w:t>
            </w:r>
            <w:r w:rsidRPr="007D502B">
              <w:rPr>
                <w:rFonts w:ascii="Times New Roman" w:hAnsi="Times New Roman" w:cs="Times New Roman"/>
                <w:sz w:val="20"/>
                <w:szCs w:val="22"/>
                <w:lang w:val="el-GR"/>
              </w:rPr>
              <w:t xml:space="preserve"> - Αποθήκευση και Μεταφορά) και στο άρθρο 24 παρ. 1 του ΠΔ 79/2007. Θα προσφέρεται σε συσκευασία με καθαρό περιεχόμενο από140</w:t>
            </w:r>
            <w:r w:rsidRPr="007D502B">
              <w:rPr>
                <w:rFonts w:ascii="Times New Roman" w:hAnsi="Times New Roman" w:cs="Times New Roman"/>
                <w:sz w:val="20"/>
                <w:szCs w:val="22"/>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έως 160</w:t>
            </w:r>
            <w:r w:rsidRPr="007D502B">
              <w:rPr>
                <w:rFonts w:ascii="Times New Roman" w:hAnsi="Times New Roman" w:cs="Times New Roman"/>
                <w:sz w:val="20"/>
                <w:szCs w:val="22"/>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w:t>
            </w:r>
          </w:p>
        </w:tc>
      </w:tr>
      <w:tr w:rsidR="007D502B" w:rsidRPr="00D64C8F" w14:paraId="334AB286" w14:textId="77777777" w:rsidTr="00A271F0">
        <w:tc>
          <w:tcPr>
            <w:tcW w:w="10031" w:type="dxa"/>
            <w:tcBorders>
              <w:top w:val="single" w:sz="4" w:space="0" w:color="auto"/>
              <w:bottom w:val="nil"/>
            </w:tcBorders>
            <w:shd w:val="clear" w:color="auto" w:fill="auto"/>
          </w:tcPr>
          <w:p w14:paraId="705CCDA9"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Φυτικό μαγειρικό λίπος και λιπαρές ύλες για επάλειψη</w:t>
            </w:r>
          </w:p>
        </w:tc>
      </w:tr>
      <w:tr w:rsidR="007D502B" w:rsidRPr="00D64C8F" w14:paraId="100E13ED" w14:textId="77777777" w:rsidTr="00A271F0">
        <w:tc>
          <w:tcPr>
            <w:tcW w:w="10031" w:type="dxa"/>
            <w:tcBorders>
              <w:top w:val="nil"/>
              <w:bottom w:val="nil"/>
            </w:tcBorders>
            <w:shd w:val="clear" w:color="auto" w:fill="auto"/>
          </w:tcPr>
          <w:p w14:paraId="53AF8855"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Να πληρούν τους όρους του άρθρου 78 του Κώδικα Τροφίμων και Ποτών και Αντικειμένων Κοινής Χρήσης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Η περιεκτικότητά τους σε </w:t>
            </w:r>
            <w:r w:rsidRPr="007D502B">
              <w:rPr>
                <w:rFonts w:ascii="Times New Roman" w:hAnsi="Times New Roman" w:cs="Times New Roman"/>
                <w:sz w:val="20"/>
                <w:szCs w:val="22"/>
              </w:rPr>
              <w:t>trans</w:t>
            </w:r>
            <w:r w:rsidRPr="007D502B">
              <w:rPr>
                <w:rFonts w:ascii="Times New Roman" w:hAnsi="Times New Roman" w:cs="Times New Roman"/>
                <w:sz w:val="20"/>
                <w:szCs w:val="22"/>
                <w:lang w:val="el-GR"/>
              </w:rPr>
              <w:t xml:space="preserve"> λιπαρά δεν πρέπει να υπερβαίνει το 2% των ολικών λιπιδίων. Θα προσφέρονται υπό ψύξη και. Το Βούτυρο Ελαφρύ (</w:t>
            </w:r>
            <w:r w:rsidRPr="007D502B">
              <w:rPr>
                <w:rFonts w:ascii="Times New Roman" w:hAnsi="Times New Roman" w:cs="Times New Roman"/>
                <w:sz w:val="20"/>
                <w:szCs w:val="22"/>
              </w:rPr>
              <w:t>soft</w:t>
            </w:r>
            <w:r w:rsidRPr="007D502B">
              <w:rPr>
                <w:rFonts w:ascii="Times New Roman" w:hAnsi="Times New Roman" w:cs="Times New Roman"/>
                <w:sz w:val="20"/>
                <w:szCs w:val="22"/>
                <w:lang w:val="el-GR"/>
              </w:rPr>
              <w:t>) θα προσφέρεται σε συσκευασία με καθαρό περιεχόμενο από 450</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έως και 550</w:t>
            </w:r>
            <w:r w:rsidRPr="007D502B">
              <w:rPr>
                <w:rFonts w:ascii="Times New Roman" w:hAnsi="Times New Roman" w:cs="Times New Roman"/>
                <w:sz w:val="20"/>
                <w:szCs w:val="22"/>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w:t>
            </w:r>
          </w:p>
        </w:tc>
      </w:tr>
      <w:tr w:rsidR="007D502B" w:rsidRPr="007D502B" w14:paraId="50FE7266" w14:textId="77777777" w:rsidTr="00A271F0">
        <w:tc>
          <w:tcPr>
            <w:tcW w:w="10031" w:type="dxa"/>
            <w:tcBorders>
              <w:top w:val="single" w:sz="4" w:space="0" w:color="auto"/>
              <w:bottom w:val="nil"/>
            </w:tcBorders>
            <w:shd w:val="clear" w:color="auto" w:fill="auto"/>
          </w:tcPr>
          <w:p w14:paraId="071F25EC" w14:textId="77777777" w:rsidR="007D502B" w:rsidRPr="007D502B" w:rsidRDefault="007D502B" w:rsidP="00A271F0">
            <w:pPr>
              <w:rPr>
                <w:rFonts w:ascii="Times New Roman" w:hAnsi="Times New Roman" w:cs="Times New Roman"/>
                <w:b/>
                <w:i/>
                <w:sz w:val="20"/>
                <w:szCs w:val="22"/>
                <w:lang w:val="en-US"/>
              </w:rPr>
            </w:pPr>
            <w:proofErr w:type="spellStart"/>
            <w:r w:rsidRPr="007D502B">
              <w:rPr>
                <w:rFonts w:ascii="Times New Roman" w:hAnsi="Times New Roman" w:cs="Times New Roman"/>
                <w:b/>
                <w:i/>
                <w:sz w:val="20"/>
                <w:szCs w:val="22"/>
              </w:rPr>
              <w:t>Βούτυρο</w:t>
            </w:r>
            <w:proofErr w:type="spellEnd"/>
            <w:r w:rsidRPr="007D502B">
              <w:rPr>
                <w:rFonts w:ascii="Times New Roman" w:hAnsi="Times New Roman" w:cs="Times New Roman"/>
                <w:b/>
                <w:i/>
                <w:sz w:val="20"/>
                <w:szCs w:val="22"/>
              </w:rPr>
              <w:t xml:space="preserve"> (Γαλα</w:t>
            </w:r>
            <w:proofErr w:type="spellStart"/>
            <w:r w:rsidRPr="007D502B">
              <w:rPr>
                <w:rFonts w:ascii="Times New Roman" w:hAnsi="Times New Roman" w:cs="Times New Roman"/>
                <w:b/>
                <w:i/>
                <w:sz w:val="20"/>
                <w:szCs w:val="22"/>
              </w:rPr>
              <w:t>κτική</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λι</w:t>
            </w:r>
            <w:proofErr w:type="spellEnd"/>
            <w:r w:rsidRPr="007D502B">
              <w:rPr>
                <w:rFonts w:ascii="Times New Roman" w:hAnsi="Times New Roman" w:cs="Times New Roman"/>
                <w:b/>
                <w:i/>
                <w:sz w:val="20"/>
                <w:szCs w:val="22"/>
              </w:rPr>
              <w:t xml:space="preserve">παρή </w:t>
            </w:r>
            <w:proofErr w:type="spellStart"/>
            <w:r w:rsidRPr="007D502B">
              <w:rPr>
                <w:rFonts w:ascii="Times New Roman" w:hAnsi="Times New Roman" w:cs="Times New Roman"/>
                <w:b/>
                <w:i/>
                <w:sz w:val="20"/>
                <w:szCs w:val="22"/>
              </w:rPr>
              <w:t>ύλη</w:t>
            </w:r>
            <w:proofErr w:type="spellEnd"/>
            <w:r w:rsidRPr="007D502B">
              <w:rPr>
                <w:rFonts w:ascii="Times New Roman" w:hAnsi="Times New Roman" w:cs="Times New Roman"/>
                <w:b/>
                <w:i/>
                <w:sz w:val="20"/>
                <w:szCs w:val="22"/>
                <w:lang w:val="en-US"/>
              </w:rPr>
              <w:t>)</w:t>
            </w:r>
          </w:p>
        </w:tc>
      </w:tr>
      <w:tr w:rsidR="007D502B" w:rsidRPr="00D64C8F" w14:paraId="240B6058" w14:textId="77777777" w:rsidTr="00A271F0">
        <w:tc>
          <w:tcPr>
            <w:tcW w:w="10031" w:type="dxa"/>
            <w:tcBorders>
              <w:top w:val="nil"/>
              <w:bottom w:val="nil"/>
            </w:tcBorders>
            <w:shd w:val="clear" w:color="auto" w:fill="auto"/>
          </w:tcPr>
          <w:p w14:paraId="4C779E94"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Να πληροί τις διατάξεις του Κανονισμού (ΕΕ) αριθ. 1308/2013, του άρθρου 81 του Κώδικα Τροφίμων και Ποτών και Αντικειμένων Κοινής Χρήσης για το βούτυρο και τις λοιπές ισχύουσες </w:t>
            </w:r>
            <w:proofErr w:type="spellStart"/>
            <w:r w:rsidRPr="007D502B">
              <w:rPr>
                <w:rFonts w:ascii="Times New Roman" w:hAnsi="Times New Roman" w:cs="Times New Roman"/>
                <w:sz w:val="20"/>
                <w:szCs w:val="22"/>
                <w:lang w:val="el-GR"/>
              </w:rPr>
              <w:t>Ενωσιακές</w:t>
            </w:r>
            <w:proofErr w:type="spellEnd"/>
            <w:r w:rsidRPr="007D502B">
              <w:rPr>
                <w:rFonts w:ascii="Times New Roman" w:hAnsi="Times New Roman" w:cs="Times New Roman"/>
                <w:sz w:val="20"/>
                <w:szCs w:val="22"/>
                <w:lang w:val="el-GR"/>
              </w:rPr>
              <w:t xml:space="preserve"> και Εθνικές Διατάξεις. Θα προσφέρεται σε συσκευασία πακέτου (πλάκα) με καθαρό περιεχόμενο από 250</w:t>
            </w:r>
            <w:r w:rsidRPr="007D502B">
              <w:rPr>
                <w:rFonts w:ascii="Times New Roman" w:hAnsi="Times New Roman" w:cs="Times New Roman"/>
                <w:sz w:val="20"/>
                <w:szCs w:val="22"/>
                <w:lang w:val="en-US"/>
              </w:rPr>
              <w:t>gr</w:t>
            </w:r>
            <w:r w:rsidRPr="007D502B">
              <w:rPr>
                <w:rFonts w:ascii="Times New Roman" w:hAnsi="Times New Roman" w:cs="Times New Roman"/>
                <w:sz w:val="20"/>
                <w:szCs w:val="22"/>
                <w:lang w:val="el-GR"/>
              </w:rPr>
              <w:t xml:space="preserve"> έως 350 </w:t>
            </w:r>
            <w:r w:rsidRPr="007D502B">
              <w:rPr>
                <w:rFonts w:ascii="Times New Roman" w:hAnsi="Times New Roman" w:cs="Times New Roman"/>
                <w:sz w:val="20"/>
                <w:szCs w:val="22"/>
              </w:rPr>
              <w:t>g</w:t>
            </w:r>
            <w:r w:rsidRPr="007D502B">
              <w:rPr>
                <w:rFonts w:ascii="Times New Roman" w:hAnsi="Times New Roman" w:cs="Times New Roman"/>
                <w:sz w:val="20"/>
                <w:szCs w:val="22"/>
                <w:lang w:val="en-US"/>
              </w:rPr>
              <w:t>r</w:t>
            </w:r>
            <w:r w:rsidRPr="007D502B">
              <w:rPr>
                <w:rFonts w:ascii="Times New Roman" w:hAnsi="Times New Roman" w:cs="Times New Roman"/>
                <w:sz w:val="20"/>
                <w:szCs w:val="22"/>
                <w:lang w:val="el-GR"/>
              </w:rPr>
              <w:t xml:space="preserve">. Η μεταφορά του θα γίνεται σύμφωνα με τα οριζόμενα στον Κανονισμό 853/2004 (παράρτημα </w:t>
            </w:r>
            <w:r w:rsidRPr="007D502B">
              <w:rPr>
                <w:rFonts w:ascii="Times New Roman" w:hAnsi="Times New Roman" w:cs="Times New Roman"/>
                <w:sz w:val="20"/>
                <w:szCs w:val="22"/>
              </w:rPr>
              <w:t>III</w:t>
            </w:r>
            <w:r w:rsidRPr="007D502B">
              <w:rPr>
                <w:rFonts w:ascii="Times New Roman" w:hAnsi="Times New Roman" w:cs="Times New Roman"/>
                <w:sz w:val="20"/>
                <w:szCs w:val="22"/>
                <w:lang w:val="el-GR"/>
              </w:rPr>
              <w:t xml:space="preserve">, ΚΕΦ </w:t>
            </w:r>
            <w:r w:rsidRPr="007D502B">
              <w:rPr>
                <w:rFonts w:ascii="Times New Roman" w:hAnsi="Times New Roman" w:cs="Times New Roman"/>
                <w:sz w:val="20"/>
                <w:szCs w:val="22"/>
              </w:rPr>
              <w:t>VII</w:t>
            </w:r>
            <w:r w:rsidRPr="007D502B">
              <w:rPr>
                <w:rFonts w:ascii="Times New Roman" w:hAnsi="Times New Roman" w:cs="Times New Roman"/>
                <w:sz w:val="20"/>
                <w:szCs w:val="22"/>
                <w:lang w:val="el-GR"/>
              </w:rPr>
              <w:t xml:space="preserve"> - Αποθήκευση και Μεταφορά) και στο άρθρο 24 παρ. 1 του ΠΔ 79/2007 «Αναγκαία συμπληρωματικά μέτρα εφαρμογής των Κανονισμών (ΕΚ) υπ’ </w:t>
            </w:r>
            <w:proofErr w:type="spellStart"/>
            <w:r w:rsidRPr="007D502B">
              <w:rPr>
                <w:rFonts w:ascii="Times New Roman" w:hAnsi="Times New Roman" w:cs="Times New Roman"/>
                <w:sz w:val="20"/>
                <w:szCs w:val="22"/>
                <w:lang w:val="el-GR"/>
              </w:rPr>
              <w:t>αριθμ</w:t>
            </w:r>
            <w:proofErr w:type="spellEnd"/>
            <w:r w:rsidRPr="007D502B">
              <w:rPr>
                <w:rFonts w:ascii="Times New Roman" w:hAnsi="Times New Roman" w:cs="Times New Roman"/>
                <w:sz w:val="20"/>
                <w:szCs w:val="22"/>
                <w:lang w:val="el-GR"/>
              </w:rPr>
              <w:t xml:space="preserve">. 178/2002, 852/2004, 853/2004, 854/2004 και 882/2004 του Ευρωπαϊκού Κοινοβουλίου και του Συμβουλίου όσον αφορά στους κανόνες υγιεινής για τα τρόφιμα ζωικής προέλευσης, των επίσημων ελέγχων στα προϊόντα αυτά που προορίζονται για κατανάλωση από τον άνθρωπο και τους κανόνες υγείας και καλής διαβίωσης των ζώων και εναρμόνιση της κτηνιατρικής νομοθεσίας προς την υπ’ </w:t>
            </w:r>
            <w:proofErr w:type="spellStart"/>
            <w:r w:rsidRPr="007D502B">
              <w:rPr>
                <w:rFonts w:ascii="Times New Roman" w:hAnsi="Times New Roman" w:cs="Times New Roman"/>
                <w:sz w:val="20"/>
                <w:szCs w:val="22"/>
                <w:lang w:val="el-GR"/>
              </w:rPr>
              <w:t>αριθμ</w:t>
            </w:r>
            <w:proofErr w:type="spellEnd"/>
            <w:r w:rsidRPr="007D502B">
              <w:rPr>
                <w:rFonts w:ascii="Times New Roman" w:hAnsi="Times New Roman" w:cs="Times New Roman"/>
                <w:sz w:val="20"/>
                <w:szCs w:val="22"/>
                <w:lang w:val="el-GR"/>
              </w:rPr>
              <w:t xml:space="preserve">. 2004/41/ΕΚ Οδηγία του Ευρωπαϊκού Κοινοβουλίου και του Συμβουλίου» όπως ισχύει σύμφωνα και με τα οριζόμενα στις διατάξεις της υπ’ </w:t>
            </w:r>
            <w:proofErr w:type="spellStart"/>
            <w:r w:rsidRPr="007D502B">
              <w:rPr>
                <w:rFonts w:ascii="Times New Roman" w:hAnsi="Times New Roman" w:cs="Times New Roman"/>
                <w:sz w:val="20"/>
                <w:szCs w:val="22"/>
                <w:lang w:val="el-GR"/>
              </w:rPr>
              <w:t>αριθμ</w:t>
            </w:r>
            <w:proofErr w:type="spellEnd"/>
            <w:r w:rsidRPr="007D502B">
              <w:rPr>
                <w:rFonts w:ascii="Times New Roman" w:hAnsi="Times New Roman" w:cs="Times New Roman"/>
                <w:sz w:val="20"/>
                <w:szCs w:val="22"/>
                <w:lang w:val="el-GR"/>
              </w:rPr>
              <w:t xml:space="preserve">. 306176/1991 (Β΄474) υπουργικής απόφασης όπως τροποποιήθηκε από την υπ’ </w:t>
            </w:r>
            <w:proofErr w:type="spellStart"/>
            <w:r w:rsidRPr="007D502B">
              <w:rPr>
                <w:rFonts w:ascii="Times New Roman" w:hAnsi="Times New Roman" w:cs="Times New Roman"/>
                <w:sz w:val="20"/>
                <w:szCs w:val="22"/>
                <w:lang w:val="el-GR"/>
              </w:rPr>
              <w:t>αριθμ</w:t>
            </w:r>
            <w:proofErr w:type="spellEnd"/>
            <w:r w:rsidRPr="007D502B">
              <w:rPr>
                <w:rFonts w:ascii="Times New Roman" w:hAnsi="Times New Roman" w:cs="Times New Roman"/>
                <w:sz w:val="20"/>
                <w:szCs w:val="22"/>
                <w:lang w:val="el-GR"/>
              </w:rPr>
              <w:t>. 323936/1991 (Β΄ 577) Υπουργική απόφαση και το Π.Δ. 40/1977 (Α΄18) (άρθ. 11 &amp; 12).</w:t>
            </w:r>
          </w:p>
        </w:tc>
      </w:tr>
      <w:tr w:rsidR="007D502B" w:rsidRPr="00D64C8F" w14:paraId="21AED3EE" w14:textId="77777777" w:rsidTr="00A271F0">
        <w:tc>
          <w:tcPr>
            <w:tcW w:w="10031" w:type="dxa"/>
            <w:tcBorders>
              <w:top w:val="nil"/>
              <w:bottom w:val="nil"/>
            </w:tcBorders>
            <w:shd w:val="clear" w:color="auto" w:fill="auto"/>
          </w:tcPr>
          <w:p w14:paraId="637BDBDF" w14:textId="77777777" w:rsidR="007D502B" w:rsidRPr="007D502B" w:rsidRDefault="007D502B" w:rsidP="00A271F0">
            <w:pPr>
              <w:rPr>
                <w:rFonts w:ascii="Times New Roman" w:hAnsi="Times New Roman" w:cs="Times New Roman"/>
                <w:sz w:val="20"/>
                <w:szCs w:val="22"/>
                <w:lang w:val="el-GR"/>
              </w:rPr>
            </w:pPr>
          </w:p>
        </w:tc>
      </w:tr>
    </w:tbl>
    <w:p w14:paraId="4B0503BD" w14:textId="77777777" w:rsidR="007D502B" w:rsidRPr="007D502B" w:rsidRDefault="007D502B" w:rsidP="007D502B">
      <w:pPr>
        <w:keepNext/>
        <w:keepLines/>
        <w:spacing w:before="220" w:after="40"/>
        <w:outlineLvl w:val="4"/>
        <w:rPr>
          <w:rFonts w:ascii="Times New Roman" w:hAnsi="Times New Roman" w:cs="Times New Roman"/>
          <w:b/>
          <w:sz w:val="20"/>
          <w:szCs w:val="22"/>
        </w:rPr>
      </w:pPr>
      <w:r w:rsidRPr="007D502B">
        <w:rPr>
          <w:rFonts w:ascii="Times New Roman" w:hAnsi="Times New Roman" w:cs="Times New Roman"/>
          <w:b/>
          <w:sz w:val="20"/>
          <w:szCs w:val="22"/>
        </w:rPr>
        <w:t>ΤΜΗΜΑ 8 (Μπαχα</w:t>
      </w:r>
      <w:proofErr w:type="spellStart"/>
      <w:r w:rsidRPr="007D502B">
        <w:rPr>
          <w:rFonts w:ascii="Times New Roman" w:hAnsi="Times New Roman" w:cs="Times New Roman"/>
          <w:b/>
          <w:sz w:val="20"/>
          <w:szCs w:val="22"/>
        </w:rPr>
        <w:t>ρικά</w:t>
      </w:r>
      <w:proofErr w:type="spellEnd"/>
      <w:r w:rsidRPr="007D502B">
        <w:rPr>
          <w:rFonts w:ascii="Times New Roman" w:hAnsi="Times New Roman" w:cs="Times New Roman"/>
          <w:b/>
          <w:sz w:val="20"/>
          <w:szCs w:val="22"/>
        </w:rPr>
        <w:t>)</w:t>
      </w:r>
      <w:r w:rsidRPr="007D502B">
        <w:rPr>
          <w:rFonts w:ascii="Times New Roman" w:hAnsi="Times New Roman" w:cs="Times New Roman"/>
          <w:b/>
          <w:sz w:val="20"/>
          <w:szCs w:val="22"/>
        </w:rPr>
        <w:tab/>
      </w:r>
    </w:p>
    <w:tbl>
      <w:tblPr>
        <w:tblW w:w="0" w:type="auto"/>
        <w:tblBorders>
          <w:bottom w:val="single" w:sz="4" w:space="0" w:color="auto"/>
        </w:tblBorders>
        <w:tblLook w:val="04A0" w:firstRow="1" w:lastRow="0" w:firstColumn="1" w:lastColumn="0" w:noHBand="0" w:noVBand="1"/>
      </w:tblPr>
      <w:tblGrid>
        <w:gridCol w:w="10031"/>
      </w:tblGrid>
      <w:tr w:rsidR="007D502B" w:rsidRPr="00D64C8F" w14:paraId="6C13FF0F" w14:textId="77777777" w:rsidTr="00A271F0">
        <w:tc>
          <w:tcPr>
            <w:tcW w:w="10031" w:type="dxa"/>
            <w:tcBorders>
              <w:top w:val="nil"/>
              <w:bottom w:val="nil"/>
            </w:tcBorders>
            <w:shd w:val="clear" w:color="auto" w:fill="auto"/>
          </w:tcPr>
          <w:p w14:paraId="1A6D3EEE"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Μπαχαρικά</w:t>
            </w:r>
            <w:r w:rsidRPr="007D502B">
              <w:rPr>
                <w:rFonts w:ascii="Times New Roman" w:hAnsi="Times New Roman" w:cs="Times New Roman"/>
                <w:sz w:val="20"/>
                <w:szCs w:val="22"/>
                <w:lang w:val="el-GR"/>
              </w:rPr>
              <w:t xml:space="preserve"> </w:t>
            </w:r>
            <w:r w:rsidRPr="007D502B">
              <w:rPr>
                <w:rFonts w:ascii="Times New Roman" w:hAnsi="Times New Roman" w:cs="Times New Roman"/>
                <w:b/>
                <w:i/>
                <w:sz w:val="20"/>
                <w:szCs w:val="22"/>
                <w:lang w:val="el-GR"/>
              </w:rPr>
              <w:t>(</w:t>
            </w:r>
            <w:proofErr w:type="spellStart"/>
            <w:r w:rsidRPr="007D502B">
              <w:rPr>
                <w:rFonts w:ascii="Times New Roman" w:hAnsi="Times New Roman" w:cs="Times New Roman"/>
                <w:b/>
                <w:i/>
                <w:sz w:val="20"/>
                <w:szCs w:val="22"/>
                <w:lang w:val="el-GR"/>
              </w:rPr>
              <w:t>Κάρυ</w:t>
            </w:r>
            <w:proofErr w:type="spellEnd"/>
            <w:r w:rsidRPr="007D502B">
              <w:rPr>
                <w:rFonts w:ascii="Times New Roman" w:hAnsi="Times New Roman" w:cs="Times New Roman"/>
                <w:b/>
                <w:i/>
                <w:sz w:val="20"/>
                <w:szCs w:val="22"/>
                <w:lang w:val="el-GR"/>
              </w:rPr>
              <w:t xml:space="preserve">, </w:t>
            </w:r>
            <w:proofErr w:type="spellStart"/>
            <w:r w:rsidRPr="007D502B">
              <w:rPr>
                <w:rFonts w:ascii="Times New Roman" w:hAnsi="Times New Roman" w:cs="Times New Roman"/>
                <w:b/>
                <w:i/>
                <w:sz w:val="20"/>
                <w:szCs w:val="22"/>
                <w:lang w:val="el-GR"/>
              </w:rPr>
              <w:t>Μπούκοβο</w:t>
            </w:r>
            <w:proofErr w:type="spellEnd"/>
            <w:r w:rsidRPr="007D502B">
              <w:rPr>
                <w:rFonts w:ascii="Times New Roman" w:hAnsi="Times New Roman" w:cs="Times New Roman"/>
                <w:b/>
                <w:i/>
                <w:sz w:val="20"/>
                <w:szCs w:val="22"/>
                <w:lang w:val="el-GR"/>
              </w:rPr>
              <w:t xml:space="preserve"> καυτερό, Κανέλα ξύλο και τριμμένη, Πιπέρι μαύρο, Ρίγανη, Δυόσμος,</w:t>
            </w:r>
            <w:r w:rsidRPr="007D502B">
              <w:rPr>
                <w:rFonts w:ascii="Times New Roman" w:hAnsi="Times New Roman" w:cs="Times New Roman"/>
                <w:sz w:val="20"/>
                <w:szCs w:val="22"/>
                <w:lang w:val="el-GR"/>
              </w:rPr>
              <w:t xml:space="preserve"> </w:t>
            </w:r>
            <w:r w:rsidRPr="007D502B">
              <w:rPr>
                <w:rFonts w:ascii="Times New Roman" w:hAnsi="Times New Roman" w:cs="Times New Roman"/>
                <w:b/>
                <w:i/>
                <w:sz w:val="20"/>
                <w:szCs w:val="22"/>
                <w:lang w:val="el-GR"/>
              </w:rPr>
              <w:t xml:space="preserve">Βασιλικός, Πιπέρι </w:t>
            </w:r>
            <w:proofErr w:type="spellStart"/>
            <w:r w:rsidRPr="007D502B">
              <w:rPr>
                <w:rFonts w:ascii="Times New Roman" w:hAnsi="Times New Roman" w:cs="Times New Roman"/>
                <w:b/>
                <w:i/>
                <w:sz w:val="20"/>
                <w:szCs w:val="22"/>
                <w:lang w:val="el-GR"/>
              </w:rPr>
              <w:t>τσίλι</w:t>
            </w:r>
            <w:proofErr w:type="spellEnd"/>
            <w:r w:rsidRPr="007D502B">
              <w:rPr>
                <w:rFonts w:ascii="Times New Roman" w:hAnsi="Times New Roman" w:cs="Times New Roman"/>
                <w:b/>
                <w:i/>
                <w:sz w:val="20"/>
                <w:szCs w:val="22"/>
                <w:lang w:val="el-GR"/>
              </w:rPr>
              <w:t>, Πάπρικα γλυκιά, Γαρύφαλλο τριμμένο, Γαρύφαλλο ολόκληρο, Μοσχοκάρυδο τριμμένο, Μπαχάρι ολόκληρο, Μπαχάρι τριμμένο, Κύμινο και Δάφνη)</w:t>
            </w:r>
          </w:p>
        </w:tc>
      </w:tr>
      <w:tr w:rsidR="007D502B" w:rsidRPr="00D64C8F" w14:paraId="105C70BC" w14:textId="77777777" w:rsidTr="00A271F0">
        <w:tc>
          <w:tcPr>
            <w:tcW w:w="10031" w:type="dxa"/>
            <w:tcBorders>
              <w:top w:val="nil"/>
              <w:bottom w:val="single" w:sz="4" w:space="0" w:color="auto"/>
            </w:tcBorders>
            <w:shd w:val="clear" w:color="auto" w:fill="auto"/>
          </w:tcPr>
          <w:p w14:paraId="562CD10B"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Συσκευασμένα σε πλαστική ή γυάλινη συσκευασία βάρους από 30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100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Να πληρούν τους όρους που αναφέρονται στο άρθρο 42 του Κώδικα Τροφίμων και Ποτών και τις ισχύουσες Κοινοτικές και Υγειονομικές Διατάξεις.</w:t>
            </w:r>
          </w:p>
        </w:tc>
      </w:tr>
      <w:tr w:rsidR="007D502B" w:rsidRPr="007D502B" w14:paraId="32B78136" w14:textId="77777777" w:rsidTr="00A271F0">
        <w:tc>
          <w:tcPr>
            <w:tcW w:w="10031" w:type="dxa"/>
            <w:tcBorders>
              <w:top w:val="single" w:sz="4" w:space="0" w:color="auto"/>
              <w:bottom w:val="nil"/>
            </w:tcBorders>
            <w:shd w:val="clear" w:color="auto" w:fill="auto"/>
          </w:tcPr>
          <w:p w14:paraId="455D98B0"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t>Βα</w:t>
            </w:r>
            <w:proofErr w:type="spellStart"/>
            <w:r w:rsidRPr="007D502B">
              <w:rPr>
                <w:rFonts w:ascii="Times New Roman" w:hAnsi="Times New Roman" w:cs="Times New Roman"/>
                <w:b/>
                <w:i/>
                <w:sz w:val="20"/>
                <w:szCs w:val="22"/>
              </w:rPr>
              <w:t>νιλίνη</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άρωμ</w:t>
            </w:r>
            <w:proofErr w:type="spellEnd"/>
            <w:r w:rsidRPr="007D502B">
              <w:rPr>
                <w:rFonts w:ascii="Times New Roman" w:hAnsi="Times New Roman" w:cs="Times New Roman"/>
                <w:b/>
                <w:i/>
                <w:sz w:val="20"/>
                <w:szCs w:val="22"/>
              </w:rPr>
              <w:t>α βα</w:t>
            </w:r>
            <w:proofErr w:type="spellStart"/>
            <w:r w:rsidRPr="007D502B">
              <w:rPr>
                <w:rFonts w:ascii="Times New Roman" w:hAnsi="Times New Roman" w:cs="Times New Roman"/>
                <w:b/>
                <w:i/>
                <w:sz w:val="20"/>
                <w:szCs w:val="22"/>
              </w:rPr>
              <w:t>νίλι</w:t>
            </w:r>
            <w:proofErr w:type="spellEnd"/>
            <w:r w:rsidRPr="007D502B">
              <w:rPr>
                <w:rFonts w:ascii="Times New Roman" w:hAnsi="Times New Roman" w:cs="Times New Roman"/>
                <w:b/>
                <w:i/>
                <w:sz w:val="20"/>
                <w:szCs w:val="22"/>
              </w:rPr>
              <w:t>ας)</w:t>
            </w:r>
          </w:p>
        </w:tc>
      </w:tr>
      <w:tr w:rsidR="007D502B" w:rsidRPr="00D64C8F" w14:paraId="19FF0299" w14:textId="77777777" w:rsidTr="00A271F0">
        <w:tc>
          <w:tcPr>
            <w:tcW w:w="10031" w:type="dxa"/>
            <w:tcBorders>
              <w:top w:val="nil"/>
              <w:bottom w:val="single" w:sz="4" w:space="0" w:color="auto"/>
            </w:tcBorders>
            <w:shd w:val="clear" w:color="auto" w:fill="auto"/>
          </w:tcPr>
          <w:p w14:paraId="44E4D653"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Θα διατίθενται σε συσκευασία φιαλιδίου των 1,5</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Η συνολική συσκευασία μπορεί να περιέχει πλήθος φιαλιδίων και πρέπει να αναφέρεται η ποσότητα των τεμαχίων στις παρατηρήσεις της οικονομικής προσφοράς. Να πληρούν τους όρους του Κώδικα Τροφίμων και Ποτών και τις ισχύουσες Κοινοτικές και Υγειονομικές Διατάξεις.</w:t>
            </w:r>
          </w:p>
        </w:tc>
      </w:tr>
      <w:tr w:rsidR="007D502B" w:rsidRPr="007D502B" w14:paraId="70AC912C" w14:textId="77777777" w:rsidTr="00A271F0">
        <w:tc>
          <w:tcPr>
            <w:tcW w:w="10031" w:type="dxa"/>
            <w:tcBorders>
              <w:top w:val="single" w:sz="4" w:space="0" w:color="auto"/>
              <w:bottom w:val="nil"/>
            </w:tcBorders>
            <w:shd w:val="clear" w:color="auto" w:fill="auto"/>
          </w:tcPr>
          <w:p w14:paraId="67137641"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Ξινό</w:t>
            </w:r>
            <w:proofErr w:type="spellEnd"/>
          </w:p>
        </w:tc>
      </w:tr>
      <w:tr w:rsidR="007D502B" w:rsidRPr="00D64C8F" w14:paraId="6744747F" w14:textId="77777777" w:rsidTr="00A271F0">
        <w:tc>
          <w:tcPr>
            <w:tcW w:w="10031" w:type="dxa"/>
            <w:tcBorders>
              <w:top w:val="nil"/>
              <w:bottom w:val="single" w:sz="4" w:space="0" w:color="auto"/>
            </w:tcBorders>
            <w:shd w:val="clear" w:color="auto" w:fill="auto"/>
          </w:tcPr>
          <w:p w14:paraId="274A44F7"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Θα διατίθεται σε συσκευασία του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κατάλληλη για τρόφιμα. Να πληροί τους όρους του Κώδικα Τροφίμων και Ποτών και τις ισχύουσες Κοινοτικές και Υγειονομικές Διατάξεις.</w:t>
            </w:r>
          </w:p>
        </w:tc>
      </w:tr>
      <w:tr w:rsidR="007D502B" w:rsidRPr="007D502B" w14:paraId="5D5924EE" w14:textId="77777777" w:rsidTr="00A271F0">
        <w:tc>
          <w:tcPr>
            <w:tcW w:w="10031" w:type="dxa"/>
            <w:tcBorders>
              <w:top w:val="single" w:sz="4" w:space="0" w:color="auto"/>
              <w:bottom w:val="nil"/>
            </w:tcBorders>
            <w:shd w:val="clear" w:color="auto" w:fill="auto"/>
          </w:tcPr>
          <w:p w14:paraId="483611E4"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i/>
                <w:sz w:val="20"/>
                <w:szCs w:val="22"/>
              </w:rPr>
              <w:t>Μα</w:t>
            </w:r>
            <w:proofErr w:type="spellStart"/>
            <w:r w:rsidRPr="007D502B">
              <w:rPr>
                <w:rFonts w:ascii="Times New Roman" w:hAnsi="Times New Roman" w:cs="Times New Roman"/>
                <w:b/>
                <w:i/>
                <w:sz w:val="20"/>
                <w:szCs w:val="22"/>
              </w:rPr>
              <w:t>χλέ</w:t>
            </w:r>
            <w:proofErr w:type="spellEnd"/>
            <w:r w:rsidRPr="007D502B">
              <w:rPr>
                <w:rFonts w:ascii="Times New Roman" w:hAnsi="Times New Roman" w:cs="Times New Roman"/>
                <w:b/>
                <w:i/>
                <w:sz w:val="20"/>
                <w:szCs w:val="22"/>
              </w:rPr>
              <w:t xml:space="preserve">πι, </w:t>
            </w:r>
            <w:proofErr w:type="spellStart"/>
            <w:r w:rsidRPr="007D502B">
              <w:rPr>
                <w:rFonts w:ascii="Times New Roman" w:hAnsi="Times New Roman" w:cs="Times New Roman"/>
                <w:b/>
                <w:i/>
                <w:sz w:val="20"/>
                <w:szCs w:val="22"/>
              </w:rPr>
              <w:t>Αμμωνί</w:t>
            </w:r>
            <w:proofErr w:type="spellEnd"/>
            <w:r w:rsidRPr="007D502B">
              <w:rPr>
                <w:rFonts w:ascii="Times New Roman" w:hAnsi="Times New Roman" w:cs="Times New Roman"/>
                <w:b/>
                <w:i/>
                <w:sz w:val="20"/>
                <w:szCs w:val="22"/>
              </w:rPr>
              <w:t>α</w:t>
            </w:r>
          </w:p>
        </w:tc>
      </w:tr>
      <w:tr w:rsidR="007D502B" w:rsidRPr="00D64C8F" w14:paraId="255A79BA" w14:textId="77777777" w:rsidTr="00A271F0">
        <w:trPr>
          <w:trHeight w:val="541"/>
        </w:trPr>
        <w:tc>
          <w:tcPr>
            <w:tcW w:w="10031" w:type="dxa"/>
            <w:tcBorders>
              <w:top w:val="nil"/>
              <w:bottom w:val="nil"/>
            </w:tcBorders>
            <w:shd w:val="clear" w:color="auto" w:fill="auto"/>
          </w:tcPr>
          <w:p w14:paraId="3FEA94C7"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Θα διατίθενται σε συσκευασία των 15</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κατάλληλη για τρόφιμα. Να πληρούν τους όρους του Κώδικα Τροφίμων και Ποτών και τις ισχύουσες Κοινοτικές και Υγειονομικές Διατάξεις.</w:t>
            </w:r>
          </w:p>
        </w:tc>
      </w:tr>
    </w:tbl>
    <w:p w14:paraId="1AFC8979"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lastRenderedPageBreak/>
        <w:t>ΤΜΗΜΑ 9 (Ξηροί Καρποί και Αποξηραμένα Φρούτα)</w:t>
      </w:r>
      <w:r w:rsidRPr="007D502B">
        <w:rPr>
          <w:rFonts w:ascii="Times New Roman" w:hAnsi="Times New Roman" w:cs="Times New Roman"/>
          <w:b/>
          <w:sz w:val="20"/>
          <w:szCs w:val="22"/>
          <w:lang w:val="el-GR"/>
        </w:rPr>
        <w:tab/>
      </w:r>
    </w:p>
    <w:tbl>
      <w:tblPr>
        <w:tblW w:w="0" w:type="auto"/>
        <w:tblBorders>
          <w:bottom w:val="single" w:sz="4" w:space="0" w:color="auto"/>
        </w:tblBorders>
        <w:tblLook w:val="04A0" w:firstRow="1" w:lastRow="0" w:firstColumn="1" w:lastColumn="0" w:noHBand="0" w:noVBand="1"/>
      </w:tblPr>
      <w:tblGrid>
        <w:gridCol w:w="10031"/>
      </w:tblGrid>
      <w:tr w:rsidR="007D502B" w:rsidRPr="00D64C8F" w14:paraId="62BA1637" w14:textId="77777777" w:rsidTr="00A271F0">
        <w:tc>
          <w:tcPr>
            <w:tcW w:w="10031" w:type="dxa"/>
            <w:tcBorders>
              <w:top w:val="nil"/>
              <w:bottom w:val="nil"/>
            </w:tcBorders>
            <w:shd w:val="clear" w:color="auto" w:fill="auto"/>
          </w:tcPr>
          <w:p w14:paraId="6532A392"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 xml:space="preserve">Ξηροί καρποί και αποξηραμένα φρούτα (Σουσάμι, Σταφίδα, Καρύδια, Αμύγδαλα ολόκληρα ανάλατα, Αμύγδαλο φιλέ, Χουρμάδες, Δαμάσκηνα, Καλαμπόκι για </w:t>
            </w:r>
            <w:proofErr w:type="spellStart"/>
            <w:r w:rsidRPr="007D502B">
              <w:rPr>
                <w:rFonts w:ascii="Times New Roman" w:hAnsi="Times New Roman" w:cs="Times New Roman"/>
                <w:b/>
                <w:i/>
                <w:sz w:val="20"/>
                <w:szCs w:val="22"/>
                <w:lang w:val="el-GR"/>
              </w:rPr>
              <w:t>ποπ-κορν</w:t>
            </w:r>
            <w:proofErr w:type="spellEnd"/>
            <w:r w:rsidRPr="007D502B">
              <w:rPr>
                <w:rFonts w:ascii="Times New Roman" w:hAnsi="Times New Roman" w:cs="Times New Roman"/>
                <w:b/>
                <w:i/>
                <w:sz w:val="20"/>
                <w:szCs w:val="22"/>
                <w:lang w:val="el-GR"/>
              </w:rPr>
              <w:t xml:space="preserve">, </w:t>
            </w:r>
            <w:proofErr w:type="spellStart"/>
            <w:r w:rsidRPr="007D502B">
              <w:rPr>
                <w:rFonts w:ascii="Times New Roman" w:hAnsi="Times New Roman" w:cs="Times New Roman"/>
                <w:b/>
                <w:i/>
                <w:sz w:val="20"/>
                <w:szCs w:val="22"/>
                <w:lang w:val="el-GR"/>
              </w:rPr>
              <w:t>Ινδοκάρυδο</w:t>
            </w:r>
            <w:proofErr w:type="spellEnd"/>
            <w:r w:rsidRPr="007D502B">
              <w:rPr>
                <w:rFonts w:ascii="Times New Roman" w:hAnsi="Times New Roman" w:cs="Times New Roman"/>
                <w:b/>
                <w:i/>
                <w:sz w:val="20"/>
                <w:szCs w:val="22"/>
                <w:lang w:val="el-GR"/>
              </w:rPr>
              <w:t xml:space="preserve"> και Φιστίκια αράπικα)</w:t>
            </w:r>
          </w:p>
        </w:tc>
      </w:tr>
      <w:tr w:rsidR="007D502B" w:rsidRPr="00D64C8F" w14:paraId="68AC3081" w14:textId="77777777" w:rsidTr="00A271F0">
        <w:tc>
          <w:tcPr>
            <w:tcW w:w="10031" w:type="dxa"/>
            <w:tcBorders>
              <w:top w:val="nil"/>
              <w:bottom w:val="single" w:sz="4" w:space="0" w:color="auto"/>
            </w:tcBorders>
            <w:shd w:val="clear" w:color="auto" w:fill="auto"/>
          </w:tcPr>
          <w:p w14:paraId="17F337B1"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Να είναι αρίστης ποιότητας και να αναγράφεται στη συσκευασία τους ο τόπος προέλευσης. Επί της συσκευασίας θα αναγράφεται ευκρινώς η ημερομηνία λήξης, καθώς και η ημερομηνία παρασκευής (άρθρο 11 του Κώδικα Τροφίμων και Ποτών). Εφ’ όσον κρίνεται αναγκαίο θα διενεργείται εργαστηριακός έλεγχος σε κάθε περίπτωση αμφιβολίας. Τα προμηθευόμενα είδη θα είναι σύμφωνα με τις ισχύουσες υγειονομικές και αγορανομικές διατάξεις, τους όρους του Κώδικα Τροφίμων και Ποτών. Τα προϊόντα θα διατίθενται σε συσκευασία κατάλληλη για τρόφιμα βάρους από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w:t>
            </w:r>
          </w:p>
        </w:tc>
      </w:tr>
      <w:tr w:rsidR="007D502B" w:rsidRPr="007D502B" w14:paraId="5DCC545A" w14:textId="77777777" w:rsidTr="00A271F0">
        <w:tc>
          <w:tcPr>
            <w:tcW w:w="10031" w:type="dxa"/>
            <w:tcBorders>
              <w:top w:val="single" w:sz="4" w:space="0" w:color="auto"/>
              <w:bottom w:val="nil"/>
            </w:tcBorders>
            <w:shd w:val="clear" w:color="auto" w:fill="auto"/>
          </w:tcPr>
          <w:p w14:paraId="30CDAF56"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Τρούφ</w:t>
            </w:r>
            <w:proofErr w:type="spellEnd"/>
            <w:r w:rsidRPr="007D502B">
              <w:rPr>
                <w:rFonts w:ascii="Times New Roman" w:hAnsi="Times New Roman" w:cs="Times New Roman"/>
                <w:b/>
                <w:i/>
                <w:sz w:val="20"/>
                <w:szCs w:val="22"/>
              </w:rPr>
              <w:t>α (Σοκολα</w:t>
            </w:r>
            <w:proofErr w:type="spellStart"/>
            <w:r w:rsidRPr="007D502B">
              <w:rPr>
                <w:rFonts w:ascii="Times New Roman" w:hAnsi="Times New Roman" w:cs="Times New Roman"/>
                <w:b/>
                <w:i/>
                <w:sz w:val="20"/>
                <w:szCs w:val="22"/>
              </w:rPr>
              <w:t>τένι</w:t>
            </w:r>
            <w:proofErr w:type="spellEnd"/>
            <w:r w:rsidRPr="007D502B">
              <w:rPr>
                <w:rFonts w:ascii="Times New Roman" w:hAnsi="Times New Roman" w:cs="Times New Roman"/>
                <w:b/>
                <w:i/>
                <w:sz w:val="20"/>
                <w:szCs w:val="22"/>
              </w:rPr>
              <w:t xml:space="preserve">α και </w:t>
            </w:r>
            <w:proofErr w:type="spellStart"/>
            <w:r w:rsidRPr="007D502B">
              <w:rPr>
                <w:rFonts w:ascii="Times New Roman" w:hAnsi="Times New Roman" w:cs="Times New Roman"/>
                <w:b/>
                <w:i/>
                <w:sz w:val="20"/>
                <w:szCs w:val="22"/>
              </w:rPr>
              <w:t>Χρωμ</w:t>
            </w:r>
            <w:proofErr w:type="spellEnd"/>
            <w:r w:rsidRPr="007D502B">
              <w:rPr>
                <w:rFonts w:ascii="Times New Roman" w:hAnsi="Times New Roman" w:cs="Times New Roman"/>
                <w:b/>
                <w:i/>
                <w:sz w:val="20"/>
                <w:szCs w:val="22"/>
              </w:rPr>
              <w:t>ατιστή)</w:t>
            </w:r>
          </w:p>
        </w:tc>
      </w:tr>
      <w:tr w:rsidR="007D502B" w:rsidRPr="00D64C8F" w14:paraId="08B78222" w14:textId="77777777" w:rsidTr="00A271F0">
        <w:tc>
          <w:tcPr>
            <w:tcW w:w="10031" w:type="dxa"/>
            <w:tcBorders>
              <w:top w:val="nil"/>
              <w:bottom w:val="nil"/>
            </w:tcBorders>
            <w:shd w:val="clear" w:color="auto" w:fill="auto"/>
          </w:tcPr>
          <w:p w14:paraId="02CCDFEF"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Τρούφα σοκολάτας ή χρωματιστή με κακάο 37% τουλάχιστον. Το προϊόν να διατηρείται άριστα εφόσον αποθηκευτεί σε μέρος ξηρό και δροσερό. Επί της συσκευασίας να αναγράφεται ο τόπος προέλευσης, ευκρινώς η ημερομηνία λήξης, καθώς και η ημερομηνία παρασκευής. Τα προμηθευόμενα είδη θα είναι σύμφωνα με τις ισχύουσες υγειονομικές και αγορανομικές διατάξεις, τους όρους του Κώδικα Τροφίμων και Ποτών, καθώς και την οδηγία 2000/36/ΕΚ του Ευρωπαϊκού Κοινοβουλίου και του Συμβουλίου της 23</w:t>
            </w:r>
            <w:r w:rsidRPr="007D502B">
              <w:rPr>
                <w:rFonts w:ascii="Times New Roman" w:hAnsi="Times New Roman" w:cs="Times New Roman"/>
                <w:sz w:val="20"/>
                <w:szCs w:val="22"/>
                <w:vertAlign w:val="superscript"/>
                <w:lang w:val="el-GR"/>
              </w:rPr>
              <w:t>ης</w:t>
            </w:r>
            <w:r w:rsidRPr="007D502B">
              <w:rPr>
                <w:rFonts w:ascii="Times New Roman" w:hAnsi="Times New Roman" w:cs="Times New Roman"/>
                <w:sz w:val="20"/>
                <w:szCs w:val="22"/>
                <w:lang w:val="el-GR"/>
              </w:rPr>
              <w:t xml:space="preserve"> Ιουνίου 2000 για τα προϊόντα κακάο και σοκολάτας που προορίζονται για τη διατροφή του ανθρώπου. Τα προϊόντα θα διατίθενται σε συσκευασία κατάλληλη για τρόφιμα βάρους από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w:t>
            </w:r>
          </w:p>
        </w:tc>
      </w:tr>
      <w:tr w:rsidR="007D502B" w:rsidRPr="00D64C8F" w14:paraId="674A2DDE" w14:textId="77777777" w:rsidTr="00A271F0">
        <w:tc>
          <w:tcPr>
            <w:tcW w:w="10031" w:type="dxa"/>
            <w:tcBorders>
              <w:top w:val="nil"/>
              <w:bottom w:val="nil"/>
            </w:tcBorders>
            <w:shd w:val="clear" w:color="auto" w:fill="auto"/>
          </w:tcPr>
          <w:p w14:paraId="03080F93" w14:textId="77777777" w:rsidR="007D502B" w:rsidRPr="007D502B" w:rsidRDefault="007D502B" w:rsidP="00A271F0">
            <w:pPr>
              <w:rPr>
                <w:rFonts w:ascii="Times New Roman" w:hAnsi="Times New Roman" w:cs="Times New Roman"/>
                <w:b/>
                <w:i/>
                <w:sz w:val="20"/>
                <w:szCs w:val="22"/>
                <w:lang w:val="el-GR"/>
              </w:rPr>
            </w:pPr>
          </w:p>
        </w:tc>
      </w:tr>
    </w:tbl>
    <w:p w14:paraId="23CE866E" w14:textId="77777777" w:rsidR="007D502B" w:rsidRPr="007D502B" w:rsidRDefault="007D502B" w:rsidP="007D502B">
      <w:pPr>
        <w:keepNext/>
        <w:keepLines/>
        <w:spacing w:before="220" w:after="40"/>
        <w:outlineLvl w:val="4"/>
        <w:rPr>
          <w:rFonts w:ascii="Times New Roman" w:hAnsi="Times New Roman" w:cs="Times New Roman"/>
          <w:b/>
          <w:sz w:val="20"/>
          <w:szCs w:val="22"/>
        </w:rPr>
      </w:pPr>
      <w:r w:rsidRPr="007D502B">
        <w:rPr>
          <w:rFonts w:ascii="Times New Roman" w:hAnsi="Times New Roman" w:cs="Times New Roman"/>
          <w:b/>
          <w:sz w:val="20"/>
          <w:szCs w:val="22"/>
        </w:rPr>
        <w:t>ΤΜΗΜΑ 10 (</w:t>
      </w:r>
      <w:proofErr w:type="spellStart"/>
      <w:r w:rsidRPr="007D502B">
        <w:rPr>
          <w:rFonts w:ascii="Times New Roman" w:hAnsi="Times New Roman" w:cs="Times New Roman"/>
          <w:b/>
          <w:sz w:val="20"/>
          <w:szCs w:val="22"/>
        </w:rPr>
        <w:t>Νερά</w:t>
      </w:r>
      <w:proofErr w:type="spellEnd"/>
      <w:r w:rsidRPr="007D502B">
        <w:rPr>
          <w:rFonts w:ascii="Times New Roman" w:hAnsi="Times New Roman" w:cs="Times New Roman"/>
          <w:b/>
          <w:sz w:val="20"/>
          <w:szCs w:val="22"/>
        </w:rPr>
        <w:t xml:space="preserve"> και </w:t>
      </w:r>
      <w:proofErr w:type="spellStart"/>
      <w:r w:rsidRPr="007D502B">
        <w:rPr>
          <w:rFonts w:ascii="Times New Roman" w:hAnsi="Times New Roman" w:cs="Times New Roman"/>
          <w:b/>
          <w:sz w:val="20"/>
          <w:szCs w:val="22"/>
        </w:rPr>
        <w:t>Aν</w:t>
      </w:r>
      <w:proofErr w:type="spellEnd"/>
      <w:r w:rsidRPr="007D502B">
        <w:rPr>
          <w:rFonts w:ascii="Times New Roman" w:hAnsi="Times New Roman" w:cs="Times New Roman"/>
          <w:b/>
          <w:sz w:val="20"/>
          <w:szCs w:val="22"/>
        </w:rPr>
        <w:t>α</w:t>
      </w:r>
      <w:proofErr w:type="spellStart"/>
      <w:r w:rsidRPr="007D502B">
        <w:rPr>
          <w:rFonts w:ascii="Times New Roman" w:hAnsi="Times New Roman" w:cs="Times New Roman"/>
          <w:b/>
          <w:sz w:val="20"/>
          <w:szCs w:val="22"/>
        </w:rPr>
        <w:t>ψυκτικά</w:t>
      </w:r>
      <w:proofErr w:type="spellEnd"/>
      <w:r w:rsidRPr="007D502B">
        <w:rPr>
          <w:rFonts w:ascii="Times New Roman" w:hAnsi="Times New Roman" w:cs="Times New Roman"/>
          <w:b/>
          <w:sz w:val="20"/>
          <w:szCs w:val="22"/>
        </w:rPr>
        <w:t>)</w:t>
      </w:r>
      <w:r w:rsidRPr="007D502B">
        <w:rPr>
          <w:rFonts w:ascii="Times New Roman" w:hAnsi="Times New Roman" w:cs="Times New Roman"/>
          <w:b/>
          <w:sz w:val="20"/>
          <w:szCs w:val="22"/>
        </w:rPr>
        <w:tab/>
      </w:r>
    </w:p>
    <w:tbl>
      <w:tblPr>
        <w:tblW w:w="0" w:type="auto"/>
        <w:tblBorders>
          <w:bottom w:val="single" w:sz="4" w:space="0" w:color="auto"/>
        </w:tblBorders>
        <w:tblLook w:val="04A0" w:firstRow="1" w:lastRow="0" w:firstColumn="1" w:lastColumn="0" w:noHBand="0" w:noVBand="1"/>
      </w:tblPr>
      <w:tblGrid>
        <w:gridCol w:w="10031"/>
      </w:tblGrid>
      <w:tr w:rsidR="007D502B" w:rsidRPr="007D502B" w14:paraId="5DF43340" w14:textId="77777777" w:rsidTr="00A271F0">
        <w:tc>
          <w:tcPr>
            <w:tcW w:w="10031" w:type="dxa"/>
            <w:tcBorders>
              <w:top w:val="nil"/>
              <w:bottom w:val="nil"/>
            </w:tcBorders>
            <w:shd w:val="clear" w:color="auto" w:fill="auto"/>
          </w:tcPr>
          <w:p w14:paraId="4507F94F"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Αν</w:t>
            </w:r>
            <w:proofErr w:type="spellEnd"/>
            <w:r w:rsidRPr="007D502B">
              <w:rPr>
                <w:rFonts w:ascii="Times New Roman" w:hAnsi="Times New Roman" w:cs="Times New Roman"/>
                <w:b/>
                <w:i/>
                <w:sz w:val="20"/>
                <w:szCs w:val="22"/>
              </w:rPr>
              <w:t>αψυκτικό (</w:t>
            </w:r>
            <w:proofErr w:type="spellStart"/>
            <w:r w:rsidRPr="007D502B">
              <w:rPr>
                <w:rFonts w:ascii="Times New Roman" w:hAnsi="Times New Roman" w:cs="Times New Roman"/>
                <w:b/>
                <w:i/>
                <w:sz w:val="20"/>
                <w:szCs w:val="22"/>
              </w:rPr>
              <w:t>τύ</w:t>
            </w:r>
            <w:proofErr w:type="spellEnd"/>
            <w:r w:rsidRPr="007D502B">
              <w:rPr>
                <w:rFonts w:ascii="Times New Roman" w:hAnsi="Times New Roman" w:cs="Times New Roman"/>
                <w:b/>
                <w:i/>
                <w:sz w:val="20"/>
                <w:szCs w:val="22"/>
              </w:rPr>
              <w:t xml:space="preserve">που Cola, </w:t>
            </w:r>
            <w:proofErr w:type="spellStart"/>
            <w:r w:rsidRPr="007D502B">
              <w:rPr>
                <w:rFonts w:ascii="Times New Roman" w:hAnsi="Times New Roman" w:cs="Times New Roman"/>
                <w:b/>
                <w:i/>
                <w:sz w:val="20"/>
                <w:szCs w:val="22"/>
              </w:rPr>
              <w:t>τύ</w:t>
            </w:r>
            <w:proofErr w:type="spellEnd"/>
            <w:r w:rsidRPr="007D502B">
              <w:rPr>
                <w:rFonts w:ascii="Times New Roman" w:hAnsi="Times New Roman" w:cs="Times New Roman"/>
                <w:b/>
                <w:i/>
                <w:sz w:val="20"/>
                <w:szCs w:val="22"/>
              </w:rPr>
              <w:t xml:space="preserve">που Cola light, </w:t>
            </w:r>
            <w:proofErr w:type="spellStart"/>
            <w:r w:rsidRPr="007D502B">
              <w:rPr>
                <w:rFonts w:ascii="Times New Roman" w:hAnsi="Times New Roman" w:cs="Times New Roman"/>
                <w:b/>
                <w:i/>
                <w:sz w:val="20"/>
                <w:szCs w:val="22"/>
              </w:rPr>
              <w:t>Πορτοκ</w:t>
            </w:r>
            <w:proofErr w:type="spellEnd"/>
            <w:r w:rsidRPr="007D502B">
              <w:rPr>
                <w:rFonts w:ascii="Times New Roman" w:hAnsi="Times New Roman" w:cs="Times New Roman"/>
                <w:b/>
                <w:i/>
                <w:sz w:val="20"/>
                <w:szCs w:val="22"/>
              </w:rPr>
              <w:t xml:space="preserve">αλάδα </w:t>
            </w:r>
            <w:proofErr w:type="spellStart"/>
            <w:r w:rsidRPr="007D502B">
              <w:rPr>
                <w:rFonts w:ascii="Times New Roman" w:hAnsi="Times New Roman" w:cs="Times New Roman"/>
                <w:b/>
                <w:i/>
                <w:sz w:val="20"/>
                <w:szCs w:val="22"/>
              </w:rPr>
              <w:t>τύ</w:t>
            </w:r>
            <w:proofErr w:type="spellEnd"/>
            <w:r w:rsidRPr="007D502B">
              <w:rPr>
                <w:rFonts w:ascii="Times New Roman" w:hAnsi="Times New Roman" w:cs="Times New Roman"/>
                <w:b/>
                <w:i/>
                <w:sz w:val="20"/>
                <w:szCs w:val="22"/>
              </w:rPr>
              <w:t xml:space="preserve">που Fanta, </w:t>
            </w:r>
            <w:proofErr w:type="spellStart"/>
            <w:r w:rsidRPr="007D502B">
              <w:rPr>
                <w:rFonts w:ascii="Times New Roman" w:hAnsi="Times New Roman" w:cs="Times New Roman"/>
                <w:b/>
                <w:i/>
                <w:sz w:val="20"/>
                <w:szCs w:val="22"/>
              </w:rPr>
              <w:t>Λεμονάδ</w:t>
            </w:r>
            <w:proofErr w:type="spellEnd"/>
            <w:r w:rsidRPr="007D502B">
              <w:rPr>
                <w:rFonts w:ascii="Times New Roman" w:hAnsi="Times New Roman" w:cs="Times New Roman"/>
                <w:b/>
                <w:i/>
                <w:sz w:val="20"/>
                <w:szCs w:val="22"/>
              </w:rPr>
              <w:t xml:space="preserve">α </w:t>
            </w:r>
            <w:proofErr w:type="spellStart"/>
            <w:r w:rsidRPr="007D502B">
              <w:rPr>
                <w:rFonts w:ascii="Times New Roman" w:hAnsi="Times New Roman" w:cs="Times New Roman"/>
                <w:b/>
                <w:i/>
                <w:sz w:val="20"/>
                <w:szCs w:val="22"/>
              </w:rPr>
              <w:t>τύ</w:t>
            </w:r>
            <w:proofErr w:type="spellEnd"/>
            <w:r w:rsidRPr="007D502B">
              <w:rPr>
                <w:rFonts w:ascii="Times New Roman" w:hAnsi="Times New Roman" w:cs="Times New Roman"/>
                <w:b/>
                <w:i/>
                <w:sz w:val="20"/>
                <w:szCs w:val="22"/>
              </w:rPr>
              <w:t xml:space="preserve">που Fanta, </w:t>
            </w:r>
            <w:proofErr w:type="spellStart"/>
            <w:r w:rsidRPr="007D502B">
              <w:rPr>
                <w:rFonts w:ascii="Times New Roman" w:hAnsi="Times New Roman" w:cs="Times New Roman"/>
                <w:b/>
                <w:i/>
                <w:sz w:val="20"/>
                <w:szCs w:val="22"/>
              </w:rPr>
              <w:t>τύ</w:t>
            </w:r>
            <w:proofErr w:type="spellEnd"/>
            <w:r w:rsidRPr="007D502B">
              <w:rPr>
                <w:rFonts w:ascii="Times New Roman" w:hAnsi="Times New Roman" w:cs="Times New Roman"/>
                <w:b/>
                <w:i/>
                <w:sz w:val="20"/>
                <w:szCs w:val="22"/>
              </w:rPr>
              <w:t>που Sprite)</w:t>
            </w:r>
          </w:p>
        </w:tc>
      </w:tr>
      <w:tr w:rsidR="007D502B" w:rsidRPr="007D502B" w14:paraId="62889A37" w14:textId="77777777" w:rsidTr="00A271F0">
        <w:tc>
          <w:tcPr>
            <w:tcW w:w="10031" w:type="dxa"/>
            <w:tcBorders>
              <w:top w:val="nil"/>
              <w:bottom w:val="single" w:sz="4" w:space="0" w:color="auto"/>
            </w:tcBorders>
            <w:shd w:val="clear" w:color="auto" w:fill="auto"/>
          </w:tcPr>
          <w:p w14:paraId="7C5EF922"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Αναψυκτικό αεριούχο με σάκχαρα και γλυκαντικά,  σε συσκευασία πλαστική  διάφανη του 1,5</w:t>
            </w:r>
            <w:r w:rsidRPr="007D502B">
              <w:rPr>
                <w:rFonts w:ascii="Times New Roman" w:hAnsi="Times New Roman" w:cs="Times New Roman"/>
                <w:sz w:val="20"/>
                <w:szCs w:val="22"/>
                <w:lang w:val="en-US"/>
              </w:rPr>
              <w:t>L</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 xml:space="preserve">Να </w:t>
            </w:r>
            <w:proofErr w:type="spellStart"/>
            <w:r w:rsidRPr="007D502B">
              <w:rPr>
                <w:rFonts w:ascii="Times New Roman" w:hAnsi="Times New Roman" w:cs="Times New Roman"/>
                <w:sz w:val="20"/>
                <w:szCs w:val="22"/>
              </w:rPr>
              <w:t>είν</w:t>
            </w:r>
            <w:proofErr w:type="spellEnd"/>
            <w:r w:rsidRPr="007D502B">
              <w:rPr>
                <w:rFonts w:ascii="Times New Roman" w:hAnsi="Times New Roman" w:cs="Times New Roman"/>
                <w:sz w:val="20"/>
                <w:szCs w:val="22"/>
              </w:rPr>
              <w:t xml:space="preserve">αι </w:t>
            </w:r>
            <w:proofErr w:type="spellStart"/>
            <w:r w:rsidRPr="007D502B">
              <w:rPr>
                <w:rFonts w:ascii="Times New Roman" w:hAnsi="Times New Roman" w:cs="Times New Roman"/>
                <w:sz w:val="20"/>
                <w:szCs w:val="22"/>
              </w:rPr>
              <w:t>σύμφων</w:t>
            </w:r>
            <w:proofErr w:type="spellEnd"/>
            <w:r w:rsidRPr="007D502B">
              <w:rPr>
                <w:rFonts w:ascii="Times New Roman" w:hAnsi="Times New Roman" w:cs="Times New Roman"/>
                <w:sz w:val="20"/>
                <w:szCs w:val="22"/>
              </w:rPr>
              <w:t xml:space="preserve">α </w:t>
            </w:r>
            <w:proofErr w:type="spellStart"/>
            <w:r w:rsidRPr="007D502B">
              <w:rPr>
                <w:rFonts w:ascii="Times New Roman" w:hAnsi="Times New Roman" w:cs="Times New Roman"/>
                <w:sz w:val="20"/>
                <w:szCs w:val="22"/>
              </w:rPr>
              <w:t>με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τον</w:t>
            </w:r>
            <w:proofErr w:type="spellEnd"/>
            <w:r w:rsidRPr="007D502B">
              <w:rPr>
                <w:rFonts w:ascii="Times New Roman" w:hAnsi="Times New Roman" w:cs="Times New Roman"/>
                <w:sz w:val="20"/>
                <w:szCs w:val="22"/>
              </w:rPr>
              <w:t xml:space="preserve"> κα</w:t>
            </w:r>
            <w:proofErr w:type="spellStart"/>
            <w:r w:rsidRPr="007D502B">
              <w:rPr>
                <w:rFonts w:ascii="Times New Roman" w:hAnsi="Times New Roman" w:cs="Times New Roman"/>
                <w:sz w:val="20"/>
                <w:szCs w:val="22"/>
              </w:rPr>
              <w:t>νονισμό</w:t>
            </w:r>
            <w:proofErr w:type="spellEnd"/>
            <w:r w:rsidRPr="007D502B">
              <w:rPr>
                <w:rFonts w:ascii="Times New Roman" w:hAnsi="Times New Roman" w:cs="Times New Roman"/>
                <w:sz w:val="20"/>
                <w:szCs w:val="22"/>
              </w:rPr>
              <w:t xml:space="preserve"> 1169/20211.</w:t>
            </w:r>
          </w:p>
        </w:tc>
      </w:tr>
      <w:tr w:rsidR="007D502B" w:rsidRPr="00D64C8F" w14:paraId="32FB6EE4" w14:textId="77777777" w:rsidTr="00A271F0">
        <w:tc>
          <w:tcPr>
            <w:tcW w:w="10031" w:type="dxa"/>
            <w:tcBorders>
              <w:top w:val="single" w:sz="4" w:space="0" w:color="auto"/>
              <w:bottom w:val="nil"/>
            </w:tcBorders>
            <w:shd w:val="clear" w:color="auto" w:fill="auto"/>
          </w:tcPr>
          <w:p w14:paraId="2D911C67"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Χυμός φρούτων (Πορτοκάλι και Ανάμεικτος)</w:t>
            </w:r>
          </w:p>
        </w:tc>
      </w:tr>
      <w:tr w:rsidR="007D502B" w:rsidRPr="00D64C8F" w14:paraId="2BB22EFD" w14:textId="77777777" w:rsidTr="00A271F0">
        <w:tc>
          <w:tcPr>
            <w:tcW w:w="10031" w:type="dxa"/>
            <w:tcBorders>
              <w:top w:val="nil"/>
              <w:bottom w:val="single" w:sz="4" w:space="0" w:color="auto"/>
            </w:tcBorders>
            <w:shd w:val="clear" w:color="auto" w:fill="auto"/>
          </w:tcPr>
          <w:p w14:paraId="72D9E1A3"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Ως χυμός φρούτων ορίζεται το ζυμώσιμο, αλλά μη </w:t>
            </w:r>
            <w:proofErr w:type="spellStart"/>
            <w:r w:rsidRPr="007D502B">
              <w:rPr>
                <w:rFonts w:ascii="Times New Roman" w:hAnsi="Times New Roman" w:cs="Times New Roman"/>
                <w:sz w:val="20"/>
                <w:szCs w:val="22"/>
                <w:lang w:val="el-GR"/>
              </w:rPr>
              <w:t>ζυμωθέν</w:t>
            </w:r>
            <w:proofErr w:type="spellEnd"/>
            <w:r w:rsidRPr="007D502B">
              <w:rPr>
                <w:rFonts w:ascii="Times New Roman" w:hAnsi="Times New Roman" w:cs="Times New Roman"/>
                <w:sz w:val="20"/>
                <w:szCs w:val="22"/>
                <w:lang w:val="el-GR"/>
              </w:rPr>
              <w:t xml:space="preserve"> προϊόν που λαμβάνεται από υγιή και ώριμα φρούτα, ενός ή πολλών ειδών, με μηχανικές μεθόδους λήψης και έχει το χρώμα, το άρωμα και τη χαρακτηριστική γεύση των χυμών των φρούτων από τα οποία προέρχεται. Οι οργανοληπτικοί χαρακτήρες των προϊόντων πρέπει να είναι άμεμπτοι και να μην παρέχουν ενδείξεις χρησιμοποιήσεως μειονεκτικών πρώτων υλών ή ατελούς επεξεργασίας. Συγκεκριμένα για το χυμό πορτοκάλι, να είναι χωρίς ζάχαρη, 100% φυσικός χυμός. Γενικά ισχύει ότι αναφέρεται στο άρθρο 126 και 127 του Κώδικα Τροφίμων και Ποτών και τις ισχύουσες Κοινοτικές και Υγειονομικές Διατάξεις. Θα διατίθεται σε χάρτινη συσκευασία των 250</w:t>
            </w:r>
            <w:r w:rsidRPr="007D502B">
              <w:rPr>
                <w:rFonts w:ascii="Times New Roman" w:hAnsi="Times New Roman" w:cs="Times New Roman"/>
                <w:sz w:val="20"/>
                <w:szCs w:val="22"/>
              </w:rPr>
              <w:t>ml</w:t>
            </w:r>
            <w:r w:rsidRPr="007D502B">
              <w:rPr>
                <w:rFonts w:ascii="Times New Roman" w:hAnsi="Times New Roman" w:cs="Times New Roman"/>
                <w:sz w:val="20"/>
                <w:szCs w:val="22"/>
                <w:lang w:val="el-GR"/>
              </w:rPr>
              <w:t xml:space="preserve"> και 1</w:t>
            </w:r>
            <w:r w:rsidRPr="007D502B">
              <w:rPr>
                <w:rFonts w:ascii="Times New Roman" w:hAnsi="Times New Roman" w:cs="Times New Roman"/>
                <w:sz w:val="20"/>
                <w:szCs w:val="22"/>
                <w:lang w:val="en-US"/>
              </w:rPr>
              <w:t>L</w:t>
            </w:r>
            <w:r w:rsidRPr="007D502B">
              <w:rPr>
                <w:rFonts w:ascii="Times New Roman" w:hAnsi="Times New Roman" w:cs="Times New Roman"/>
                <w:sz w:val="20"/>
                <w:szCs w:val="22"/>
                <w:lang w:val="el-GR"/>
              </w:rPr>
              <w:t xml:space="preserve"> και να αναγράφονται οι διατροφικές πληροφορίες, τα συστατικά, οδηγίες διατήρησης προϊόντος και η ημερομηνία λήξης.</w:t>
            </w:r>
          </w:p>
        </w:tc>
      </w:tr>
      <w:tr w:rsidR="007D502B" w:rsidRPr="007D502B" w14:paraId="31A51538" w14:textId="77777777" w:rsidTr="00A271F0">
        <w:tc>
          <w:tcPr>
            <w:tcW w:w="10031" w:type="dxa"/>
            <w:tcBorders>
              <w:top w:val="single" w:sz="4" w:space="0" w:color="auto"/>
              <w:bottom w:val="nil"/>
            </w:tcBorders>
            <w:shd w:val="clear" w:color="auto" w:fill="auto"/>
          </w:tcPr>
          <w:p w14:paraId="6DC174A7"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Εμφι</w:t>
            </w:r>
            <w:proofErr w:type="spellEnd"/>
            <w:r w:rsidRPr="007D502B">
              <w:rPr>
                <w:rFonts w:ascii="Times New Roman" w:hAnsi="Times New Roman" w:cs="Times New Roman"/>
                <w:b/>
                <w:i/>
                <w:sz w:val="20"/>
                <w:szCs w:val="22"/>
              </w:rPr>
              <w:t xml:space="preserve">αλωμένο </w:t>
            </w:r>
            <w:proofErr w:type="spellStart"/>
            <w:r w:rsidRPr="007D502B">
              <w:rPr>
                <w:rFonts w:ascii="Times New Roman" w:hAnsi="Times New Roman" w:cs="Times New Roman"/>
                <w:b/>
                <w:i/>
                <w:sz w:val="20"/>
                <w:szCs w:val="22"/>
              </w:rPr>
              <w:t>νερό</w:t>
            </w:r>
            <w:proofErr w:type="spellEnd"/>
          </w:p>
        </w:tc>
      </w:tr>
      <w:tr w:rsidR="007D502B" w:rsidRPr="00D64C8F" w14:paraId="1B130E4E" w14:textId="77777777" w:rsidTr="00A271F0">
        <w:tc>
          <w:tcPr>
            <w:tcW w:w="10031" w:type="dxa"/>
            <w:tcBorders>
              <w:top w:val="nil"/>
              <w:bottom w:val="nil"/>
            </w:tcBorders>
            <w:shd w:val="clear" w:color="auto" w:fill="auto"/>
          </w:tcPr>
          <w:p w14:paraId="252BC436"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Το νερό να είναι Φυσικό Επιτραπέζιο. Θα είναι συσκευασμένο αεροστεγώς σε διαφανή φιάλη «ΡΕΤ» που είναι κατάλληλη για νερό. Στη συσκευασία πρέπει να αναγράφονται σε εμφανές σημείο και να είναι ευανάγνωστες, στην ελληνική γλώσσα τα πιο κάτω στοιχεία: Όνομα ή Εμπορική επωνυμία και διεύθυνση του παρασκευαστή, ο αριθμός άδειας λειτουργίας του εργοστασίου, Ονομασία της πηγής προέλευσης του νερού (για το φυσικό μεταλλικό νερό), φυσική και χημική ανάλυση του νερού. Συσκευασίες 500</w:t>
            </w:r>
            <w:r w:rsidRPr="007D502B">
              <w:rPr>
                <w:rFonts w:ascii="Times New Roman" w:hAnsi="Times New Roman" w:cs="Times New Roman"/>
                <w:sz w:val="20"/>
                <w:szCs w:val="22"/>
                <w:lang w:val="en-US"/>
              </w:rPr>
              <w:t>ml</w:t>
            </w:r>
            <w:r w:rsidRPr="007D502B">
              <w:rPr>
                <w:rFonts w:ascii="Times New Roman" w:hAnsi="Times New Roman" w:cs="Times New Roman"/>
                <w:sz w:val="20"/>
                <w:szCs w:val="22"/>
                <w:lang w:val="el-GR"/>
              </w:rPr>
              <w:t>,  1 ½</w:t>
            </w:r>
            <w:r w:rsidRPr="007D502B">
              <w:rPr>
                <w:rFonts w:ascii="Times New Roman" w:hAnsi="Times New Roman" w:cs="Times New Roman"/>
                <w:sz w:val="20"/>
                <w:szCs w:val="22"/>
                <w:lang w:val="en-US"/>
              </w:rPr>
              <w:t>L</w:t>
            </w:r>
            <w:r w:rsidRPr="007D502B">
              <w:rPr>
                <w:rFonts w:ascii="Times New Roman" w:hAnsi="Times New Roman" w:cs="Times New Roman"/>
                <w:sz w:val="20"/>
                <w:szCs w:val="22"/>
                <w:lang w:val="el-GR"/>
              </w:rPr>
              <w:t>, 10</w:t>
            </w:r>
            <w:r w:rsidRPr="007D502B">
              <w:rPr>
                <w:rFonts w:ascii="Times New Roman" w:hAnsi="Times New Roman" w:cs="Times New Roman"/>
                <w:sz w:val="20"/>
                <w:szCs w:val="22"/>
                <w:lang w:val="en-US"/>
              </w:rPr>
              <w:t>L</w:t>
            </w:r>
            <w:r w:rsidRPr="007D502B">
              <w:rPr>
                <w:rFonts w:ascii="Times New Roman" w:hAnsi="Times New Roman" w:cs="Times New Roman"/>
                <w:sz w:val="20"/>
                <w:szCs w:val="22"/>
                <w:lang w:val="el-GR"/>
              </w:rPr>
              <w:t>. Επισημαίνεται ότι ο Ανάδοχος υποχρεούται να παραχωρεί δωρεάν (</w:t>
            </w:r>
            <w:proofErr w:type="spellStart"/>
            <w:r w:rsidRPr="007D502B">
              <w:rPr>
                <w:rFonts w:ascii="Times New Roman" w:hAnsi="Times New Roman" w:cs="Times New Roman"/>
                <w:sz w:val="20"/>
                <w:szCs w:val="22"/>
                <w:lang w:val="el-GR"/>
              </w:rPr>
              <w:t>χρησιδανεισμός</w:t>
            </w:r>
            <w:proofErr w:type="spellEnd"/>
            <w:r w:rsidRPr="007D502B">
              <w:rPr>
                <w:rFonts w:ascii="Times New Roman" w:hAnsi="Times New Roman" w:cs="Times New Roman"/>
                <w:sz w:val="20"/>
                <w:szCs w:val="22"/>
                <w:lang w:val="el-GR"/>
              </w:rPr>
              <w:t xml:space="preserve">), για το διάστημα που διαρκεί η συνεργασία του Προμηθευτή με την «ΗΛΙΑΚΤΙΔΑ» Α.Μ.Κ.Ε., τους απαιτούμενους πέντε (5) </w:t>
            </w:r>
            <w:proofErr w:type="spellStart"/>
            <w:r w:rsidRPr="007D502B">
              <w:rPr>
                <w:rFonts w:ascii="Times New Roman" w:hAnsi="Times New Roman" w:cs="Times New Roman"/>
                <w:sz w:val="20"/>
                <w:szCs w:val="22"/>
                <w:lang w:val="el-GR"/>
              </w:rPr>
              <w:t>θερμοψύκτες</w:t>
            </w:r>
            <w:proofErr w:type="spellEnd"/>
            <w:r w:rsidRPr="007D502B">
              <w:rPr>
                <w:rFonts w:ascii="Times New Roman" w:hAnsi="Times New Roman" w:cs="Times New Roman"/>
                <w:sz w:val="20"/>
                <w:szCs w:val="22"/>
                <w:lang w:val="el-GR"/>
              </w:rPr>
              <w:t xml:space="preserve"> ζεστού και κρύου νερού, με χαμηλή ενεργειακή κατανάλωση και με απεριόριστη χρήση, για τις φιάλες - μπουκάλες εμφιαλωμένου νερού των δέκα (10) λίτρων (</w:t>
            </w:r>
            <w:r w:rsidRPr="007D502B">
              <w:rPr>
                <w:rFonts w:ascii="Times New Roman" w:hAnsi="Times New Roman" w:cs="Times New Roman"/>
                <w:sz w:val="20"/>
                <w:szCs w:val="22"/>
                <w:lang w:val="en-US"/>
              </w:rPr>
              <w:t>L</w:t>
            </w:r>
            <w:r w:rsidRPr="007D502B">
              <w:rPr>
                <w:rFonts w:ascii="Times New Roman" w:hAnsi="Times New Roman" w:cs="Times New Roman"/>
                <w:sz w:val="20"/>
                <w:szCs w:val="22"/>
                <w:lang w:val="el-GR"/>
              </w:rPr>
              <w:t xml:space="preserve">). Ο αριθμός των απαιτούμενων </w:t>
            </w:r>
            <w:proofErr w:type="spellStart"/>
            <w:r w:rsidRPr="007D502B">
              <w:rPr>
                <w:rFonts w:ascii="Times New Roman" w:hAnsi="Times New Roman" w:cs="Times New Roman"/>
                <w:sz w:val="20"/>
                <w:szCs w:val="22"/>
                <w:lang w:val="el-GR"/>
              </w:rPr>
              <w:t>θερμοψυκτών</w:t>
            </w:r>
            <w:proofErr w:type="spellEnd"/>
            <w:r w:rsidRPr="007D502B">
              <w:rPr>
                <w:rFonts w:ascii="Times New Roman" w:hAnsi="Times New Roman" w:cs="Times New Roman"/>
                <w:sz w:val="20"/>
                <w:szCs w:val="22"/>
                <w:lang w:val="el-GR"/>
              </w:rPr>
              <w:t xml:space="preserve"> είναι ενδεικτικός και ενδέχεται να αυξηθεί ή και να μειωθεί ανάλογα με τις ανάγκες της «ΗΛΙΑΚΤΙΔΑ» Α.Μ.Κ.Ε. Τέλος, οι φιάλες θα είναι μίας χρήσεως και δεν επιστρέφονται στον Προμηθευτή για ενδεχόμενη χρήση τους. Θα παραλαμβάνονται από τον αρμόδιο υπάλληλο της «ΗΛΙΑΚΤΙΔΑ» Α.Μ.Κ.Ε. σε κιβώτια, προστατευμένες από την έκθεση στον ήλιο και τη σκόνη, διασφαλίζοντας την ποιότητα του προϊόντος.</w:t>
            </w:r>
          </w:p>
        </w:tc>
      </w:tr>
    </w:tbl>
    <w:p w14:paraId="45189323"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11 (Κρέας, Βόειο – Μοσχαρίσιο, Χοιρινό, Αιγοπροβάτων, Νωπό και Κατεψυγμένο)</w:t>
      </w:r>
    </w:p>
    <w:p w14:paraId="5AD18685" w14:textId="77777777" w:rsidR="007D502B" w:rsidRPr="007D502B" w:rsidRDefault="007D502B" w:rsidP="007D502B">
      <w:pPr>
        <w:ind w:right="142"/>
        <w:rPr>
          <w:rFonts w:ascii="Times New Roman" w:hAnsi="Times New Roman" w:cs="Times New Roman"/>
          <w:i/>
          <w:sz w:val="20"/>
          <w:szCs w:val="22"/>
          <w:lang w:val="el-GR"/>
        </w:rPr>
      </w:pPr>
      <w:r w:rsidRPr="007D502B">
        <w:rPr>
          <w:rFonts w:ascii="Times New Roman" w:hAnsi="Times New Roman" w:cs="Times New Roman"/>
          <w:i/>
          <w:sz w:val="20"/>
          <w:szCs w:val="22"/>
          <w:lang w:val="el-GR"/>
        </w:rPr>
        <w:t xml:space="preserve">Για όλες τις περιπτώσεις θα πρέπει το κρέας να προέρχεται από εγκεκριμένες εγκαταστάσεις και να φέρει σήμανση αναγνώρισης ωοειδούς σχήματος σύμφωνα με την συντομογραφία και τις απαιτήσεις του Καν. 853/04. Σε περίπτωση εισαγωγής από Τρίτη χώρα θα πρέπει να προέρχεται από εγκαταστάσεις που ανήκουν στον κατάλογο των εγκεκριμένων εγκαταστάσεων από Τρίτες χώρες οι οποίες έχουν εγκριθεί για να εξάγουν τα προϊόντα τους στην ΕΕ. Τα τεμάχια κρέατος πρέπει να έχουν παραχθεί σύμφωνα με τη νομοθεσία περί υγιεινής τροφίμων (Καν. 852/2004 &amp; Καν.853/2004), όπως έχουν κατά περίπτωση έχουν τροποποιηθεί και </w:t>
      </w:r>
      <w:r w:rsidRPr="007D502B">
        <w:rPr>
          <w:rFonts w:ascii="Times New Roman" w:hAnsi="Times New Roman" w:cs="Times New Roman"/>
          <w:i/>
          <w:sz w:val="20"/>
          <w:szCs w:val="22"/>
          <w:lang w:val="el-GR"/>
        </w:rPr>
        <w:lastRenderedPageBreak/>
        <w:t xml:space="preserve">ισχύουν. Το εκάστοτε τρόφιμο δεν πρέπει να έχει υποστεί μεταβολή των οργανοληπτικών του χαρακτηριστικών, όπως επίσης και αλλοιώσεις που μπορεί να επιδράσουν στη συντήρησή του και να το καταστήσουν ακατάλληλο για ανθρώπινη κατανάλωση. Το εκάστοτε τρόφιμο πρέπει να συμμορφώνεται με τις διατάξεις της </w:t>
      </w:r>
      <w:proofErr w:type="spellStart"/>
      <w:r w:rsidRPr="007D502B">
        <w:rPr>
          <w:rFonts w:ascii="Times New Roman" w:hAnsi="Times New Roman" w:cs="Times New Roman"/>
          <w:i/>
          <w:sz w:val="20"/>
          <w:szCs w:val="22"/>
          <w:lang w:val="el-GR"/>
        </w:rPr>
        <w:t>Ενωσιακής</w:t>
      </w:r>
      <w:proofErr w:type="spellEnd"/>
      <w:r w:rsidRPr="007D502B">
        <w:rPr>
          <w:rFonts w:ascii="Times New Roman" w:hAnsi="Times New Roman" w:cs="Times New Roman"/>
          <w:i/>
          <w:sz w:val="20"/>
          <w:szCs w:val="22"/>
          <w:lang w:val="el-GR"/>
        </w:rPr>
        <w:t xml:space="preserve"> Νομοθεσίας περί καταλοίπων κτηνιατρικών φαρμάκων &amp; </w:t>
      </w:r>
      <w:proofErr w:type="spellStart"/>
      <w:r w:rsidRPr="007D502B">
        <w:rPr>
          <w:rFonts w:ascii="Times New Roman" w:hAnsi="Times New Roman" w:cs="Times New Roman"/>
          <w:i/>
          <w:sz w:val="20"/>
          <w:szCs w:val="22"/>
          <w:lang w:val="el-GR"/>
        </w:rPr>
        <w:t>αντιμικροβιακων</w:t>
      </w:r>
      <w:proofErr w:type="spellEnd"/>
      <w:r w:rsidRPr="007D502B">
        <w:rPr>
          <w:rFonts w:ascii="Times New Roman" w:hAnsi="Times New Roman" w:cs="Times New Roman"/>
          <w:i/>
          <w:sz w:val="20"/>
          <w:szCs w:val="22"/>
          <w:lang w:val="el-GR"/>
        </w:rPr>
        <w:t xml:space="preserve"> παραγόντων (Καν. 37/2010) καθώς και </w:t>
      </w:r>
      <w:proofErr w:type="spellStart"/>
      <w:r w:rsidRPr="007D502B">
        <w:rPr>
          <w:rFonts w:ascii="Times New Roman" w:hAnsi="Times New Roman" w:cs="Times New Roman"/>
          <w:i/>
          <w:sz w:val="20"/>
          <w:szCs w:val="22"/>
          <w:lang w:val="el-GR"/>
        </w:rPr>
        <w:t>επιμολυντών</w:t>
      </w:r>
      <w:proofErr w:type="spellEnd"/>
      <w:r w:rsidRPr="007D502B">
        <w:rPr>
          <w:rFonts w:ascii="Times New Roman" w:hAnsi="Times New Roman" w:cs="Times New Roman"/>
          <w:i/>
          <w:sz w:val="20"/>
          <w:szCs w:val="22"/>
          <w:lang w:val="el-GR"/>
        </w:rPr>
        <w:t xml:space="preserve"> (</w:t>
      </w:r>
      <w:proofErr w:type="spellStart"/>
      <w:r w:rsidRPr="007D502B">
        <w:rPr>
          <w:rFonts w:ascii="Times New Roman" w:hAnsi="Times New Roman" w:cs="Times New Roman"/>
          <w:i/>
          <w:sz w:val="20"/>
          <w:szCs w:val="22"/>
          <w:lang w:val="el-GR"/>
        </w:rPr>
        <w:t>βαρέα</w:t>
      </w:r>
      <w:proofErr w:type="spellEnd"/>
      <w:r w:rsidRPr="007D502B">
        <w:rPr>
          <w:rFonts w:ascii="Times New Roman" w:hAnsi="Times New Roman" w:cs="Times New Roman"/>
          <w:i/>
          <w:sz w:val="20"/>
          <w:szCs w:val="22"/>
          <w:lang w:val="el-GR"/>
        </w:rPr>
        <w:t xml:space="preserve"> μέταλλα, διοξίνες και παρόμοια με τις διοξίνες </w:t>
      </w:r>
      <w:r w:rsidRPr="007D502B">
        <w:rPr>
          <w:rFonts w:ascii="Times New Roman" w:hAnsi="Times New Roman" w:cs="Times New Roman"/>
          <w:i/>
          <w:sz w:val="20"/>
          <w:szCs w:val="22"/>
        </w:rPr>
        <w:t>PCBs</w:t>
      </w:r>
      <w:r w:rsidRPr="007D502B">
        <w:rPr>
          <w:rFonts w:ascii="Times New Roman" w:hAnsi="Times New Roman" w:cs="Times New Roman"/>
          <w:i/>
          <w:sz w:val="20"/>
          <w:szCs w:val="22"/>
          <w:lang w:val="el-GR"/>
        </w:rPr>
        <w:t>- Καν. 1881/2006).</w:t>
      </w:r>
      <w:r w:rsidRPr="007D502B">
        <w:rPr>
          <w:rFonts w:ascii="Times New Roman" w:hAnsi="Times New Roman" w:cs="Times New Roman"/>
          <w:sz w:val="20"/>
          <w:szCs w:val="22"/>
          <w:lang w:val="el-GR"/>
        </w:rPr>
        <w:t xml:space="preserve"> </w:t>
      </w:r>
      <w:r w:rsidRPr="007D502B">
        <w:rPr>
          <w:rFonts w:ascii="Times New Roman" w:hAnsi="Times New Roman" w:cs="Times New Roman"/>
          <w:i/>
          <w:sz w:val="20"/>
          <w:szCs w:val="22"/>
          <w:lang w:val="el-GR"/>
        </w:rPr>
        <w:t>Η παρουσίαση των υποχρεωτικών ενδείξεων στην επισήμανση των προϊόντων, πρέπει να είναι σύμφωνη με το άρθρο 13 του Κανονισμού (ΕΕ) 1169/2011. Επί της συσκευασίας θα πρέπει, κατ’ ελάχιστον, να αναγράφονται:</w:t>
      </w:r>
      <w:r w:rsidRPr="007D502B">
        <w:rPr>
          <w:rFonts w:ascii="Times New Roman" w:hAnsi="Times New Roman" w:cs="Times New Roman"/>
          <w:i/>
          <w:sz w:val="20"/>
          <w:szCs w:val="22"/>
          <w:lang w:val="el-GR"/>
        </w:rPr>
        <w:tab/>
        <w:t>Το είδος με προσθήκη ανάλογα του τμήματος του σφαγίου, η φράση «Ανάλωση μέχρι (Ημέρα/ Μήνας/Έτος)», η ποσότητα του περιεχομένου σε κιλά/ή γραμμάρια (καθαρό βάρος), το ονοματεπώνυμο ή η επωνυμία ή το εμπορικό σήμα και η διεύθυνση του συσκευαστή ή του υπεύθυνου, η σήμανση αναγνώρισης, οι ενδείξεις που προκύπτουν από τη νομοθεσία για την πρόσθετη επισήμανση των βοοειδών (ο αριθμός αναγνώρισης του ζώου, η χώρα γέννησης &amp; εκτροφής του ζώου ή χώρα καταγωγής, η χώρα σφαγής και ο αριθμός έγκρισης (σήμα αναγνώρισης) του σφαγείου, η ημερομηνία σφαγής), οδηγίες συντήρησης, ένδειξη σχετική με την αναγνώριση της παρτίδας παραγωγής ή συσκευασίας.</w:t>
      </w:r>
      <w:r w:rsidRPr="007D502B">
        <w:rPr>
          <w:rFonts w:ascii="Times New Roman" w:hAnsi="Times New Roman" w:cs="Times New Roman"/>
          <w:sz w:val="20"/>
          <w:szCs w:val="22"/>
          <w:lang w:val="el-GR"/>
        </w:rPr>
        <w:t xml:space="preserve"> </w:t>
      </w:r>
      <w:r w:rsidRPr="007D502B">
        <w:rPr>
          <w:rFonts w:ascii="Times New Roman" w:hAnsi="Times New Roman" w:cs="Times New Roman"/>
          <w:i/>
          <w:sz w:val="20"/>
          <w:szCs w:val="22"/>
          <w:lang w:val="el-GR"/>
        </w:rPr>
        <w:t>Το κρέας, να φυλάσσεται σε ψυκτικούς θαλάμους ώστε να διασφαλίζεται θερμοκρασία 7°</w:t>
      </w:r>
      <w:r w:rsidRPr="007D502B">
        <w:rPr>
          <w:rFonts w:ascii="Times New Roman" w:hAnsi="Times New Roman" w:cs="Times New Roman"/>
          <w:i/>
          <w:sz w:val="20"/>
          <w:szCs w:val="22"/>
        </w:rPr>
        <w:t>C</w:t>
      </w:r>
      <w:r w:rsidRPr="007D502B">
        <w:rPr>
          <w:rFonts w:ascii="Times New Roman" w:hAnsi="Times New Roman" w:cs="Times New Roman"/>
          <w:i/>
          <w:sz w:val="20"/>
          <w:szCs w:val="22"/>
          <w:lang w:val="el-GR"/>
        </w:rPr>
        <w:t xml:space="preserve"> το ανώτερο σε όλα τα σημεία του κρέατος. Οι ψυκτικοί θάλαμοι πρέπει να είναι εφοδιασμένοι με διακριβωμένα όργανα θερμομέτρησης, και η καταγραφή της θερμοκρασίας είτε θα γίνεται αυτόματα, είτε σε χειρόγραφα αρχεία διαθέσιμα στον έλεγχο. Διανομή με κατάλληλα μέσα μεταφοράς υπό ψύξη σε ενδεδειγμένες συνθήκες θερμοκρασίας (όπως προαναφέρθηκαν) και υγιεινής. Τα μεταφορικά μέσα θα πρέπει να διαθέτουν σχετική άδεια που εκδίδεται από την αρμόδια Κτηνιατρική Υπηρεσία.</w:t>
      </w:r>
    </w:p>
    <w:p w14:paraId="3322903B" w14:textId="77777777" w:rsidR="007D502B" w:rsidRPr="007D502B" w:rsidRDefault="007D502B" w:rsidP="007D502B">
      <w:pPr>
        <w:ind w:right="142"/>
        <w:rPr>
          <w:rFonts w:ascii="Times New Roman" w:hAnsi="Times New Roman" w:cs="Times New Roman"/>
          <w:i/>
          <w:sz w:val="20"/>
          <w:szCs w:val="22"/>
          <w:lang w:val="el-GR"/>
        </w:rPr>
      </w:pPr>
      <w:r w:rsidRPr="007D502B">
        <w:rPr>
          <w:rFonts w:ascii="Times New Roman" w:hAnsi="Times New Roman" w:cs="Times New Roman"/>
          <w:i/>
          <w:sz w:val="20"/>
          <w:szCs w:val="22"/>
        </w:rPr>
        <w:t>O</w:t>
      </w:r>
      <w:r w:rsidRPr="007D502B">
        <w:rPr>
          <w:rFonts w:ascii="Times New Roman" w:hAnsi="Times New Roman" w:cs="Times New Roman"/>
          <w:i/>
          <w:sz w:val="20"/>
          <w:szCs w:val="22"/>
          <w:lang w:val="el-GR"/>
        </w:rPr>
        <w:t xml:space="preserve"> προμηθευτής θα πρέπει να είναι εγγεγραμμένος στο Μητρώο Εμπόρων Ζωικών προϊόντων και προϊόντων ζωικής προέλευσης και να διαθέτει σχετική άδεια-βεβαίωση, σύμφωνα με την ΥΑ 278701/2005 - ΦΕΚ Β'/726/30.5.2005 «Μητρώο εμπόρων ζωικών προϊόντων και προϊόντων ζωικής προέλευσης σε συμμόρφωση προς τις Οδηγίες 89/662/ΕΟΚ (άρθρο 5) και 90/675/ΕΟΚ και σε εκτέλεση των Αποφάσεων υπ’ </w:t>
      </w:r>
      <w:proofErr w:type="spellStart"/>
      <w:r w:rsidRPr="007D502B">
        <w:rPr>
          <w:rFonts w:ascii="Times New Roman" w:hAnsi="Times New Roman" w:cs="Times New Roman"/>
          <w:i/>
          <w:sz w:val="20"/>
          <w:szCs w:val="22"/>
          <w:lang w:val="el-GR"/>
        </w:rPr>
        <w:t>αριθμ</w:t>
      </w:r>
      <w:proofErr w:type="spellEnd"/>
      <w:r w:rsidRPr="007D502B">
        <w:rPr>
          <w:rFonts w:ascii="Times New Roman" w:hAnsi="Times New Roman" w:cs="Times New Roman"/>
          <w:i/>
          <w:sz w:val="20"/>
          <w:szCs w:val="22"/>
          <w:lang w:val="el-GR"/>
        </w:rPr>
        <w:t>. 2003/24/ΕΚ, 2004/292/ ΕΚ και 2005/123/ΕΚ της Επιτροπής», όπως κάθε φορά ισχύει</w:t>
      </w:r>
    </w:p>
    <w:p w14:paraId="50040132" w14:textId="77777777" w:rsidR="007D502B" w:rsidRPr="007D502B" w:rsidRDefault="007D502B" w:rsidP="007D502B">
      <w:pPr>
        <w:ind w:right="142"/>
        <w:rPr>
          <w:rFonts w:ascii="Times New Roman" w:hAnsi="Times New Roman" w:cs="Times New Roman"/>
          <w:i/>
          <w:sz w:val="20"/>
          <w:szCs w:val="22"/>
          <w:lang w:val="el-GR"/>
        </w:rPr>
      </w:pPr>
      <w:r w:rsidRPr="007D502B">
        <w:rPr>
          <w:rFonts w:ascii="Times New Roman" w:hAnsi="Times New Roman" w:cs="Times New Roman"/>
          <w:i/>
          <w:sz w:val="20"/>
          <w:szCs w:val="22"/>
          <w:lang w:val="el-GR"/>
        </w:rPr>
        <w:t xml:space="preserve"> Η μεταφορά –διανομή των τροφίμων ζωικής προέλευσης γίνεται σύμφωνα με τα οριζόμενα στον Κανονισμό 853/2004 (παράρτημα </w:t>
      </w:r>
      <w:r w:rsidRPr="007D502B">
        <w:rPr>
          <w:rFonts w:ascii="Times New Roman" w:hAnsi="Times New Roman" w:cs="Times New Roman"/>
          <w:i/>
          <w:sz w:val="20"/>
          <w:szCs w:val="22"/>
        </w:rPr>
        <w:t>III</w:t>
      </w:r>
      <w:r w:rsidRPr="007D502B">
        <w:rPr>
          <w:rFonts w:ascii="Times New Roman" w:hAnsi="Times New Roman" w:cs="Times New Roman"/>
          <w:i/>
          <w:sz w:val="20"/>
          <w:szCs w:val="22"/>
          <w:lang w:val="el-GR"/>
        </w:rPr>
        <w:t xml:space="preserve">, ΚΕΦ </w:t>
      </w:r>
      <w:r w:rsidRPr="007D502B">
        <w:rPr>
          <w:rFonts w:ascii="Times New Roman" w:hAnsi="Times New Roman" w:cs="Times New Roman"/>
          <w:i/>
          <w:sz w:val="20"/>
          <w:szCs w:val="22"/>
        </w:rPr>
        <w:t>VII</w:t>
      </w:r>
      <w:r w:rsidRPr="007D502B">
        <w:rPr>
          <w:rFonts w:ascii="Times New Roman" w:hAnsi="Times New Roman" w:cs="Times New Roman"/>
          <w:i/>
          <w:sz w:val="20"/>
          <w:szCs w:val="22"/>
          <w:lang w:val="el-GR"/>
        </w:rPr>
        <w:t xml:space="preserve"> - Αποθήκευση και Μεταφορά) και στο </w:t>
      </w:r>
      <w:proofErr w:type="spellStart"/>
      <w:r w:rsidRPr="007D502B">
        <w:rPr>
          <w:rFonts w:ascii="Times New Roman" w:hAnsi="Times New Roman" w:cs="Times New Roman"/>
          <w:i/>
          <w:sz w:val="20"/>
          <w:szCs w:val="22"/>
          <w:lang w:val="el-GR"/>
        </w:rPr>
        <w:t>αρθ</w:t>
      </w:r>
      <w:proofErr w:type="spellEnd"/>
      <w:r w:rsidRPr="007D502B">
        <w:rPr>
          <w:rFonts w:ascii="Times New Roman" w:hAnsi="Times New Roman" w:cs="Times New Roman"/>
          <w:i/>
          <w:sz w:val="20"/>
          <w:szCs w:val="22"/>
          <w:lang w:val="el-GR"/>
        </w:rPr>
        <w:t xml:space="preserve">. 24 παρ. 1 του ΠΔ 79/2007 «Αναγκαία συμπληρωματικά μέτρα εφαρμογής των Κανονισμών (ΕΚ) υπ’ </w:t>
      </w:r>
      <w:proofErr w:type="spellStart"/>
      <w:r w:rsidRPr="007D502B">
        <w:rPr>
          <w:rFonts w:ascii="Times New Roman" w:hAnsi="Times New Roman" w:cs="Times New Roman"/>
          <w:i/>
          <w:sz w:val="20"/>
          <w:szCs w:val="22"/>
          <w:lang w:val="el-GR"/>
        </w:rPr>
        <w:t>αριθμ</w:t>
      </w:r>
      <w:proofErr w:type="spellEnd"/>
      <w:r w:rsidRPr="007D502B">
        <w:rPr>
          <w:rFonts w:ascii="Times New Roman" w:hAnsi="Times New Roman" w:cs="Times New Roman"/>
          <w:i/>
          <w:sz w:val="20"/>
          <w:szCs w:val="22"/>
          <w:lang w:val="el-GR"/>
        </w:rPr>
        <w:t xml:space="preserve">. 178/2002, 852/2004, 853/2004, 854/2004 και 882/2004 του Ευρωπαϊκού Κοινοβουλίου και του Συμβουλίου όσον αφορά τους κανόνες υγιεινής για τα τρόφιμα ζωικής προέλευσης, των επίσημων ελέγχων στα προϊόντα αυτά που προορίζονται για κατανάλωση από τον άνθρωπο και τους κανόνες υγείας και καλής διαβίωσης των ζώων και εναρμόνιση της κτηνιατρικής νομοθεσίας προς την </w:t>
      </w:r>
      <w:proofErr w:type="spellStart"/>
      <w:r w:rsidRPr="007D502B">
        <w:rPr>
          <w:rFonts w:ascii="Times New Roman" w:hAnsi="Times New Roman" w:cs="Times New Roman"/>
          <w:i/>
          <w:sz w:val="20"/>
          <w:szCs w:val="22"/>
          <w:lang w:val="el-GR"/>
        </w:rPr>
        <w:t>υπ</w:t>
      </w:r>
      <w:proofErr w:type="spellEnd"/>
      <w:r w:rsidRPr="007D502B">
        <w:rPr>
          <w:rFonts w:ascii="Times New Roman" w:hAnsi="Times New Roman" w:cs="Times New Roman"/>
          <w:i/>
          <w:sz w:val="20"/>
          <w:szCs w:val="22"/>
        </w:rPr>
        <w:t></w:t>
      </w:r>
      <w:r w:rsidRPr="007D502B">
        <w:rPr>
          <w:rFonts w:ascii="Times New Roman" w:hAnsi="Times New Roman" w:cs="Times New Roman"/>
          <w:i/>
          <w:sz w:val="20"/>
          <w:szCs w:val="22"/>
          <w:lang w:val="el-GR"/>
        </w:rPr>
        <w:t xml:space="preserve"> </w:t>
      </w:r>
      <w:proofErr w:type="spellStart"/>
      <w:r w:rsidRPr="007D502B">
        <w:rPr>
          <w:rFonts w:ascii="Times New Roman" w:hAnsi="Times New Roman" w:cs="Times New Roman"/>
          <w:i/>
          <w:sz w:val="20"/>
          <w:szCs w:val="22"/>
          <w:lang w:val="el-GR"/>
        </w:rPr>
        <w:t>αριθμ</w:t>
      </w:r>
      <w:proofErr w:type="spellEnd"/>
      <w:r w:rsidRPr="007D502B">
        <w:rPr>
          <w:rFonts w:ascii="Times New Roman" w:hAnsi="Times New Roman" w:cs="Times New Roman"/>
          <w:i/>
          <w:sz w:val="20"/>
          <w:szCs w:val="22"/>
          <w:lang w:val="el-GR"/>
        </w:rPr>
        <w:t xml:space="preserve">. 2004/41/ΕΚ Οδηγία του Ευρωπαϊκού Κοινοβουλίου και του Συμβουλίου» όπως ισχύει σύμφωνα και με τα οριζόμενα στις διατάξεις της υπ’ </w:t>
      </w:r>
      <w:proofErr w:type="spellStart"/>
      <w:r w:rsidRPr="007D502B">
        <w:rPr>
          <w:rFonts w:ascii="Times New Roman" w:hAnsi="Times New Roman" w:cs="Times New Roman"/>
          <w:i/>
          <w:sz w:val="20"/>
          <w:szCs w:val="22"/>
          <w:lang w:val="el-GR"/>
        </w:rPr>
        <w:t>αριθμ</w:t>
      </w:r>
      <w:proofErr w:type="spellEnd"/>
      <w:r w:rsidRPr="007D502B">
        <w:rPr>
          <w:rFonts w:ascii="Times New Roman" w:hAnsi="Times New Roman" w:cs="Times New Roman"/>
          <w:i/>
          <w:sz w:val="20"/>
          <w:szCs w:val="22"/>
          <w:lang w:val="el-GR"/>
        </w:rPr>
        <w:t xml:space="preserve">. 306176/1991 (Β΄474) υπουργικής απόφασης όπως τροποποιήθηκε από την </w:t>
      </w:r>
      <w:proofErr w:type="spellStart"/>
      <w:r w:rsidRPr="007D502B">
        <w:rPr>
          <w:rFonts w:ascii="Times New Roman" w:hAnsi="Times New Roman" w:cs="Times New Roman"/>
          <w:i/>
          <w:sz w:val="20"/>
          <w:szCs w:val="22"/>
          <w:lang w:val="el-GR"/>
        </w:rPr>
        <w:t>υπ</w:t>
      </w:r>
      <w:proofErr w:type="spellEnd"/>
      <w:r w:rsidRPr="007D502B">
        <w:rPr>
          <w:rFonts w:ascii="Times New Roman" w:hAnsi="Times New Roman" w:cs="Times New Roman"/>
          <w:i/>
          <w:sz w:val="20"/>
          <w:szCs w:val="22"/>
        </w:rPr>
        <w:t></w:t>
      </w:r>
      <w:r w:rsidRPr="007D502B">
        <w:rPr>
          <w:rFonts w:ascii="Times New Roman" w:hAnsi="Times New Roman" w:cs="Times New Roman"/>
          <w:i/>
          <w:sz w:val="20"/>
          <w:szCs w:val="22"/>
          <w:lang w:val="el-GR"/>
        </w:rPr>
        <w:t xml:space="preserve"> </w:t>
      </w:r>
      <w:proofErr w:type="spellStart"/>
      <w:r w:rsidRPr="007D502B">
        <w:rPr>
          <w:rFonts w:ascii="Times New Roman" w:hAnsi="Times New Roman" w:cs="Times New Roman"/>
          <w:i/>
          <w:sz w:val="20"/>
          <w:szCs w:val="22"/>
          <w:lang w:val="el-GR"/>
        </w:rPr>
        <w:t>αριθμ</w:t>
      </w:r>
      <w:proofErr w:type="spellEnd"/>
      <w:r w:rsidRPr="007D502B">
        <w:rPr>
          <w:rFonts w:ascii="Times New Roman" w:hAnsi="Times New Roman" w:cs="Times New Roman"/>
          <w:i/>
          <w:sz w:val="20"/>
          <w:szCs w:val="22"/>
          <w:lang w:val="el-GR"/>
        </w:rPr>
        <w:t>. 323936/1991 (Β΄ 577) Υπουργική απόφαση και το Π.Δ. 40/1977 (Α΄18) (άρθ. 11 &amp; 12). Τα μεταφορικά μέσα θα πρέπει να διαθέτουν σχετική άδεια που εκδίδεται από την αρμόδια Κτηνιατρική Υπηρεσία με το Π.Δ. 40/1977 όπως ισχύει.</w:t>
      </w:r>
    </w:p>
    <w:p w14:paraId="44AECC3B" w14:textId="77777777" w:rsidR="007D502B" w:rsidRPr="007D502B" w:rsidRDefault="007D502B" w:rsidP="007D502B">
      <w:pPr>
        <w:ind w:right="142"/>
        <w:rPr>
          <w:rFonts w:ascii="Times New Roman" w:hAnsi="Times New Roman" w:cs="Times New Roman"/>
          <w:szCs w:val="22"/>
          <w:lang w:val="el-GR"/>
        </w:rPr>
      </w:pPr>
      <w:r w:rsidRPr="007D502B">
        <w:rPr>
          <w:rFonts w:ascii="Times New Roman" w:hAnsi="Times New Roman" w:cs="Times New Roman"/>
          <w:b/>
          <w:szCs w:val="22"/>
          <w:lang w:val="el-GR"/>
        </w:rPr>
        <w:t>ΝΟΜΟΘΕΣΙΑ</w:t>
      </w:r>
    </w:p>
    <w:p w14:paraId="00DDD0F3"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Επισήμανση κρέατος, παρασκευασμάτων κρέατος και προϊόντων µε βάση το κρέας σύμφωνα µε την </w:t>
      </w:r>
      <w:proofErr w:type="spellStart"/>
      <w:r w:rsidRPr="007D502B">
        <w:rPr>
          <w:rFonts w:ascii="Times New Roman" w:hAnsi="Times New Roman" w:cs="Times New Roman"/>
          <w:sz w:val="20"/>
          <w:szCs w:val="22"/>
          <w:lang w:val="el-GR"/>
        </w:rPr>
        <w:t>Ενωσιακή</w:t>
      </w:r>
      <w:proofErr w:type="spellEnd"/>
      <w:r w:rsidRPr="007D502B">
        <w:rPr>
          <w:rFonts w:ascii="Times New Roman" w:hAnsi="Times New Roman" w:cs="Times New Roman"/>
          <w:sz w:val="20"/>
          <w:szCs w:val="22"/>
          <w:lang w:val="el-GR"/>
        </w:rPr>
        <w:t xml:space="preserve"> και Εθνική νομοθεσία.</w:t>
      </w:r>
    </w:p>
    <w:p w14:paraId="58A5A1C3" w14:textId="77777777" w:rsidR="007D502B" w:rsidRPr="007D502B" w:rsidRDefault="007D502B" w:rsidP="007D502B">
      <w:pPr>
        <w:ind w:right="142"/>
        <w:rPr>
          <w:rFonts w:ascii="Times New Roman" w:hAnsi="Times New Roman" w:cs="Times New Roman"/>
          <w:b/>
          <w:sz w:val="20"/>
          <w:szCs w:val="22"/>
          <w:u w:val="single"/>
        </w:rPr>
      </w:pPr>
      <w:proofErr w:type="spellStart"/>
      <w:r w:rsidRPr="007D502B">
        <w:rPr>
          <w:rFonts w:ascii="Times New Roman" w:hAnsi="Times New Roman" w:cs="Times New Roman"/>
          <w:b/>
          <w:sz w:val="20"/>
          <w:szCs w:val="22"/>
          <w:u w:val="single"/>
        </w:rPr>
        <w:t>Ισχύον</w:t>
      </w:r>
      <w:proofErr w:type="spellEnd"/>
      <w:r w:rsidRPr="007D502B">
        <w:rPr>
          <w:rFonts w:ascii="Times New Roman" w:hAnsi="Times New Roman" w:cs="Times New Roman"/>
          <w:b/>
          <w:sz w:val="20"/>
          <w:szCs w:val="22"/>
          <w:u w:val="single"/>
        </w:rPr>
        <w:t xml:space="preserve"> </w:t>
      </w:r>
      <w:proofErr w:type="spellStart"/>
      <w:r w:rsidRPr="007D502B">
        <w:rPr>
          <w:rFonts w:ascii="Times New Roman" w:hAnsi="Times New Roman" w:cs="Times New Roman"/>
          <w:b/>
          <w:sz w:val="20"/>
          <w:szCs w:val="22"/>
          <w:u w:val="single"/>
        </w:rPr>
        <w:t>Νομοθετικό</w:t>
      </w:r>
      <w:proofErr w:type="spellEnd"/>
      <w:r w:rsidRPr="007D502B">
        <w:rPr>
          <w:rFonts w:ascii="Times New Roman" w:hAnsi="Times New Roman" w:cs="Times New Roman"/>
          <w:b/>
          <w:sz w:val="20"/>
          <w:szCs w:val="22"/>
          <w:u w:val="single"/>
        </w:rPr>
        <w:t xml:space="preserve"> </w:t>
      </w:r>
      <w:proofErr w:type="spellStart"/>
      <w:r w:rsidRPr="007D502B">
        <w:rPr>
          <w:rFonts w:ascii="Times New Roman" w:hAnsi="Times New Roman" w:cs="Times New Roman"/>
          <w:b/>
          <w:sz w:val="20"/>
          <w:szCs w:val="22"/>
          <w:u w:val="single"/>
        </w:rPr>
        <w:t>Πλ</w:t>
      </w:r>
      <w:proofErr w:type="spellEnd"/>
      <w:r w:rsidRPr="007D502B">
        <w:rPr>
          <w:rFonts w:ascii="Times New Roman" w:hAnsi="Times New Roman" w:cs="Times New Roman"/>
          <w:b/>
          <w:sz w:val="20"/>
          <w:szCs w:val="22"/>
          <w:u w:val="single"/>
        </w:rPr>
        <w:t>αίσιο</w:t>
      </w:r>
    </w:p>
    <w:p w14:paraId="653BAB7A" w14:textId="77777777" w:rsidR="007D502B" w:rsidRPr="007D502B" w:rsidRDefault="007D502B" w:rsidP="007D502B">
      <w:pPr>
        <w:numPr>
          <w:ilvl w:val="0"/>
          <w:numId w:val="4"/>
        </w:numPr>
        <w:suppressAutoHyphens w:val="0"/>
        <w:spacing w:after="0"/>
        <w:ind w:left="426" w:right="142"/>
        <w:rPr>
          <w:rFonts w:ascii="Times New Roman" w:hAnsi="Times New Roman" w:cs="Times New Roman"/>
          <w:sz w:val="20"/>
          <w:szCs w:val="22"/>
        </w:rPr>
      </w:pPr>
      <w:proofErr w:type="spellStart"/>
      <w:r w:rsidRPr="007D502B">
        <w:rPr>
          <w:rFonts w:ascii="Times New Roman" w:hAnsi="Times New Roman" w:cs="Times New Roman"/>
          <w:b/>
          <w:sz w:val="20"/>
          <w:szCs w:val="22"/>
        </w:rPr>
        <w:t>Γενική</w:t>
      </w:r>
      <w:proofErr w:type="spellEnd"/>
      <w:r w:rsidRPr="007D502B">
        <w:rPr>
          <w:rFonts w:ascii="Times New Roman" w:hAnsi="Times New Roman" w:cs="Times New Roman"/>
          <w:b/>
          <w:sz w:val="20"/>
          <w:szCs w:val="22"/>
        </w:rPr>
        <w:t xml:space="preserve"> και </w:t>
      </w:r>
      <w:proofErr w:type="spellStart"/>
      <w:r w:rsidRPr="007D502B">
        <w:rPr>
          <w:rFonts w:ascii="Times New Roman" w:hAnsi="Times New Roman" w:cs="Times New Roman"/>
          <w:b/>
          <w:sz w:val="20"/>
          <w:szCs w:val="22"/>
        </w:rPr>
        <w:t>ειδική</w:t>
      </w:r>
      <w:proofErr w:type="spellEnd"/>
      <w:r w:rsidRPr="007D502B">
        <w:rPr>
          <w:rFonts w:ascii="Times New Roman" w:hAnsi="Times New Roman" w:cs="Times New Roman"/>
          <w:b/>
          <w:sz w:val="20"/>
          <w:szCs w:val="22"/>
        </w:rPr>
        <w:t xml:space="preserve"> επ</w:t>
      </w:r>
      <w:proofErr w:type="spellStart"/>
      <w:r w:rsidRPr="007D502B">
        <w:rPr>
          <w:rFonts w:ascii="Times New Roman" w:hAnsi="Times New Roman" w:cs="Times New Roman"/>
          <w:b/>
          <w:sz w:val="20"/>
          <w:szCs w:val="22"/>
        </w:rPr>
        <w:t>ισήμ</w:t>
      </w:r>
      <w:proofErr w:type="spellEnd"/>
      <w:r w:rsidRPr="007D502B">
        <w:rPr>
          <w:rFonts w:ascii="Times New Roman" w:hAnsi="Times New Roman" w:cs="Times New Roman"/>
          <w:b/>
          <w:sz w:val="20"/>
          <w:szCs w:val="22"/>
        </w:rPr>
        <w:t>ανση</w:t>
      </w:r>
      <w:r w:rsidRPr="007D502B">
        <w:rPr>
          <w:rFonts w:ascii="Times New Roman" w:hAnsi="Times New Roman" w:cs="Times New Roman"/>
          <w:sz w:val="20"/>
          <w:szCs w:val="22"/>
        </w:rPr>
        <w:t xml:space="preserve">: </w:t>
      </w:r>
    </w:p>
    <w:p w14:paraId="3D2E535E" w14:textId="77777777" w:rsidR="007D502B" w:rsidRPr="007D502B" w:rsidRDefault="007D502B" w:rsidP="007D502B">
      <w:pPr>
        <w:ind w:left="426" w:right="142"/>
        <w:rPr>
          <w:rFonts w:ascii="Times New Roman" w:hAnsi="Times New Roman" w:cs="Times New Roman"/>
          <w:sz w:val="20"/>
          <w:szCs w:val="22"/>
        </w:rPr>
      </w:pPr>
      <w:r w:rsidRPr="007D502B">
        <w:rPr>
          <w:rFonts w:ascii="Times New Roman" w:hAnsi="Times New Roman" w:cs="Times New Roman"/>
          <w:sz w:val="20"/>
          <w:szCs w:val="22"/>
        </w:rPr>
        <w:t>Καν.(ΕΕ) α</w:t>
      </w:r>
      <w:proofErr w:type="spellStart"/>
      <w:r w:rsidRPr="007D502B">
        <w:rPr>
          <w:rFonts w:ascii="Times New Roman" w:hAnsi="Times New Roman" w:cs="Times New Roman"/>
          <w:sz w:val="20"/>
          <w:szCs w:val="22"/>
        </w:rPr>
        <w:t>ριθ</w:t>
      </w:r>
      <w:proofErr w:type="spellEnd"/>
      <w:r w:rsidRPr="007D502B">
        <w:rPr>
          <w:rFonts w:ascii="Times New Roman" w:hAnsi="Times New Roman" w:cs="Times New Roman"/>
          <w:sz w:val="20"/>
          <w:szCs w:val="22"/>
        </w:rPr>
        <w:t xml:space="preserve">. 1169/2011, Κ.Τ.Π. </w:t>
      </w:r>
      <w:proofErr w:type="spellStart"/>
      <w:r w:rsidRPr="007D502B">
        <w:rPr>
          <w:rFonts w:ascii="Times New Roman" w:hAnsi="Times New Roman" w:cs="Times New Roman"/>
          <w:sz w:val="20"/>
          <w:szCs w:val="22"/>
        </w:rPr>
        <w:t>άρθρ</w:t>
      </w:r>
      <w:proofErr w:type="spellEnd"/>
      <w:r w:rsidRPr="007D502B">
        <w:rPr>
          <w:rFonts w:ascii="Times New Roman" w:hAnsi="Times New Roman" w:cs="Times New Roman"/>
          <w:sz w:val="20"/>
          <w:szCs w:val="22"/>
        </w:rPr>
        <w:t>α 88-91, Κα</w:t>
      </w:r>
      <w:proofErr w:type="spellStart"/>
      <w:r w:rsidRPr="007D502B">
        <w:rPr>
          <w:rFonts w:ascii="Times New Roman" w:hAnsi="Times New Roman" w:cs="Times New Roman"/>
          <w:sz w:val="20"/>
          <w:szCs w:val="22"/>
        </w:rPr>
        <w:t>νόνες</w:t>
      </w:r>
      <w:proofErr w:type="spellEnd"/>
      <w:r w:rsidRPr="007D502B">
        <w:rPr>
          <w:rFonts w:ascii="Times New Roman" w:hAnsi="Times New Roman" w:cs="Times New Roman"/>
          <w:sz w:val="20"/>
          <w:szCs w:val="22"/>
        </w:rPr>
        <w:t xml:space="preserve"> ∆ΙΕΠΠΥ Υ.Α. Α2-718(ΦΕΚ 2090/Τ-Β’/31.07.2014),</w:t>
      </w:r>
    </w:p>
    <w:p w14:paraId="35411424" w14:textId="77777777" w:rsidR="007D502B" w:rsidRPr="007D502B" w:rsidRDefault="007D502B" w:rsidP="007D502B">
      <w:pPr>
        <w:numPr>
          <w:ilvl w:val="0"/>
          <w:numId w:val="4"/>
        </w:numPr>
        <w:suppressAutoHyphens w:val="0"/>
        <w:spacing w:after="0"/>
        <w:ind w:left="426" w:right="142"/>
        <w:rPr>
          <w:rFonts w:ascii="Times New Roman" w:hAnsi="Times New Roman" w:cs="Times New Roman"/>
          <w:sz w:val="20"/>
          <w:szCs w:val="22"/>
          <w:lang w:val="el-GR"/>
        </w:rPr>
      </w:pPr>
      <w:r w:rsidRPr="007D502B">
        <w:rPr>
          <w:rFonts w:ascii="Times New Roman" w:hAnsi="Times New Roman" w:cs="Times New Roman"/>
          <w:b/>
          <w:sz w:val="20"/>
          <w:szCs w:val="22"/>
          <w:lang w:val="el-GR"/>
        </w:rPr>
        <w:t>Ειδική επισήμανση καταγωγής για τα βοοειδή</w:t>
      </w:r>
      <w:r w:rsidRPr="007D502B">
        <w:rPr>
          <w:rFonts w:ascii="Times New Roman" w:hAnsi="Times New Roman" w:cs="Times New Roman"/>
          <w:sz w:val="20"/>
          <w:szCs w:val="22"/>
          <w:lang w:val="el-GR"/>
        </w:rPr>
        <w:t>:</w:t>
      </w:r>
    </w:p>
    <w:p w14:paraId="1CAE7E80" w14:textId="77777777" w:rsidR="007D502B" w:rsidRPr="007D502B" w:rsidRDefault="007D502B" w:rsidP="007D502B">
      <w:pPr>
        <w:ind w:left="426"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Καν.(ΕΚ) αριθ. 1760/2000, Καν. (ΕΚ) αριθ. 1825/2000, Καν. (ΕΕ ) αριθ. 653/2014, </w:t>
      </w:r>
    </w:p>
    <w:p w14:paraId="6D37AAAC" w14:textId="77777777" w:rsidR="007D502B" w:rsidRPr="007D502B" w:rsidRDefault="007D502B" w:rsidP="007D502B">
      <w:pPr>
        <w:ind w:right="142" w:firstLine="426"/>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Υ.Α. </w:t>
      </w:r>
      <w:proofErr w:type="spellStart"/>
      <w:r w:rsidRPr="007D502B">
        <w:rPr>
          <w:rFonts w:ascii="Times New Roman" w:hAnsi="Times New Roman" w:cs="Times New Roman"/>
          <w:sz w:val="20"/>
          <w:szCs w:val="22"/>
          <w:lang w:val="el-GR"/>
        </w:rPr>
        <w:t>Αριθ</w:t>
      </w:r>
      <w:proofErr w:type="spellEnd"/>
      <w:r w:rsidRPr="007D502B">
        <w:rPr>
          <w:rFonts w:ascii="Times New Roman" w:hAnsi="Times New Roman" w:cs="Times New Roman"/>
          <w:sz w:val="20"/>
          <w:szCs w:val="22"/>
          <w:lang w:val="el-GR"/>
        </w:rPr>
        <w:t>µ. 393/33759(ΦΕΚ 498/01.04.2015/Τ-Β’) «Βόειο Ελλην. Εκτροφής άνω των 5 µ</w:t>
      </w:r>
      <w:proofErr w:type="spellStart"/>
      <w:r w:rsidRPr="007D502B">
        <w:rPr>
          <w:rFonts w:ascii="Times New Roman" w:hAnsi="Times New Roman" w:cs="Times New Roman"/>
          <w:sz w:val="20"/>
          <w:szCs w:val="22"/>
          <w:lang w:val="el-GR"/>
        </w:rPr>
        <w:t>ηνών</w:t>
      </w:r>
      <w:proofErr w:type="spellEnd"/>
      <w:r w:rsidRPr="007D502B">
        <w:rPr>
          <w:rFonts w:ascii="Times New Roman" w:hAnsi="Times New Roman" w:cs="Times New Roman"/>
          <w:sz w:val="20"/>
          <w:szCs w:val="22"/>
          <w:lang w:val="el-GR"/>
        </w:rPr>
        <w:t xml:space="preserve">», </w:t>
      </w:r>
    </w:p>
    <w:p w14:paraId="0B9B6ED7" w14:textId="77777777" w:rsidR="007D502B" w:rsidRPr="007D502B" w:rsidRDefault="007D502B" w:rsidP="007D502B">
      <w:pPr>
        <w:ind w:right="142" w:firstLine="426"/>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Υ.Α. </w:t>
      </w:r>
      <w:proofErr w:type="spellStart"/>
      <w:r w:rsidRPr="007D502B">
        <w:rPr>
          <w:rFonts w:ascii="Times New Roman" w:hAnsi="Times New Roman" w:cs="Times New Roman"/>
          <w:sz w:val="20"/>
          <w:szCs w:val="22"/>
          <w:lang w:val="el-GR"/>
        </w:rPr>
        <w:t>Αριθ</w:t>
      </w:r>
      <w:proofErr w:type="spellEnd"/>
      <w:r w:rsidRPr="007D502B">
        <w:rPr>
          <w:rFonts w:ascii="Times New Roman" w:hAnsi="Times New Roman" w:cs="Times New Roman"/>
          <w:sz w:val="20"/>
          <w:szCs w:val="22"/>
          <w:lang w:val="el-GR"/>
        </w:rPr>
        <w:t>µ. 232149(ΦΕΚ 215/22.02.2002/Τ-Β’) «Επισήμανση Βόειου κρέατος»,</w:t>
      </w:r>
    </w:p>
    <w:p w14:paraId="64F7E660" w14:textId="77777777" w:rsidR="007D502B" w:rsidRPr="007D502B" w:rsidRDefault="007D502B" w:rsidP="007D502B">
      <w:pPr>
        <w:numPr>
          <w:ilvl w:val="0"/>
          <w:numId w:val="4"/>
        </w:numPr>
        <w:suppressAutoHyphens w:val="0"/>
        <w:spacing w:after="0"/>
        <w:ind w:left="426" w:right="142"/>
        <w:rPr>
          <w:rFonts w:ascii="Times New Roman" w:hAnsi="Times New Roman" w:cs="Times New Roman"/>
          <w:sz w:val="20"/>
          <w:szCs w:val="22"/>
          <w:lang w:val="el-GR"/>
        </w:rPr>
      </w:pPr>
      <w:r w:rsidRPr="007D502B">
        <w:rPr>
          <w:rFonts w:ascii="Times New Roman" w:hAnsi="Times New Roman" w:cs="Times New Roman"/>
          <w:b/>
          <w:sz w:val="20"/>
          <w:szCs w:val="22"/>
          <w:lang w:val="el-GR"/>
        </w:rPr>
        <w:t xml:space="preserve">Ειδική επισήμανση καταγωγής για </w:t>
      </w:r>
      <w:proofErr w:type="spellStart"/>
      <w:r w:rsidRPr="007D502B">
        <w:rPr>
          <w:rFonts w:ascii="Times New Roman" w:hAnsi="Times New Roman" w:cs="Times New Roman"/>
          <w:b/>
          <w:sz w:val="20"/>
          <w:szCs w:val="22"/>
          <w:lang w:val="el-GR"/>
        </w:rPr>
        <w:t>χοιροειδή</w:t>
      </w:r>
      <w:proofErr w:type="spellEnd"/>
      <w:r w:rsidRPr="007D502B">
        <w:rPr>
          <w:rFonts w:ascii="Times New Roman" w:hAnsi="Times New Roman" w:cs="Times New Roman"/>
          <w:b/>
          <w:sz w:val="20"/>
          <w:szCs w:val="22"/>
          <w:lang w:val="el-GR"/>
        </w:rPr>
        <w:t xml:space="preserve">, </w:t>
      </w:r>
      <w:proofErr w:type="spellStart"/>
      <w:r w:rsidRPr="007D502B">
        <w:rPr>
          <w:rFonts w:ascii="Times New Roman" w:hAnsi="Times New Roman" w:cs="Times New Roman"/>
          <w:b/>
          <w:sz w:val="20"/>
          <w:szCs w:val="22"/>
          <w:lang w:val="el-GR"/>
        </w:rPr>
        <w:t>προβατοειδή</w:t>
      </w:r>
      <w:proofErr w:type="spellEnd"/>
      <w:r w:rsidRPr="007D502B">
        <w:rPr>
          <w:rFonts w:ascii="Times New Roman" w:hAnsi="Times New Roman" w:cs="Times New Roman"/>
          <w:b/>
          <w:sz w:val="20"/>
          <w:szCs w:val="22"/>
          <w:lang w:val="el-GR"/>
        </w:rPr>
        <w:t xml:space="preserve">, </w:t>
      </w:r>
      <w:proofErr w:type="spellStart"/>
      <w:r w:rsidRPr="007D502B">
        <w:rPr>
          <w:rFonts w:ascii="Times New Roman" w:hAnsi="Times New Roman" w:cs="Times New Roman"/>
          <w:b/>
          <w:sz w:val="20"/>
          <w:szCs w:val="22"/>
          <w:lang w:val="el-GR"/>
        </w:rPr>
        <w:t>αιγοειδή</w:t>
      </w:r>
      <w:proofErr w:type="spellEnd"/>
      <w:r w:rsidRPr="007D502B">
        <w:rPr>
          <w:rFonts w:ascii="Times New Roman" w:hAnsi="Times New Roman" w:cs="Times New Roman"/>
          <w:b/>
          <w:sz w:val="20"/>
          <w:szCs w:val="22"/>
          <w:lang w:val="el-GR"/>
        </w:rPr>
        <w:t>, πουλερικά</w:t>
      </w:r>
      <w:r w:rsidRPr="007D502B">
        <w:rPr>
          <w:rFonts w:ascii="Times New Roman" w:hAnsi="Times New Roman" w:cs="Times New Roman"/>
          <w:sz w:val="20"/>
          <w:szCs w:val="22"/>
          <w:lang w:val="el-GR"/>
        </w:rPr>
        <w:t xml:space="preserve">: </w:t>
      </w:r>
    </w:p>
    <w:p w14:paraId="154DDA87" w14:textId="77777777" w:rsidR="007D502B" w:rsidRPr="007D502B" w:rsidRDefault="007D502B" w:rsidP="007D502B">
      <w:pPr>
        <w:ind w:right="142" w:firstLine="426"/>
        <w:rPr>
          <w:rFonts w:ascii="Times New Roman" w:hAnsi="Times New Roman" w:cs="Times New Roman"/>
          <w:sz w:val="20"/>
          <w:szCs w:val="22"/>
          <w:lang w:val="el-GR"/>
        </w:rPr>
      </w:pPr>
      <w:r w:rsidRPr="007D502B">
        <w:rPr>
          <w:rFonts w:ascii="Times New Roman" w:hAnsi="Times New Roman" w:cs="Times New Roman"/>
          <w:sz w:val="20"/>
          <w:szCs w:val="22"/>
          <w:lang w:val="el-GR"/>
        </w:rPr>
        <w:t>Καν.(ΕΕ) αριθ. 1337/2013, ΚΥΑ 412/8932 του 2012 (ΦΕΚ 149/Τ- Β’/03.02.2012).</w:t>
      </w:r>
    </w:p>
    <w:p w14:paraId="66C524DD" w14:textId="77777777" w:rsidR="007D502B" w:rsidRPr="007D502B" w:rsidRDefault="007D502B" w:rsidP="007D502B">
      <w:pPr>
        <w:ind w:right="142"/>
        <w:rPr>
          <w:rFonts w:ascii="Times New Roman" w:hAnsi="Times New Roman" w:cs="Times New Roman"/>
          <w:b/>
          <w:sz w:val="20"/>
          <w:szCs w:val="22"/>
          <w:u w:val="single"/>
          <w:lang w:val="el-GR"/>
        </w:rPr>
      </w:pPr>
      <w:r w:rsidRPr="007D502B">
        <w:rPr>
          <w:rFonts w:ascii="Times New Roman" w:hAnsi="Times New Roman" w:cs="Times New Roman"/>
          <w:b/>
          <w:sz w:val="20"/>
          <w:szCs w:val="22"/>
          <w:u w:val="single"/>
          <w:lang w:val="el-GR"/>
        </w:rPr>
        <w:t>Ειδικά Θέματα</w:t>
      </w:r>
    </w:p>
    <w:p w14:paraId="3424187D" w14:textId="77777777" w:rsidR="007D502B" w:rsidRPr="007D502B" w:rsidRDefault="007D502B" w:rsidP="007D502B">
      <w:pPr>
        <w:ind w:right="142"/>
        <w:rPr>
          <w:rFonts w:ascii="Times New Roman" w:hAnsi="Times New Roman" w:cs="Times New Roman"/>
          <w:b/>
          <w:sz w:val="20"/>
          <w:szCs w:val="22"/>
          <w:lang w:val="el-GR"/>
        </w:rPr>
      </w:pPr>
      <w:r w:rsidRPr="007D502B">
        <w:rPr>
          <w:rFonts w:ascii="Times New Roman" w:hAnsi="Times New Roman" w:cs="Times New Roman"/>
          <w:b/>
          <w:sz w:val="20"/>
          <w:szCs w:val="22"/>
          <w:lang w:val="el-GR"/>
        </w:rPr>
        <w:t xml:space="preserve">Κατεψυγμένο κρέας και κατεψυγμένα παρασκευάσματα κρέατος </w:t>
      </w:r>
    </w:p>
    <w:p w14:paraId="67CC43F5" w14:textId="77777777" w:rsidR="007D502B" w:rsidRPr="007D502B" w:rsidRDefault="007D502B" w:rsidP="007D502B">
      <w:pPr>
        <w:numPr>
          <w:ilvl w:val="0"/>
          <w:numId w:val="4"/>
        </w:numPr>
        <w:suppressAutoHyphens w:val="0"/>
        <w:spacing w:after="0"/>
        <w:ind w:left="426"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(Κανονισμός (ΕΕ) αριθ. 1169/2011- Παράρτημα </w:t>
      </w:r>
      <w:r w:rsidRPr="007D502B">
        <w:rPr>
          <w:rFonts w:ascii="Times New Roman" w:hAnsi="Times New Roman" w:cs="Times New Roman"/>
          <w:sz w:val="20"/>
          <w:szCs w:val="22"/>
        </w:rPr>
        <w:t>III</w:t>
      </w:r>
      <w:r w:rsidRPr="007D502B">
        <w:rPr>
          <w:rFonts w:ascii="Times New Roman" w:hAnsi="Times New Roman" w:cs="Times New Roman"/>
          <w:sz w:val="20"/>
          <w:szCs w:val="22"/>
          <w:lang w:val="el-GR"/>
        </w:rPr>
        <w:t>, σημείο 6.1)</w:t>
      </w:r>
    </w:p>
    <w:p w14:paraId="2257F1F6" w14:textId="77777777" w:rsidR="007D502B" w:rsidRPr="007D502B" w:rsidRDefault="007D502B" w:rsidP="007D502B">
      <w:pPr>
        <w:ind w:left="426"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Στην επισήμανση των ανωτέρω προϊόντων είναι υποχρεωτική η αναγραφή της ημερομηνίας κατάψυξης ή της ημερομηνίας πρώτης κατάψυξης εφόσον το προϊόν (κρέας ως πρώτη ύλη) έχει καταψυχθεί περισσότερες από µία φορές. Η αναγραφή γίνεται σύμφωνα µε το σημείο 3 του Παραρτήματος </w:t>
      </w:r>
      <w:r w:rsidRPr="007D502B">
        <w:rPr>
          <w:rFonts w:ascii="Times New Roman" w:hAnsi="Times New Roman" w:cs="Times New Roman"/>
          <w:sz w:val="20"/>
          <w:szCs w:val="22"/>
        </w:rPr>
        <w:t>X</w:t>
      </w:r>
      <w:r w:rsidRPr="007D502B">
        <w:rPr>
          <w:rFonts w:ascii="Times New Roman" w:hAnsi="Times New Roman" w:cs="Times New Roman"/>
          <w:sz w:val="20"/>
          <w:szCs w:val="22"/>
          <w:lang w:val="el-GR"/>
        </w:rPr>
        <w:t xml:space="preserve"> του ίδιου Κανονισμού.</w:t>
      </w:r>
    </w:p>
    <w:p w14:paraId="22EA29AF" w14:textId="77777777" w:rsidR="007D502B" w:rsidRPr="007D502B" w:rsidRDefault="007D502B" w:rsidP="007D502B">
      <w:pPr>
        <w:ind w:left="426" w:right="142"/>
        <w:rPr>
          <w:rFonts w:ascii="Times New Roman" w:hAnsi="Times New Roman" w:cs="Times New Roman"/>
          <w:sz w:val="20"/>
          <w:szCs w:val="22"/>
          <w:lang w:val="el-GR"/>
        </w:rPr>
      </w:pPr>
      <w:r w:rsidRPr="007D502B">
        <w:rPr>
          <w:rFonts w:ascii="Times New Roman" w:hAnsi="Times New Roman" w:cs="Times New Roman"/>
          <w:sz w:val="20"/>
          <w:szCs w:val="22"/>
          <w:lang w:val="el-GR"/>
        </w:rPr>
        <w:lastRenderedPageBreak/>
        <w:t>Προσδιορισμός συστατικών με την ονομασία της κατηγορίας αντί μιας ειδικής ονομασίας</w:t>
      </w:r>
    </w:p>
    <w:p w14:paraId="0C4DE4B6" w14:textId="77777777" w:rsidR="007D502B" w:rsidRPr="007D502B" w:rsidRDefault="007D502B" w:rsidP="007D502B">
      <w:pPr>
        <w:numPr>
          <w:ilvl w:val="0"/>
          <w:numId w:val="4"/>
        </w:numPr>
        <w:suppressAutoHyphens w:val="0"/>
        <w:spacing w:after="0"/>
        <w:ind w:left="426"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(Κανονισμός (ΕΕ) αριθ. 1169/2011- Παράρτημα </w:t>
      </w:r>
      <w:r w:rsidRPr="007D502B">
        <w:rPr>
          <w:rFonts w:ascii="Times New Roman" w:hAnsi="Times New Roman" w:cs="Times New Roman"/>
          <w:sz w:val="20"/>
          <w:szCs w:val="22"/>
        </w:rPr>
        <w:t>VII</w:t>
      </w:r>
      <w:r w:rsidRPr="007D502B">
        <w:rPr>
          <w:rFonts w:ascii="Times New Roman" w:hAnsi="Times New Roman" w:cs="Times New Roman"/>
          <w:sz w:val="20"/>
          <w:szCs w:val="22"/>
          <w:lang w:val="el-GR"/>
        </w:rPr>
        <w:t>, Μέρος Β)</w:t>
      </w:r>
    </w:p>
    <w:p w14:paraId="234BCE32" w14:textId="77777777" w:rsidR="007D502B" w:rsidRPr="007D502B" w:rsidRDefault="007D502B" w:rsidP="007D502B">
      <w:pPr>
        <w:numPr>
          <w:ilvl w:val="0"/>
          <w:numId w:val="33"/>
        </w:numPr>
        <w:suppressAutoHyphens w:val="0"/>
        <w:spacing w:after="0"/>
        <w:ind w:left="709" w:right="142" w:hanging="218"/>
        <w:rPr>
          <w:rFonts w:ascii="Times New Roman" w:hAnsi="Times New Roman" w:cs="Times New Roman"/>
          <w:sz w:val="20"/>
          <w:szCs w:val="22"/>
          <w:lang w:val="el-GR"/>
        </w:rPr>
      </w:pPr>
      <w:r w:rsidRPr="007D502B">
        <w:rPr>
          <w:rFonts w:ascii="Times New Roman" w:hAnsi="Times New Roman" w:cs="Times New Roman"/>
          <w:sz w:val="20"/>
          <w:szCs w:val="22"/>
          <w:lang w:val="el-GR"/>
        </w:rPr>
        <w:t>Όταν για την παρασκευή ενός τρόφιμου χρησιμοποιούνται οι σκελετικοί μύες όπως αναφέρονται στο σημείο 17 του ανωτέρω Παραρτήματος και υπό τις συγκεκριμένες προϋποθέσεις περιεκτικότητας σε λίπη και συνδετικό ιστό, αναγράφεται στον κατάλογο των συστατικών ο όρος «κρέας» συνοδευόμενος από τις ονομασίες των ζωικών ειδών από τα οποία προέρχεται.</w:t>
      </w:r>
    </w:p>
    <w:p w14:paraId="2E3210DB" w14:textId="77777777" w:rsidR="007D502B" w:rsidRPr="007D502B" w:rsidRDefault="007D502B" w:rsidP="007D502B">
      <w:pPr>
        <w:numPr>
          <w:ilvl w:val="0"/>
          <w:numId w:val="33"/>
        </w:numPr>
        <w:suppressAutoHyphens w:val="0"/>
        <w:spacing w:after="0"/>
        <w:ind w:left="709" w:right="142" w:hanging="283"/>
        <w:rPr>
          <w:rFonts w:ascii="Times New Roman" w:hAnsi="Times New Roman" w:cs="Times New Roman"/>
          <w:sz w:val="20"/>
          <w:szCs w:val="22"/>
          <w:lang w:val="el-GR"/>
        </w:rPr>
      </w:pPr>
      <w:r w:rsidRPr="007D502B">
        <w:rPr>
          <w:rFonts w:ascii="Times New Roman" w:hAnsi="Times New Roman" w:cs="Times New Roman"/>
          <w:sz w:val="20"/>
          <w:szCs w:val="22"/>
          <w:lang w:val="el-GR"/>
        </w:rPr>
        <w:t>Όταν για την παρασκευή ενός τρόφιμου χρησιμοποιούνται προϊόντα που καλύπτονται από τον ορισμό για το μηχανικώς διαχωρισμένο κρέας, στον κατάλογο των συστατικών δηλώνονται ως ανεξάρτητο συστατικό με τον όρο «</w:t>
      </w:r>
      <w:r w:rsidRPr="007D502B">
        <w:rPr>
          <w:rFonts w:ascii="Times New Roman" w:hAnsi="Times New Roman" w:cs="Times New Roman"/>
          <w:b/>
          <w:sz w:val="20"/>
          <w:szCs w:val="22"/>
          <w:lang w:val="el-GR"/>
        </w:rPr>
        <w:t>Μηχανικώς διαχωρισμένο κρέας</w:t>
      </w:r>
      <w:r w:rsidRPr="007D502B">
        <w:rPr>
          <w:rFonts w:ascii="Times New Roman" w:hAnsi="Times New Roman" w:cs="Times New Roman"/>
          <w:sz w:val="20"/>
          <w:szCs w:val="22"/>
          <w:lang w:val="el-GR"/>
        </w:rPr>
        <w:t>» συνοδευόμενο από τις ονομασίες των ζωικών ειδών από τα οποία προέρχεται.</w:t>
      </w:r>
    </w:p>
    <w:p w14:paraId="51BD8058" w14:textId="77777777" w:rsidR="007D502B" w:rsidRPr="007D502B" w:rsidRDefault="007D502B" w:rsidP="007D502B">
      <w:pPr>
        <w:ind w:right="142"/>
        <w:rPr>
          <w:rFonts w:ascii="Times New Roman" w:hAnsi="Times New Roman" w:cs="Times New Roman"/>
          <w:b/>
          <w:sz w:val="20"/>
          <w:szCs w:val="22"/>
          <w:lang w:val="el-GR"/>
        </w:rPr>
      </w:pPr>
      <w:r w:rsidRPr="007D502B">
        <w:rPr>
          <w:rFonts w:ascii="Times New Roman" w:hAnsi="Times New Roman" w:cs="Times New Roman"/>
          <w:b/>
          <w:sz w:val="20"/>
          <w:szCs w:val="22"/>
          <w:lang w:val="el-GR"/>
        </w:rPr>
        <w:t>Ποσοτική δήλωση (</w:t>
      </w:r>
      <w:r w:rsidRPr="007D502B">
        <w:rPr>
          <w:rFonts w:ascii="Times New Roman" w:hAnsi="Times New Roman" w:cs="Times New Roman"/>
          <w:b/>
          <w:sz w:val="20"/>
          <w:szCs w:val="22"/>
        </w:rPr>
        <w:t>QUID</w:t>
      </w:r>
      <w:r w:rsidRPr="007D502B">
        <w:rPr>
          <w:rFonts w:ascii="Times New Roman" w:hAnsi="Times New Roman" w:cs="Times New Roman"/>
          <w:b/>
          <w:sz w:val="20"/>
          <w:szCs w:val="22"/>
          <w:lang w:val="el-GR"/>
        </w:rPr>
        <w:t>) του κρέατος ως συστατικού (Κ.Τ.Π. άρθρο 89β)</w:t>
      </w:r>
    </w:p>
    <w:p w14:paraId="6DF18130"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Σε προϊόντα με βάση το κρέας και παρασκευάσματα κρέατος στον κατάλογο των συστατικών αναγράφεται το ποσοστό (%) του κρέατος συνοδευόμενο από το είδος του ζώου από το οποίο προέρχεται π.χ. «κρέας χοιρινό 56%». Εάν κατά την παρασκευή του τρόφιμου έχουν χρησιμοποιηθεί περισσότερα είδη κρέατος δηλώνεται το συνολικό ποσοστό του κρέατος και εν συνεχεία αναφέρονται τα είδη των ζώων με σειρά φθίνουσας περιεκτικότητας π.χ. «κρέας 56% (χοιρινό, βόειο)». Σε περίπτωση που «τονίζεται» ιδιαίτερα στην επισήμανση κάποιο συγκεκριμένο είδος κρέατος θα πρέπει να δίνεται και το ποσοστό αυτού.</w:t>
      </w:r>
    </w:p>
    <w:p w14:paraId="64F60ABE" w14:textId="77777777" w:rsidR="007D502B" w:rsidRPr="007D502B" w:rsidRDefault="007D502B" w:rsidP="007D502B">
      <w:pPr>
        <w:ind w:right="142"/>
        <w:rPr>
          <w:rFonts w:ascii="Times New Roman" w:hAnsi="Times New Roman" w:cs="Times New Roman"/>
          <w:b/>
          <w:sz w:val="20"/>
          <w:szCs w:val="22"/>
        </w:rPr>
      </w:pPr>
      <w:proofErr w:type="spellStart"/>
      <w:r w:rsidRPr="007D502B">
        <w:rPr>
          <w:rFonts w:ascii="Times New Roman" w:hAnsi="Times New Roman" w:cs="Times New Roman"/>
          <w:b/>
          <w:sz w:val="20"/>
          <w:szCs w:val="22"/>
        </w:rPr>
        <w:t>Δήλωση</w:t>
      </w:r>
      <w:proofErr w:type="spellEnd"/>
      <w:r w:rsidRPr="007D502B">
        <w:rPr>
          <w:rFonts w:ascii="Times New Roman" w:hAnsi="Times New Roman" w:cs="Times New Roman"/>
          <w:b/>
          <w:sz w:val="20"/>
          <w:szCs w:val="22"/>
        </w:rPr>
        <w:t xml:space="preserve"> </w:t>
      </w:r>
      <w:proofErr w:type="spellStart"/>
      <w:r w:rsidRPr="007D502B">
        <w:rPr>
          <w:rFonts w:ascii="Times New Roman" w:hAnsi="Times New Roman" w:cs="Times New Roman"/>
          <w:b/>
          <w:sz w:val="20"/>
          <w:szCs w:val="22"/>
        </w:rPr>
        <w:t>της</w:t>
      </w:r>
      <w:proofErr w:type="spellEnd"/>
      <w:r w:rsidRPr="007D502B">
        <w:rPr>
          <w:rFonts w:ascii="Times New Roman" w:hAnsi="Times New Roman" w:cs="Times New Roman"/>
          <w:b/>
          <w:sz w:val="20"/>
          <w:szCs w:val="22"/>
        </w:rPr>
        <w:t xml:space="preserve"> υπ</w:t>
      </w:r>
      <w:proofErr w:type="spellStart"/>
      <w:r w:rsidRPr="007D502B">
        <w:rPr>
          <w:rFonts w:ascii="Times New Roman" w:hAnsi="Times New Roman" w:cs="Times New Roman"/>
          <w:b/>
          <w:sz w:val="20"/>
          <w:szCs w:val="22"/>
        </w:rPr>
        <w:t>οκ</w:t>
      </w:r>
      <w:proofErr w:type="spellEnd"/>
      <w:r w:rsidRPr="007D502B">
        <w:rPr>
          <w:rFonts w:ascii="Times New Roman" w:hAnsi="Times New Roman" w:cs="Times New Roman"/>
          <w:b/>
          <w:sz w:val="20"/>
          <w:szCs w:val="22"/>
        </w:rPr>
        <w:t>ατηγορίας/κατηγορίας</w:t>
      </w:r>
    </w:p>
    <w:p w14:paraId="4E07020D" w14:textId="77777777" w:rsidR="007D502B" w:rsidRPr="007D502B" w:rsidRDefault="007D502B" w:rsidP="007D502B">
      <w:pPr>
        <w:numPr>
          <w:ilvl w:val="0"/>
          <w:numId w:val="4"/>
        </w:numPr>
        <w:suppressAutoHyphens w:val="0"/>
        <w:spacing w:after="0"/>
        <w:ind w:left="426" w:right="142"/>
        <w:rPr>
          <w:rFonts w:ascii="Times New Roman" w:hAnsi="Times New Roman" w:cs="Times New Roman"/>
          <w:sz w:val="20"/>
          <w:szCs w:val="22"/>
        </w:rPr>
      </w:pPr>
      <w:r w:rsidRPr="007D502B">
        <w:rPr>
          <w:rFonts w:ascii="Times New Roman" w:hAnsi="Times New Roman" w:cs="Times New Roman"/>
          <w:sz w:val="20"/>
          <w:szCs w:val="22"/>
        </w:rPr>
        <w:t xml:space="preserve">(Κ.Τ.Π. </w:t>
      </w:r>
      <w:proofErr w:type="spellStart"/>
      <w:r w:rsidRPr="007D502B">
        <w:rPr>
          <w:rFonts w:ascii="Times New Roman" w:hAnsi="Times New Roman" w:cs="Times New Roman"/>
          <w:sz w:val="20"/>
          <w:szCs w:val="22"/>
        </w:rPr>
        <w:t>άρθρο</w:t>
      </w:r>
      <w:proofErr w:type="spellEnd"/>
      <w:r w:rsidRPr="007D502B">
        <w:rPr>
          <w:rFonts w:ascii="Times New Roman" w:hAnsi="Times New Roman" w:cs="Times New Roman"/>
          <w:sz w:val="20"/>
          <w:szCs w:val="22"/>
        </w:rPr>
        <w:t xml:space="preserve"> 89β)</w:t>
      </w:r>
    </w:p>
    <w:p w14:paraId="7DE67D31" w14:textId="77777777" w:rsidR="007D502B" w:rsidRPr="007D502B" w:rsidRDefault="007D502B" w:rsidP="007D502B">
      <w:pPr>
        <w:ind w:left="426" w:right="142"/>
        <w:rPr>
          <w:rFonts w:ascii="Times New Roman" w:hAnsi="Times New Roman" w:cs="Times New Roman"/>
          <w:sz w:val="20"/>
          <w:szCs w:val="22"/>
          <w:lang w:val="el-GR"/>
        </w:rPr>
      </w:pPr>
      <w:r w:rsidRPr="007D502B">
        <w:rPr>
          <w:rFonts w:ascii="Times New Roman" w:hAnsi="Times New Roman" w:cs="Times New Roman"/>
          <w:sz w:val="20"/>
          <w:szCs w:val="22"/>
          <w:lang w:val="el-GR"/>
        </w:rPr>
        <w:t>Σε προϊόντα με βάση το κρέας και παρασκευάσματα κρέατος πλησίον του καταλόγου των συστατικών αναγράφεται η υποκατηγορία ή η κατηγορία αντίστοιχα στην οποία ανήκει το προϊόν, όπως αυτή ορίζεται στο άρθρο 91 του Κ.Τ.Π., Παράρτημα 1, Ομάδα Α και Β. Η ένδειξη αυτή δεν αποτελεί ονομασία πώλησης του τρόφιμου.</w:t>
      </w:r>
    </w:p>
    <w:p w14:paraId="0E5DC427" w14:textId="77777777" w:rsidR="007D502B" w:rsidRPr="007D502B" w:rsidRDefault="007D502B" w:rsidP="007D502B">
      <w:pPr>
        <w:ind w:right="142"/>
        <w:rPr>
          <w:rFonts w:ascii="Times New Roman" w:hAnsi="Times New Roman" w:cs="Times New Roman"/>
          <w:b/>
          <w:sz w:val="20"/>
          <w:szCs w:val="22"/>
          <w:lang w:val="el-GR"/>
        </w:rPr>
      </w:pPr>
      <w:r w:rsidRPr="007D502B">
        <w:rPr>
          <w:rFonts w:ascii="Times New Roman" w:hAnsi="Times New Roman" w:cs="Times New Roman"/>
          <w:b/>
          <w:sz w:val="20"/>
          <w:szCs w:val="22"/>
          <w:lang w:val="el-GR"/>
        </w:rPr>
        <w:t>Καταγωγή - Προέλευση διαφόρων ειδών κρέατος και κιμά</w:t>
      </w:r>
    </w:p>
    <w:p w14:paraId="3E3ACFAE"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Οι κανόνες για την υποχρεωτική αναγραφή της καταγωγής – προέλευσης των διαφόρων ειδών νωπού και κατεψυγμένου κρέατος και κιμά καθορίζονται από τους </w:t>
      </w:r>
      <w:proofErr w:type="spellStart"/>
      <w:r w:rsidRPr="007D502B">
        <w:rPr>
          <w:rFonts w:ascii="Times New Roman" w:hAnsi="Times New Roman" w:cs="Times New Roman"/>
          <w:sz w:val="20"/>
          <w:szCs w:val="22"/>
          <w:lang w:val="el-GR"/>
        </w:rPr>
        <w:t>Ενωσιακούς</w:t>
      </w:r>
      <w:proofErr w:type="spellEnd"/>
      <w:r w:rsidRPr="007D502B">
        <w:rPr>
          <w:rFonts w:ascii="Times New Roman" w:hAnsi="Times New Roman" w:cs="Times New Roman"/>
          <w:sz w:val="20"/>
          <w:szCs w:val="22"/>
          <w:lang w:val="el-GR"/>
        </w:rPr>
        <w:t xml:space="preserve"> Κανονισμούς και τις Εθνικές διατάξεις, όπως παρατίθενται στην παράγραφο «Ισχύον Νομοθετικό Πλαίσιο» της αναφερόμενης στην παρούσα εγκυκλίου.</w:t>
      </w:r>
    </w:p>
    <w:p w14:paraId="713E12EF"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Συνοπτικά για το κρέας ισχύουν οι ακόλουθες απαιτήσεις:</w:t>
      </w:r>
    </w:p>
    <w:p w14:paraId="75695B06" w14:textId="77777777" w:rsidR="007D502B" w:rsidRPr="007D502B" w:rsidRDefault="007D502B" w:rsidP="007D502B">
      <w:pPr>
        <w:numPr>
          <w:ilvl w:val="0"/>
          <w:numId w:val="4"/>
        </w:numPr>
        <w:suppressAutoHyphens w:val="0"/>
        <w:spacing w:after="0"/>
        <w:ind w:left="426" w:right="142"/>
        <w:rPr>
          <w:rFonts w:ascii="Times New Roman" w:hAnsi="Times New Roman" w:cs="Times New Roman"/>
          <w:sz w:val="20"/>
          <w:szCs w:val="22"/>
        </w:rPr>
      </w:pPr>
      <w:proofErr w:type="spellStart"/>
      <w:r w:rsidRPr="007D502B">
        <w:rPr>
          <w:rFonts w:ascii="Times New Roman" w:hAnsi="Times New Roman" w:cs="Times New Roman"/>
          <w:sz w:val="20"/>
          <w:szCs w:val="22"/>
          <w:u w:val="single"/>
        </w:rPr>
        <w:t>Βοοειδή</w:t>
      </w:r>
      <w:proofErr w:type="spellEnd"/>
      <w:r w:rsidRPr="007D502B">
        <w:rPr>
          <w:rFonts w:ascii="Times New Roman" w:hAnsi="Times New Roman" w:cs="Times New Roman"/>
          <w:sz w:val="20"/>
          <w:szCs w:val="22"/>
        </w:rPr>
        <w:t>:</w:t>
      </w:r>
    </w:p>
    <w:p w14:paraId="65D5ED4A" w14:textId="77777777" w:rsidR="007D502B" w:rsidRPr="007D502B" w:rsidRDefault="007D502B" w:rsidP="007D502B">
      <w:pPr>
        <w:numPr>
          <w:ilvl w:val="0"/>
          <w:numId w:val="4"/>
        </w:numPr>
        <w:suppressAutoHyphens w:val="0"/>
        <w:spacing w:after="0"/>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Τρείς (3) ενδείξεις: χώρα γέννησης –  χώρα(-</w:t>
      </w:r>
      <w:proofErr w:type="spellStart"/>
      <w:r w:rsidRPr="007D502B">
        <w:rPr>
          <w:rFonts w:ascii="Times New Roman" w:hAnsi="Times New Roman" w:cs="Times New Roman"/>
          <w:sz w:val="20"/>
          <w:szCs w:val="22"/>
          <w:lang w:val="el-GR"/>
        </w:rPr>
        <w:t>ες</w:t>
      </w:r>
      <w:proofErr w:type="spellEnd"/>
      <w:r w:rsidRPr="007D502B">
        <w:rPr>
          <w:rFonts w:ascii="Times New Roman" w:hAnsi="Times New Roman" w:cs="Times New Roman"/>
          <w:sz w:val="20"/>
          <w:szCs w:val="22"/>
          <w:lang w:val="el-GR"/>
        </w:rPr>
        <w:t xml:space="preserve">) εκτροφής – χώρα σφαγής ή </w:t>
      </w:r>
    </w:p>
    <w:p w14:paraId="5AFD1050" w14:textId="77777777" w:rsidR="007D502B" w:rsidRPr="007D502B" w:rsidRDefault="007D502B" w:rsidP="007D502B">
      <w:pPr>
        <w:numPr>
          <w:ilvl w:val="0"/>
          <w:numId w:val="4"/>
        </w:numPr>
        <w:suppressAutoHyphens w:val="0"/>
        <w:spacing w:after="0"/>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Μία (1) ένδειξη: χώρα καταγωγής, εφόσον οι τρεις προηγούμενες ενδείξεις ταυτίζονται.</w:t>
      </w:r>
    </w:p>
    <w:p w14:paraId="3967C480" w14:textId="77777777" w:rsidR="007D502B" w:rsidRPr="007D502B" w:rsidRDefault="007D502B" w:rsidP="007D502B">
      <w:pPr>
        <w:numPr>
          <w:ilvl w:val="0"/>
          <w:numId w:val="4"/>
        </w:numPr>
        <w:suppressAutoHyphens w:val="0"/>
        <w:spacing w:after="0"/>
        <w:ind w:left="426" w:right="142"/>
        <w:rPr>
          <w:rFonts w:ascii="Times New Roman" w:hAnsi="Times New Roman" w:cs="Times New Roman"/>
          <w:sz w:val="20"/>
          <w:szCs w:val="22"/>
        </w:rPr>
      </w:pPr>
      <w:proofErr w:type="spellStart"/>
      <w:r w:rsidRPr="007D502B">
        <w:rPr>
          <w:rFonts w:ascii="Times New Roman" w:hAnsi="Times New Roman" w:cs="Times New Roman"/>
          <w:sz w:val="20"/>
          <w:szCs w:val="22"/>
          <w:u w:val="single"/>
        </w:rPr>
        <w:t>Αιγο</w:t>
      </w:r>
      <w:proofErr w:type="spellEnd"/>
      <w:r w:rsidRPr="007D502B">
        <w:rPr>
          <w:rFonts w:ascii="Times New Roman" w:hAnsi="Times New Roman" w:cs="Times New Roman"/>
          <w:sz w:val="20"/>
          <w:szCs w:val="22"/>
          <w:u w:val="single"/>
        </w:rPr>
        <w:t xml:space="preserve">προβατοειδή, </w:t>
      </w:r>
      <w:proofErr w:type="spellStart"/>
      <w:r w:rsidRPr="007D502B">
        <w:rPr>
          <w:rFonts w:ascii="Times New Roman" w:hAnsi="Times New Roman" w:cs="Times New Roman"/>
          <w:sz w:val="20"/>
          <w:szCs w:val="22"/>
          <w:u w:val="single"/>
        </w:rPr>
        <w:t>χοιροειδή</w:t>
      </w:r>
      <w:proofErr w:type="spellEnd"/>
      <w:r w:rsidRPr="007D502B">
        <w:rPr>
          <w:rFonts w:ascii="Times New Roman" w:hAnsi="Times New Roman" w:cs="Times New Roman"/>
          <w:sz w:val="20"/>
          <w:szCs w:val="22"/>
          <w:u w:val="single"/>
        </w:rPr>
        <w:t>, π</w:t>
      </w:r>
      <w:proofErr w:type="spellStart"/>
      <w:r w:rsidRPr="007D502B">
        <w:rPr>
          <w:rFonts w:ascii="Times New Roman" w:hAnsi="Times New Roman" w:cs="Times New Roman"/>
          <w:sz w:val="20"/>
          <w:szCs w:val="22"/>
          <w:u w:val="single"/>
        </w:rPr>
        <w:t>ουλερικά</w:t>
      </w:r>
      <w:proofErr w:type="spellEnd"/>
      <w:r w:rsidRPr="007D502B">
        <w:rPr>
          <w:rFonts w:ascii="Times New Roman" w:hAnsi="Times New Roman" w:cs="Times New Roman"/>
          <w:sz w:val="20"/>
          <w:szCs w:val="22"/>
        </w:rPr>
        <w:t>:</w:t>
      </w:r>
    </w:p>
    <w:p w14:paraId="5CEA2A81" w14:textId="77777777" w:rsidR="007D502B" w:rsidRPr="007D502B" w:rsidRDefault="007D502B" w:rsidP="007D502B">
      <w:pPr>
        <w:numPr>
          <w:ilvl w:val="0"/>
          <w:numId w:val="4"/>
        </w:numPr>
        <w:suppressAutoHyphens w:val="0"/>
        <w:spacing w:after="0"/>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Δύο (2) ενδείξεις: χώρα(-</w:t>
      </w:r>
      <w:proofErr w:type="spellStart"/>
      <w:r w:rsidRPr="007D502B">
        <w:rPr>
          <w:rFonts w:ascii="Times New Roman" w:hAnsi="Times New Roman" w:cs="Times New Roman"/>
          <w:sz w:val="20"/>
          <w:szCs w:val="22"/>
          <w:lang w:val="el-GR"/>
        </w:rPr>
        <w:t>ες</w:t>
      </w:r>
      <w:proofErr w:type="spellEnd"/>
      <w:r w:rsidRPr="007D502B">
        <w:rPr>
          <w:rFonts w:ascii="Times New Roman" w:hAnsi="Times New Roman" w:cs="Times New Roman"/>
          <w:sz w:val="20"/>
          <w:szCs w:val="22"/>
          <w:lang w:val="el-GR"/>
        </w:rPr>
        <w:t>) εκτροφής – χώρα σφαγής ή</w:t>
      </w:r>
    </w:p>
    <w:p w14:paraId="1E6D860F" w14:textId="77777777" w:rsidR="007D502B" w:rsidRPr="007D502B" w:rsidRDefault="007D502B" w:rsidP="007D502B">
      <w:pPr>
        <w:numPr>
          <w:ilvl w:val="0"/>
          <w:numId w:val="4"/>
        </w:numPr>
        <w:suppressAutoHyphens w:val="0"/>
        <w:spacing w:after="0"/>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Μία (1) ένδειξη: χώρα καταγωγής, εφόσον η γέννηση, η εκτροφή και η σφαγή του ζώου έχουν πραγματοποιηθεί στην ίδια χώρα.</w:t>
      </w:r>
    </w:p>
    <w:p w14:paraId="6ABCB634" w14:textId="77777777" w:rsidR="007D502B" w:rsidRPr="007D502B" w:rsidRDefault="007D502B" w:rsidP="007D502B">
      <w:pPr>
        <w:numPr>
          <w:ilvl w:val="0"/>
          <w:numId w:val="4"/>
        </w:numPr>
        <w:suppressAutoHyphens w:val="0"/>
        <w:spacing w:after="0"/>
        <w:ind w:left="426" w:right="142"/>
        <w:rPr>
          <w:rFonts w:ascii="Times New Roman" w:hAnsi="Times New Roman" w:cs="Times New Roman"/>
          <w:sz w:val="20"/>
          <w:szCs w:val="22"/>
        </w:rPr>
      </w:pPr>
      <w:proofErr w:type="spellStart"/>
      <w:r w:rsidRPr="007D502B">
        <w:rPr>
          <w:rFonts w:ascii="Times New Roman" w:hAnsi="Times New Roman" w:cs="Times New Roman"/>
          <w:sz w:val="20"/>
          <w:szCs w:val="22"/>
          <w:u w:val="single"/>
        </w:rPr>
        <w:t>Κρέ</w:t>
      </w:r>
      <w:proofErr w:type="spellEnd"/>
      <w:r w:rsidRPr="007D502B">
        <w:rPr>
          <w:rFonts w:ascii="Times New Roman" w:hAnsi="Times New Roman" w:cs="Times New Roman"/>
          <w:sz w:val="20"/>
          <w:szCs w:val="22"/>
          <w:u w:val="single"/>
        </w:rPr>
        <w:t xml:space="preserve">ας </w:t>
      </w:r>
      <w:proofErr w:type="spellStart"/>
      <w:r w:rsidRPr="007D502B">
        <w:rPr>
          <w:rFonts w:ascii="Times New Roman" w:hAnsi="Times New Roman" w:cs="Times New Roman"/>
          <w:sz w:val="20"/>
          <w:szCs w:val="22"/>
          <w:u w:val="single"/>
        </w:rPr>
        <w:t>κονίκλων</w:t>
      </w:r>
      <w:proofErr w:type="spellEnd"/>
      <w:r w:rsidRPr="007D502B">
        <w:rPr>
          <w:rFonts w:ascii="Times New Roman" w:hAnsi="Times New Roman" w:cs="Times New Roman"/>
          <w:sz w:val="20"/>
          <w:szCs w:val="22"/>
        </w:rPr>
        <w:t>:</w:t>
      </w:r>
    </w:p>
    <w:p w14:paraId="64A6D10A" w14:textId="77777777" w:rsidR="007D502B" w:rsidRPr="007D502B" w:rsidRDefault="007D502B" w:rsidP="007D502B">
      <w:pPr>
        <w:numPr>
          <w:ilvl w:val="0"/>
          <w:numId w:val="4"/>
        </w:numPr>
        <w:suppressAutoHyphens w:val="0"/>
        <w:spacing w:after="0"/>
        <w:ind w:left="709" w:right="142"/>
        <w:rPr>
          <w:rFonts w:ascii="Times New Roman" w:hAnsi="Times New Roman" w:cs="Times New Roman"/>
          <w:sz w:val="20"/>
          <w:szCs w:val="22"/>
          <w:lang w:val="el-GR"/>
        </w:rPr>
      </w:pPr>
      <w:r w:rsidRPr="007D502B">
        <w:rPr>
          <w:rFonts w:ascii="Times New Roman" w:hAnsi="Times New Roman" w:cs="Times New Roman"/>
          <w:sz w:val="20"/>
          <w:szCs w:val="22"/>
          <w:lang w:val="el-GR"/>
        </w:rPr>
        <w:t>Μία (1) ένδειξη: χώρα καταγωγής, η οποία ταυτίζεται με τη χώρα σφαγής (ΚΥΑ 412/21012, άρθρο 4).</w:t>
      </w:r>
    </w:p>
    <w:p w14:paraId="6EAE58E7" w14:textId="77777777" w:rsidR="007D502B" w:rsidRPr="007D502B" w:rsidRDefault="007D502B" w:rsidP="007D502B">
      <w:pPr>
        <w:ind w:right="142"/>
        <w:rPr>
          <w:rFonts w:ascii="Times New Roman" w:hAnsi="Times New Roman" w:cs="Times New Roman"/>
          <w:b/>
          <w:szCs w:val="22"/>
          <w:lang w:val="el-GR"/>
        </w:rPr>
      </w:pPr>
      <w:r w:rsidRPr="007D502B">
        <w:rPr>
          <w:rFonts w:ascii="Times New Roman" w:hAnsi="Times New Roman" w:cs="Times New Roman"/>
          <w:b/>
          <w:szCs w:val="22"/>
          <w:lang w:val="el-GR"/>
        </w:rPr>
        <w:t>ΙΧΝΗΛΑΣΙΜΟΤΗΤΑ &amp; ΕΠΙΣΗΜΑΝΣΗ ΚΡΕΑΤΟΣ</w:t>
      </w:r>
    </w:p>
    <w:p w14:paraId="319581D1" w14:textId="77777777" w:rsidR="007D502B" w:rsidRPr="007D502B" w:rsidRDefault="007D502B" w:rsidP="007D502B">
      <w:pPr>
        <w:ind w:right="142"/>
        <w:rPr>
          <w:rFonts w:ascii="Times New Roman" w:hAnsi="Times New Roman" w:cs="Times New Roman"/>
          <w:b/>
          <w:sz w:val="20"/>
          <w:szCs w:val="22"/>
          <w:u w:val="single"/>
          <w:lang w:val="el-GR"/>
        </w:rPr>
      </w:pPr>
      <w:r w:rsidRPr="007D502B">
        <w:rPr>
          <w:rFonts w:ascii="Times New Roman" w:hAnsi="Times New Roman" w:cs="Times New Roman"/>
          <w:b/>
          <w:sz w:val="20"/>
          <w:szCs w:val="22"/>
          <w:u w:val="single"/>
          <w:lang w:val="el-GR"/>
        </w:rPr>
        <w:t>Γενικές απαιτήσεις:</w:t>
      </w:r>
    </w:p>
    <w:p w14:paraId="4FA1F7FB"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Α. </w:t>
      </w:r>
      <w:r w:rsidRPr="007D502B">
        <w:rPr>
          <w:rFonts w:ascii="Times New Roman" w:hAnsi="Times New Roman" w:cs="Times New Roman"/>
          <w:sz w:val="20"/>
          <w:szCs w:val="22"/>
          <w:u w:val="single"/>
          <w:lang w:val="el-GR"/>
        </w:rPr>
        <w:t>Το άρθρο 18 του Καν. Ε.Κ. 178/2002</w:t>
      </w:r>
    </w:p>
    <w:p w14:paraId="13B335D9"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Β. </w:t>
      </w:r>
      <w:r w:rsidRPr="007D502B">
        <w:rPr>
          <w:rFonts w:ascii="Times New Roman" w:hAnsi="Times New Roman" w:cs="Times New Roman"/>
          <w:sz w:val="20"/>
          <w:szCs w:val="22"/>
          <w:u w:val="single"/>
          <w:lang w:val="el-GR"/>
        </w:rPr>
        <w:t>Ειδικές Απαιτήσεις για τα Τρόφιμα Ζωικής Προέλευσης</w:t>
      </w:r>
    </w:p>
    <w:p w14:paraId="5D257B41" w14:textId="77777777" w:rsidR="007D502B" w:rsidRPr="007D502B" w:rsidRDefault="007D502B" w:rsidP="007D502B">
      <w:pPr>
        <w:numPr>
          <w:ilvl w:val="0"/>
          <w:numId w:val="34"/>
        </w:numPr>
        <w:suppressAutoHyphens w:val="0"/>
        <w:spacing w:after="0"/>
        <w:ind w:left="567" w:right="142"/>
        <w:rPr>
          <w:rFonts w:ascii="Times New Roman" w:hAnsi="Times New Roman" w:cs="Times New Roman"/>
          <w:sz w:val="20"/>
          <w:szCs w:val="22"/>
          <w:lang w:val="el-GR"/>
        </w:rPr>
      </w:pPr>
      <w:r w:rsidRPr="007D502B">
        <w:rPr>
          <w:rFonts w:ascii="Times New Roman" w:hAnsi="Times New Roman" w:cs="Times New Roman"/>
          <w:sz w:val="20"/>
          <w:szCs w:val="22"/>
          <w:lang w:val="el-GR"/>
        </w:rPr>
        <w:t>Ο Εκτελεστικός Κανονισμός 931/2011 της Επιτροπής.</w:t>
      </w:r>
    </w:p>
    <w:p w14:paraId="01F65A03" w14:textId="77777777" w:rsidR="007D502B" w:rsidRPr="007D502B" w:rsidRDefault="007D502B" w:rsidP="007D502B">
      <w:pPr>
        <w:ind w:left="567" w:right="142"/>
        <w:rPr>
          <w:rFonts w:ascii="Times New Roman" w:hAnsi="Times New Roman" w:cs="Times New Roman"/>
          <w:sz w:val="20"/>
          <w:szCs w:val="22"/>
          <w:lang w:val="el-GR"/>
        </w:rPr>
      </w:pPr>
      <w:r w:rsidRPr="007D502B">
        <w:rPr>
          <w:rFonts w:ascii="Times New Roman" w:hAnsi="Times New Roman" w:cs="Times New Roman"/>
          <w:sz w:val="20"/>
          <w:szCs w:val="22"/>
          <w:lang w:val="el-GR"/>
        </w:rPr>
        <w:t>Ο εν λόγω κανονισμός εφαρμόζεται στα ζωικά τρόφιμα που ορίζονται ως μη μεταποιημένα και μεταποιημένα στο άρθρο 2 παράγραφος 1 του καν. Ε.Κ. 852/2004, ενώ δεν εφαρμόζεται σε τρόφιμα που περιέχουν τόσο προϊόντα φυτικής προέλευσης, όσο και μεταποιημένα προϊόντα ζωικής προέλευσης.</w:t>
      </w:r>
    </w:p>
    <w:p w14:paraId="62E7E00E"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Γ. </w:t>
      </w:r>
      <w:r w:rsidRPr="007D502B">
        <w:rPr>
          <w:rFonts w:ascii="Times New Roman" w:hAnsi="Times New Roman" w:cs="Times New Roman"/>
          <w:sz w:val="20"/>
          <w:szCs w:val="22"/>
          <w:u w:val="single"/>
          <w:lang w:val="el-GR"/>
        </w:rPr>
        <w:t>Ειδικές Απαιτήσεις Πληροφοριών για διάφορες Κατηγορίες Τροφίμων</w:t>
      </w:r>
    </w:p>
    <w:p w14:paraId="748B776A" w14:textId="77777777" w:rsidR="007D502B" w:rsidRPr="007D502B" w:rsidRDefault="007D502B" w:rsidP="007D502B">
      <w:pPr>
        <w:ind w:right="142"/>
        <w:rPr>
          <w:rFonts w:ascii="Times New Roman" w:hAnsi="Times New Roman" w:cs="Times New Roman"/>
          <w:b/>
          <w:szCs w:val="22"/>
          <w:lang w:val="el-GR"/>
        </w:rPr>
      </w:pPr>
      <w:r w:rsidRPr="007D502B">
        <w:rPr>
          <w:rFonts w:ascii="Times New Roman" w:hAnsi="Times New Roman" w:cs="Times New Roman"/>
          <w:b/>
          <w:szCs w:val="22"/>
          <w:lang w:val="el-GR"/>
        </w:rPr>
        <w:t>ΕΙΔΙΚΗ ΝΟΜΟΘΕΣΙΑ</w:t>
      </w:r>
    </w:p>
    <w:p w14:paraId="257117CB" w14:textId="77777777" w:rsidR="007D502B" w:rsidRPr="007D502B" w:rsidRDefault="007D502B" w:rsidP="007D502B">
      <w:pPr>
        <w:ind w:right="142"/>
        <w:rPr>
          <w:rFonts w:ascii="Times New Roman" w:hAnsi="Times New Roman" w:cs="Times New Roman"/>
          <w:sz w:val="20"/>
          <w:szCs w:val="22"/>
          <w:u w:val="single"/>
          <w:lang w:val="el-GR"/>
        </w:rPr>
      </w:pPr>
      <w:r w:rsidRPr="007D502B">
        <w:rPr>
          <w:rFonts w:ascii="Times New Roman" w:hAnsi="Times New Roman" w:cs="Times New Roman"/>
          <w:sz w:val="20"/>
          <w:szCs w:val="22"/>
          <w:u w:val="single"/>
          <w:lang w:val="el-GR"/>
        </w:rPr>
        <w:t>ΚΑΤΕΨΥΓΜΕΝΑ ΤΡΟΦΙΜΑ ΖΩΙΚΗΣ ΠΡΟΕΛΕΥΣΗΣ</w:t>
      </w:r>
    </w:p>
    <w:p w14:paraId="7EAA8B01"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lastRenderedPageBreak/>
        <w:t xml:space="preserve">Καν. (ΕΕ) 16/2012 για την τροποποίηση του παραρτήματος ΙΙ του κανονισμού (ΕΚ) 853/2004 όσον αφορά τις απαιτήσεις σχετικά με τα κατεψυγμένα τρόφιμα ζωικής προέλευσης που προορίζονται για ανθρώπινη κατανάλωση [αφορά </w:t>
      </w:r>
      <w:r w:rsidRPr="007D502B">
        <w:rPr>
          <w:rFonts w:ascii="Times New Roman" w:hAnsi="Times New Roman" w:cs="Times New Roman"/>
          <w:sz w:val="20"/>
          <w:szCs w:val="22"/>
        </w:rPr>
        <w:t>business</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to</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business</w:t>
      </w:r>
      <w:r w:rsidRPr="007D502B">
        <w:rPr>
          <w:rFonts w:ascii="Times New Roman" w:hAnsi="Times New Roman" w:cs="Times New Roman"/>
          <w:sz w:val="20"/>
          <w:szCs w:val="22"/>
          <w:lang w:val="el-GR"/>
        </w:rPr>
        <w:t xml:space="preserve"> πληροφορία για την «ημερομηνία παραγωγής» &amp; «ημερομηνία κατάψυξης»]</w:t>
      </w:r>
    </w:p>
    <w:p w14:paraId="6FA39168" w14:textId="77777777" w:rsidR="007D502B" w:rsidRPr="007D502B" w:rsidRDefault="007D502B" w:rsidP="007D502B">
      <w:pPr>
        <w:ind w:right="142"/>
        <w:rPr>
          <w:rFonts w:ascii="Times New Roman" w:hAnsi="Times New Roman" w:cs="Times New Roman"/>
          <w:sz w:val="20"/>
          <w:szCs w:val="22"/>
          <w:u w:val="single"/>
        </w:rPr>
      </w:pPr>
      <w:r w:rsidRPr="007D502B">
        <w:rPr>
          <w:rFonts w:ascii="Times New Roman" w:hAnsi="Times New Roman" w:cs="Times New Roman"/>
          <w:sz w:val="20"/>
          <w:szCs w:val="22"/>
          <w:u w:val="single"/>
        </w:rPr>
        <w:t>ΚΡΕΑΣ</w:t>
      </w:r>
    </w:p>
    <w:p w14:paraId="710E4049" w14:textId="77777777" w:rsidR="007D502B" w:rsidRPr="007D502B" w:rsidRDefault="007D502B" w:rsidP="007D502B">
      <w:pPr>
        <w:numPr>
          <w:ilvl w:val="3"/>
          <w:numId w:val="35"/>
        </w:numPr>
        <w:suppressAutoHyphens w:val="0"/>
        <w:spacing w:after="0"/>
        <w:ind w:left="426"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Καν. (ΕΚ) 1760/2000 για τη θέσπιση συστήματος αναγνώρισης και καταγραφής των βοοειδών και την επισήμανση του </w:t>
      </w:r>
      <w:proofErr w:type="spellStart"/>
      <w:r w:rsidRPr="007D502B">
        <w:rPr>
          <w:rFonts w:ascii="Times New Roman" w:hAnsi="Times New Roman" w:cs="Times New Roman"/>
          <w:sz w:val="20"/>
          <w:szCs w:val="22"/>
          <w:lang w:val="el-GR"/>
        </w:rPr>
        <w:t>βοείου</w:t>
      </w:r>
      <w:proofErr w:type="spellEnd"/>
      <w:r w:rsidRPr="007D502B">
        <w:rPr>
          <w:rFonts w:ascii="Times New Roman" w:hAnsi="Times New Roman" w:cs="Times New Roman"/>
          <w:sz w:val="20"/>
          <w:szCs w:val="22"/>
          <w:lang w:val="el-GR"/>
        </w:rPr>
        <w:t xml:space="preserve"> κρέατος και των προϊόντων με βάση το βόειο κρέας</w:t>
      </w:r>
    </w:p>
    <w:p w14:paraId="4AC513F3" w14:textId="77777777" w:rsidR="007D502B" w:rsidRPr="007D502B" w:rsidRDefault="007D502B" w:rsidP="007D502B">
      <w:pPr>
        <w:numPr>
          <w:ilvl w:val="3"/>
          <w:numId w:val="35"/>
        </w:numPr>
        <w:suppressAutoHyphens w:val="0"/>
        <w:spacing w:after="0"/>
        <w:ind w:left="426" w:right="142"/>
        <w:rPr>
          <w:rFonts w:ascii="Times New Roman" w:hAnsi="Times New Roman" w:cs="Times New Roman"/>
          <w:sz w:val="20"/>
          <w:szCs w:val="22"/>
          <w:lang w:val="el-GR"/>
        </w:rPr>
      </w:pPr>
      <w:proofErr w:type="spellStart"/>
      <w:r w:rsidRPr="007D502B">
        <w:rPr>
          <w:rFonts w:ascii="Times New Roman" w:hAnsi="Times New Roman" w:cs="Times New Roman"/>
          <w:sz w:val="20"/>
          <w:szCs w:val="22"/>
          <w:lang w:val="el-GR"/>
        </w:rPr>
        <w:t>Εκτ</w:t>
      </w:r>
      <w:proofErr w:type="spellEnd"/>
      <w:r w:rsidRPr="007D502B">
        <w:rPr>
          <w:rFonts w:ascii="Times New Roman" w:hAnsi="Times New Roman" w:cs="Times New Roman"/>
          <w:sz w:val="20"/>
          <w:szCs w:val="22"/>
          <w:lang w:val="el-GR"/>
        </w:rPr>
        <w:t xml:space="preserve">. Καν. (ΕΕ) 1337/2013 για τη θέσπιση κανόνων εφαρμογής του κανονισμού (ΕΕ) αριθ. 1169/2011 του Ευρωπαϊκού Κοινοβουλίου και του Συμβουλίου όσον αφορά την ένδειξη της χώρας καταγωγής ή του τόπου προέλευσης για τα νωπά, διατηρημένα με απλή ψύξη ή κατεψυγμένα κρέατα </w:t>
      </w:r>
      <w:proofErr w:type="spellStart"/>
      <w:r w:rsidRPr="007D502B">
        <w:rPr>
          <w:rFonts w:ascii="Times New Roman" w:hAnsi="Times New Roman" w:cs="Times New Roman"/>
          <w:sz w:val="20"/>
          <w:szCs w:val="22"/>
          <w:lang w:val="el-GR"/>
        </w:rPr>
        <w:t>χοιροειδών</w:t>
      </w:r>
      <w:proofErr w:type="spellEnd"/>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lang w:val="el-GR"/>
        </w:rPr>
        <w:t>προβατοειδών</w:t>
      </w:r>
      <w:proofErr w:type="spellEnd"/>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lang w:val="el-GR"/>
        </w:rPr>
        <w:t>αιγοειδών</w:t>
      </w:r>
      <w:proofErr w:type="spellEnd"/>
      <w:r w:rsidRPr="007D502B">
        <w:rPr>
          <w:rFonts w:ascii="Times New Roman" w:hAnsi="Times New Roman" w:cs="Times New Roman"/>
          <w:sz w:val="20"/>
          <w:szCs w:val="22"/>
          <w:lang w:val="el-GR"/>
        </w:rPr>
        <w:t xml:space="preserve"> και πουλερικών</w:t>
      </w:r>
    </w:p>
    <w:p w14:paraId="059B2C9E" w14:textId="77777777" w:rsidR="007D502B" w:rsidRPr="007D502B" w:rsidRDefault="007D502B" w:rsidP="007D502B">
      <w:pPr>
        <w:ind w:right="142"/>
        <w:rPr>
          <w:rFonts w:ascii="Times New Roman" w:hAnsi="Times New Roman" w:cs="Times New Roman"/>
          <w:b/>
          <w:sz w:val="20"/>
          <w:szCs w:val="22"/>
          <w:lang w:val="el-GR"/>
        </w:rPr>
      </w:pPr>
      <w:r w:rsidRPr="007D502B">
        <w:rPr>
          <w:rFonts w:ascii="Times New Roman" w:hAnsi="Times New Roman" w:cs="Times New Roman"/>
          <w:b/>
          <w:sz w:val="20"/>
          <w:szCs w:val="22"/>
          <w:lang w:val="el-GR"/>
        </w:rPr>
        <w:t xml:space="preserve">ΚΥΑ </w:t>
      </w:r>
      <w:proofErr w:type="spellStart"/>
      <w:r w:rsidRPr="007D502B">
        <w:rPr>
          <w:rFonts w:ascii="Times New Roman" w:hAnsi="Times New Roman" w:cs="Times New Roman"/>
          <w:b/>
          <w:sz w:val="20"/>
          <w:szCs w:val="22"/>
          <w:lang w:val="el-GR"/>
        </w:rPr>
        <w:t>Αριθμ</w:t>
      </w:r>
      <w:proofErr w:type="spellEnd"/>
      <w:r w:rsidRPr="007D502B">
        <w:rPr>
          <w:rFonts w:ascii="Times New Roman" w:hAnsi="Times New Roman" w:cs="Times New Roman"/>
          <w:b/>
          <w:sz w:val="20"/>
          <w:szCs w:val="22"/>
          <w:lang w:val="el-GR"/>
        </w:rPr>
        <w:t xml:space="preserve">. 1384/41923 (Β΄1127-2018) </w:t>
      </w:r>
    </w:p>
    <w:p w14:paraId="2D0B6CFC"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Καθορισμός των αναγκαίων συμπληρωματικών μέτρων για την εφαρμογή των Κανονισμών 178/2002, 882/2004 και 1169/2011 του Ευρωπαϊκού Κοινοβουλίου και του Συμβουλίου και των Εκτελεστικών Κανονισμών 931/2011 και 1337/2013 της Επιτροπής, σχετικά με την ιχνηλασιμότητα και την επισήμανση του κρέατος, καθώς και τη διενέργεια επίσημων ελέγχων στην αγορά κρέατος.</w:t>
      </w:r>
    </w:p>
    <w:p w14:paraId="2A60D33E" w14:textId="77777777" w:rsidR="007D502B" w:rsidRPr="007D502B" w:rsidRDefault="007D502B" w:rsidP="007D502B">
      <w:pPr>
        <w:ind w:right="142"/>
        <w:rPr>
          <w:rFonts w:ascii="Times New Roman" w:hAnsi="Times New Roman" w:cs="Times New Roman"/>
          <w:b/>
          <w:sz w:val="20"/>
          <w:szCs w:val="22"/>
          <w:lang w:val="el-GR"/>
        </w:rPr>
      </w:pPr>
      <w:r w:rsidRPr="007D502B">
        <w:rPr>
          <w:rFonts w:ascii="Times New Roman" w:hAnsi="Times New Roman" w:cs="Times New Roman"/>
          <w:b/>
          <w:sz w:val="20"/>
          <w:szCs w:val="22"/>
          <w:lang w:val="el-GR"/>
        </w:rPr>
        <w:t xml:space="preserve">Άρθρο 3. Ιχνηλασιμότητα του κρέατος </w:t>
      </w:r>
    </w:p>
    <w:p w14:paraId="5F94C73D"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Για την εφαρμογή των άρθρων 18 του κανονισμού 178/2002, του κανονισμού 931/2011 και του κανονισμού 1337/2013: </w:t>
      </w:r>
    </w:p>
    <w:p w14:paraId="69AC6791"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α) Οι επιχειρήσεις σε κάθε στάδιο της παραγωγής και διανομής του κρέατος, πρέπει να διαθέτουν και να χρησιμοποιούν σύστημα αναγνώρισης και καταγραφής σύμφωνα με τις παρ. 1 και 2 του άρθρου 3 του καν. (</w:t>
      </w:r>
      <w:r w:rsidRPr="007D502B">
        <w:rPr>
          <w:rFonts w:ascii="Times New Roman" w:hAnsi="Times New Roman" w:cs="Times New Roman"/>
          <w:sz w:val="20"/>
          <w:szCs w:val="22"/>
        </w:rPr>
        <w:t>EE</w:t>
      </w:r>
      <w:r w:rsidRPr="007D502B">
        <w:rPr>
          <w:rFonts w:ascii="Times New Roman" w:hAnsi="Times New Roman" w:cs="Times New Roman"/>
          <w:sz w:val="20"/>
          <w:szCs w:val="22"/>
          <w:lang w:val="el-GR"/>
        </w:rPr>
        <w:t xml:space="preserve">) 1337/2013. </w:t>
      </w:r>
    </w:p>
    <w:p w14:paraId="160E21E9" w14:textId="77777777" w:rsidR="007D502B" w:rsidRPr="007D502B" w:rsidRDefault="007D502B" w:rsidP="007D502B">
      <w:pPr>
        <w:ind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β) Οι επιχειρήσεις της </w:t>
      </w:r>
      <w:proofErr w:type="spellStart"/>
      <w:r w:rsidRPr="007D502B">
        <w:rPr>
          <w:rFonts w:ascii="Times New Roman" w:hAnsi="Times New Roman" w:cs="Times New Roman"/>
          <w:sz w:val="20"/>
          <w:szCs w:val="22"/>
          <w:lang w:val="el-GR"/>
        </w:rPr>
        <w:t>υποπερ</w:t>
      </w:r>
      <w:proofErr w:type="spellEnd"/>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lang w:val="el-GR"/>
        </w:rPr>
        <w:t>δδ</w:t>
      </w:r>
      <w:proofErr w:type="spellEnd"/>
      <w:r w:rsidRPr="007D502B">
        <w:rPr>
          <w:rFonts w:ascii="Times New Roman" w:hAnsi="Times New Roman" w:cs="Times New Roman"/>
          <w:sz w:val="20"/>
          <w:szCs w:val="22"/>
          <w:lang w:val="el-GR"/>
        </w:rPr>
        <w:t xml:space="preserve">΄ της περ. β΄ της παρ.2 του άρθρου 1 που διαθέτουν περισσότερα του ενός υποκαταστήματα λιανικής πώλησης κρέατος καθώς και των </w:t>
      </w:r>
      <w:proofErr w:type="spellStart"/>
      <w:r w:rsidRPr="007D502B">
        <w:rPr>
          <w:rFonts w:ascii="Times New Roman" w:hAnsi="Times New Roman" w:cs="Times New Roman"/>
          <w:sz w:val="20"/>
          <w:szCs w:val="22"/>
          <w:lang w:val="el-GR"/>
        </w:rPr>
        <w:t>υποπερ</w:t>
      </w:r>
      <w:proofErr w:type="spellEnd"/>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lang w:val="el-GR"/>
        </w:rPr>
        <w:t>ββ</w:t>
      </w:r>
      <w:proofErr w:type="spellEnd"/>
      <w:r w:rsidRPr="007D502B">
        <w:rPr>
          <w:rFonts w:ascii="Times New Roman" w:hAnsi="Times New Roman" w:cs="Times New Roman"/>
          <w:sz w:val="20"/>
          <w:szCs w:val="22"/>
          <w:lang w:val="el-GR"/>
        </w:rPr>
        <w:t xml:space="preserve">΄ και </w:t>
      </w:r>
      <w:proofErr w:type="spellStart"/>
      <w:r w:rsidRPr="007D502B">
        <w:rPr>
          <w:rFonts w:ascii="Times New Roman" w:hAnsi="Times New Roman" w:cs="Times New Roman"/>
          <w:sz w:val="20"/>
          <w:szCs w:val="22"/>
          <w:lang w:val="el-GR"/>
        </w:rPr>
        <w:t>γγ</w:t>
      </w:r>
      <w:proofErr w:type="spellEnd"/>
      <w:r w:rsidRPr="007D502B">
        <w:rPr>
          <w:rFonts w:ascii="Times New Roman" w:hAnsi="Times New Roman" w:cs="Times New Roman"/>
          <w:sz w:val="20"/>
          <w:szCs w:val="22"/>
          <w:lang w:val="el-GR"/>
        </w:rPr>
        <w:t>΄ της περ. β΄ της παρ. 2 του άρθρου 1, εγγράφονται διαδικτυακά στον ΕΛ.Γ.Ο. ΔΗΜΗΤΡΑ μέσω της ηλεκτρονικής εφαρμογής «ΑΡΤΕΜΙΣ» για την παρακολούθηση των σφαγών, τη διακίνηση του κρέατος και την τήρηση των μηνιαίων ισοζυγίων κρέατος.</w:t>
      </w:r>
    </w:p>
    <w:p w14:paraId="3737A144" w14:textId="77777777" w:rsidR="007D502B" w:rsidRPr="007D502B" w:rsidRDefault="007D502B" w:rsidP="007D502B">
      <w:pPr>
        <w:ind w:right="142"/>
        <w:rPr>
          <w:rFonts w:ascii="Times New Roman" w:hAnsi="Times New Roman" w:cs="Times New Roman"/>
          <w:b/>
          <w:sz w:val="20"/>
          <w:szCs w:val="22"/>
        </w:rPr>
      </w:pPr>
      <w:proofErr w:type="spellStart"/>
      <w:r w:rsidRPr="007D502B">
        <w:rPr>
          <w:rFonts w:ascii="Times New Roman" w:hAnsi="Times New Roman" w:cs="Times New Roman"/>
          <w:b/>
          <w:sz w:val="20"/>
          <w:szCs w:val="22"/>
        </w:rPr>
        <w:t>Άρθρο</w:t>
      </w:r>
      <w:proofErr w:type="spellEnd"/>
      <w:r w:rsidRPr="007D502B">
        <w:rPr>
          <w:rFonts w:ascii="Times New Roman" w:hAnsi="Times New Roman" w:cs="Times New Roman"/>
          <w:b/>
          <w:sz w:val="20"/>
          <w:szCs w:val="22"/>
        </w:rPr>
        <w:t xml:space="preserve"> 4. Επ</w:t>
      </w:r>
      <w:proofErr w:type="spellStart"/>
      <w:r w:rsidRPr="007D502B">
        <w:rPr>
          <w:rFonts w:ascii="Times New Roman" w:hAnsi="Times New Roman" w:cs="Times New Roman"/>
          <w:b/>
          <w:sz w:val="20"/>
          <w:szCs w:val="22"/>
        </w:rPr>
        <w:t>ισήμ</w:t>
      </w:r>
      <w:proofErr w:type="spellEnd"/>
      <w:r w:rsidRPr="007D502B">
        <w:rPr>
          <w:rFonts w:ascii="Times New Roman" w:hAnsi="Times New Roman" w:cs="Times New Roman"/>
          <w:b/>
          <w:sz w:val="20"/>
          <w:szCs w:val="22"/>
        </w:rPr>
        <w:t xml:space="preserve">ανση </w:t>
      </w:r>
      <w:proofErr w:type="spellStart"/>
      <w:r w:rsidRPr="007D502B">
        <w:rPr>
          <w:rFonts w:ascii="Times New Roman" w:hAnsi="Times New Roman" w:cs="Times New Roman"/>
          <w:b/>
          <w:sz w:val="20"/>
          <w:szCs w:val="22"/>
        </w:rPr>
        <w:t>του</w:t>
      </w:r>
      <w:proofErr w:type="spellEnd"/>
      <w:r w:rsidRPr="007D502B">
        <w:rPr>
          <w:rFonts w:ascii="Times New Roman" w:hAnsi="Times New Roman" w:cs="Times New Roman"/>
          <w:b/>
          <w:sz w:val="20"/>
          <w:szCs w:val="22"/>
        </w:rPr>
        <w:t xml:space="preserve"> </w:t>
      </w:r>
      <w:proofErr w:type="spellStart"/>
      <w:r w:rsidRPr="007D502B">
        <w:rPr>
          <w:rFonts w:ascii="Times New Roman" w:hAnsi="Times New Roman" w:cs="Times New Roman"/>
          <w:b/>
          <w:sz w:val="20"/>
          <w:szCs w:val="22"/>
        </w:rPr>
        <w:t>κρέ</w:t>
      </w:r>
      <w:proofErr w:type="spellEnd"/>
      <w:r w:rsidRPr="007D502B">
        <w:rPr>
          <w:rFonts w:ascii="Times New Roman" w:hAnsi="Times New Roman" w:cs="Times New Roman"/>
          <w:b/>
          <w:sz w:val="20"/>
          <w:szCs w:val="22"/>
        </w:rPr>
        <w:t xml:space="preserve">ατος </w:t>
      </w:r>
    </w:p>
    <w:p w14:paraId="6C327B54" w14:textId="77777777" w:rsidR="007D502B" w:rsidRPr="007D502B" w:rsidRDefault="007D502B" w:rsidP="007D502B">
      <w:pPr>
        <w:numPr>
          <w:ilvl w:val="0"/>
          <w:numId w:val="36"/>
        </w:numPr>
        <w:suppressAutoHyphens w:val="0"/>
        <w:spacing w:after="0"/>
        <w:ind w:left="284"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Η επισήμανση του κρέατος του άρθρου 1 του κανονισμού (ΕΕ) 1337/2013, που προορίζεται για παράδοση στον τελικό καταναλωτή ή σε μονάδες ομαδικής εστίασης, γίνεται σύμφωνα με τις διατάξεις του κανονισμού 1169/2011 και των άρθρων 5, 6, 7 και 8 του κανονισμού (ΕΕ) 1337/2013. </w:t>
      </w:r>
    </w:p>
    <w:p w14:paraId="67B2263F" w14:textId="77777777" w:rsidR="007D502B" w:rsidRPr="007D502B" w:rsidRDefault="007D502B" w:rsidP="007D502B">
      <w:pPr>
        <w:numPr>
          <w:ilvl w:val="0"/>
          <w:numId w:val="36"/>
        </w:numPr>
        <w:suppressAutoHyphens w:val="0"/>
        <w:spacing w:after="0"/>
        <w:ind w:left="284" w:right="142"/>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Για το βόειο κρέας ισχύουν οι διατάξεις: α) της με αριθ. 412013/2000 απόφασης των Υπουργών Εθνικής Οικονομίας, Ανάπτυξης και Γεωργίας «Συμπληρωματικά μέτρα σε εκτέλεση κοινοτικών κανονισμών που αφορούν την επισήμανση του </w:t>
      </w:r>
      <w:proofErr w:type="spellStart"/>
      <w:r w:rsidRPr="007D502B">
        <w:rPr>
          <w:rFonts w:ascii="Times New Roman" w:hAnsi="Times New Roman" w:cs="Times New Roman"/>
          <w:sz w:val="20"/>
          <w:szCs w:val="22"/>
          <w:lang w:val="el-GR"/>
        </w:rPr>
        <w:t>βοείου</w:t>
      </w:r>
      <w:proofErr w:type="spellEnd"/>
      <w:r w:rsidRPr="007D502B">
        <w:rPr>
          <w:rFonts w:ascii="Times New Roman" w:hAnsi="Times New Roman" w:cs="Times New Roman"/>
          <w:sz w:val="20"/>
          <w:szCs w:val="22"/>
          <w:lang w:val="el-GR"/>
        </w:rPr>
        <w:t xml:space="preserve"> κρέατος και Τεύχος Β’ 1127/28.03.2018 ΕΦΗΜΕΡΙ∆Α </w:t>
      </w:r>
      <w:r w:rsidRPr="007D502B">
        <w:rPr>
          <w:rFonts w:ascii="Times New Roman" w:hAnsi="Times New Roman" w:cs="Times New Roman"/>
          <w:sz w:val="20"/>
          <w:szCs w:val="22"/>
        </w:rPr>
        <w:t>T</w:t>
      </w:r>
      <w:r w:rsidRPr="007D502B">
        <w:rPr>
          <w:rFonts w:ascii="Times New Roman" w:hAnsi="Times New Roman" w:cs="Times New Roman"/>
          <w:sz w:val="20"/>
          <w:szCs w:val="22"/>
          <w:lang w:val="el-GR"/>
        </w:rPr>
        <w:t xml:space="preserve">ΗΣ ΚΥΒΕΡΝΗΣΕΩΣ 12655 των προϊόντων με βάση το βόειο κρέας» (ΦΕΚ Β΄1594), όπως ισχύει κάθε φορά, β) της με αριθ. 2260/155064/2014 απόφασης των Υπουργών Ανάπτυξης και Ανταγωνιστικότητας και Αγροτικής Ανάπτυξης και Τροφίμων με θέμα «Τροποποίηση της υπ’ </w:t>
      </w:r>
      <w:proofErr w:type="spellStart"/>
      <w:r w:rsidRPr="007D502B">
        <w:rPr>
          <w:rFonts w:ascii="Times New Roman" w:hAnsi="Times New Roman" w:cs="Times New Roman"/>
          <w:sz w:val="20"/>
          <w:szCs w:val="22"/>
          <w:lang w:val="el-GR"/>
        </w:rPr>
        <w:t>αριθμ</w:t>
      </w:r>
      <w:proofErr w:type="spellEnd"/>
      <w:r w:rsidRPr="007D502B">
        <w:rPr>
          <w:rFonts w:ascii="Times New Roman" w:hAnsi="Times New Roman" w:cs="Times New Roman"/>
          <w:sz w:val="20"/>
          <w:szCs w:val="22"/>
          <w:lang w:val="el-GR"/>
        </w:rPr>
        <w:t xml:space="preserve">. 412013/2000 κοινής υπουργικής απόφασης περί συμπληρωματικών μέτρων σε εκτέλεση κοινοτικών κανονισμών που αφορούν την επισήμανση του βόειου κρέατος και των προϊόντων με βάση το βόειο κρέας» (ΦΕΚ Β΄3383), όπως ισχύει κάθε φορά, γ) της με αριθ. 261136/2004 απόφασης του Υφυπουργού Αγροτικής Ανάπτυξης και Τροφίμων με θέμα «Επισήμανση </w:t>
      </w:r>
      <w:proofErr w:type="spellStart"/>
      <w:r w:rsidRPr="007D502B">
        <w:rPr>
          <w:rFonts w:ascii="Times New Roman" w:hAnsi="Times New Roman" w:cs="Times New Roman"/>
          <w:sz w:val="20"/>
          <w:szCs w:val="22"/>
          <w:lang w:val="el-GR"/>
        </w:rPr>
        <w:t>βοείου</w:t>
      </w:r>
      <w:proofErr w:type="spellEnd"/>
      <w:r w:rsidRPr="007D502B">
        <w:rPr>
          <w:rFonts w:ascii="Times New Roman" w:hAnsi="Times New Roman" w:cs="Times New Roman"/>
          <w:sz w:val="20"/>
          <w:szCs w:val="22"/>
          <w:lang w:val="el-GR"/>
        </w:rPr>
        <w:t xml:space="preserve"> κρέατος – Αναμόρφωση ετικέτας» (ΦΕΚ Β΄ 961), όπως ισχύει κάθε φορά, δ) της με αριθ. 232149/2002 απόφαση του Υπουργού Γεωργίας «Εφαρμογή επισήμανσης βόειου κρέατος και προϊόντων με βάση το βόειο κρέας από την 1-1-2002» (ΦΕΚ Β΄ 215), όπως ισχύει κάθε φορά.</w:t>
      </w:r>
    </w:p>
    <w:p w14:paraId="38722BE8" w14:textId="77777777" w:rsidR="007D502B" w:rsidRPr="007D502B" w:rsidRDefault="007D502B" w:rsidP="007D502B">
      <w:pPr>
        <w:rPr>
          <w:rFonts w:ascii="Times New Roman" w:hAnsi="Times New Roman" w:cs="Times New Roman"/>
          <w:i/>
          <w:sz w:val="20"/>
          <w:szCs w:val="22"/>
          <w:lang w:val="el-GR"/>
        </w:rPr>
      </w:pPr>
    </w:p>
    <w:tbl>
      <w:tblPr>
        <w:tblW w:w="0" w:type="auto"/>
        <w:tblBorders>
          <w:bottom w:val="single" w:sz="4" w:space="0" w:color="auto"/>
        </w:tblBorders>
        <w:tblLook w:val="04A0" w:firstRow="1" w:lastRow="0" w:firstColumn="1" w:lastColumn="0" w:noHBand="0" w:noVBand="1"/>
      </w:tblPr>
      <w:tblGrid>
        <w:gridCol w:w="10031"/>
      </w:tblGrid>
      <w:tr w:rsidR="007D502B" w:rsidRPr="00D64C8F" w14:paraId="3EDB2CEC" w14:textId="77777777" w:rsidTr="00A271F0">
        <w:tc>
          <w:tcPr>
            <w:tcW w:w="10031" w:type="dxa"/>
            <w:tcBorders>
              <w:top w:val="nil"/>
              <w:bottom w:val="nil"/>
            </w:tcBorders>
            <w:shd w:val="clear" w:color="auto" w:fill="auto"/>
          </w:tcPr>
          <w:p w14:paraId="0F0B4823"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Βόειο κρέας (Άνευ οστού νωπό και Με οστό νωπό)</w:t>
            </w:r>
          </w:p>
        </w:tc>
      </w:tr>
      <w:tr w:rsidR="007D502B" w:rsidRPr="007D502B" w14:paraId="2284B304" w14:textId="77777777" w:rsidTr="00A271F0">
        <w:tc>
          <w:tcPr>
            <w:tcW w:w="10031" w:type="dxa"/>
            <w:tcBorders>
              <w:top w:val="nil"/>
              <w:bottom w:val="single" w:sz="4" w:space="0" w:color="auto"/>
            </w:tcBorders>
            <w:shd w:val="clear" w:color="auto" w:fill="auto"/>
          </w:tcPr>
          <w:p w14:paraId="79573B23"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Το κρέας θα είναι νωπό (8 - 12 μηνών), Α’ ποιότητας, υγιεινό, φρέσκο, θα φέρει ανάλογο λίπος, θα έχει υποστεί κτηνιατρικό έλεγχο σύμφωνα με τις ισχύουσες διατάξεις και θα παραδίδεται κατά συγκεκριμένα τεμάχια σύμφωνα με τις παραγγελίες των τμημάτων. Το κρέας πρέπει να προέρχεται από ζώο σφαγμένο σε σφαγεία που λειτουργούν νόμιμα, σαράντα οκτώ (48) ώρες πριν και μέχρι έξι (6) ημέρες, να έχει υποστεί κτηνιατρικό έλεγχο και να φέρει τις προβλεπόμενες σφραγίδες του κτηνιατρικού- υγειονομικού ελέγχου. Η μεταφορά των κρεάτων θα γίνεται κάτω από υγιεινές συνθήκες και με μεταφορικά μέσα εφοδιασμένα με τη σχετική άδεια της Κτηνιατρικής Υπηρεσίας. Το σφάγιο πρέπει να είναι διαμορφωμένο σε καθαρό κρέας δηλ. χωρίς κεφάλι, άκρα, σπλάχνα και </w:t>
            </w:r>
            <w:proofErr w:type="spellStart"/>
            <w:r w:rsidRPr="007D502B">
              <w:rPr>
                <w:rFonts w:ascii="Times New Roman" w:hAnsi="Times New Roman" w:cs="Times New Roman"/>
                <w:sz w:val="20"/>
                <w:szCs w:val="22"/>
                <w:lang w:val="el-GR"/>
              </w:rPr>
              <w:t>ενδοπυελικό</w:t>
            </w:r>
            <w:proofErr w:type="spellEnd"/>
            <w:r w:rsidRPr="007D502B">
              <w:rPr>
                <w:rFonts w:ascii="Times New Roman" w:hAnsi="Times New Roman" w:cs="Times New Roman"/>
                <w:sz w:val="20"/>
                <w:szCs w:val="22"/>
                <w:lang w:val="el-GR"/>
              </w:rPr>
              <w:t xml:space="preserve"> λίπος, όπως καθορίζεται από τις ισχύουσες Αγορανομικές διατάξεις και να ανταποκρίνεται ακριβώς ως προς την κατηγορία και το είδος του ζώου (ενιαίο σφάγιο, ημιμόριο, 4/μόριο) στα αναγραφόμενα στοιχεία στο δελτίο αποστολής ή στο τιμολόγιο. Το κρέας πρέπει να προέρχεται από ζώα που βρίσκονται σε άριστη θρεπτική και φυσική κατάσταση με εξωτερικό στρώμα λίπους 1 - 1,5 εκατοστά. Θα παραδίδονται </w:t>
            </w:r>
            <w:r w:rsidRPr="007D502B">
              <w:rPr>
                <w:rFonts w:ascii="Times New Roman" w:hAnsi="Times New Roman" w:cs="Times New Roman"/>
                <w:sz w:val="20"/>
                <w:szCs w:val="22"/>
                <w:lang w:val="el-GR"/>
              </w:rPr>
              <w:lastRenderedPageBreak/>
              <w:t xml:space="preserve">σύμφωνα με τις εκάστοτε ισχύουσες αγορανομικές, κτηνιατρικές και υγειονομικές διατάξεις. </w:t>
            </w:r>
            <w:proofErr w:type="spellStart"/>
            <w:r w:rsidRPr="007D502B">
              <w:rPr>
                <w:rFonts w:ascii="Times New Roman" w:hAnsi="Times New Roman" w:cs="Times New Roman"/>
                <w:sz w:val="20"/>
                <w:szCs w:val="22"/>
              </w:rPr>
              <w:t>Μετ</w:t>
            </w:r>
            <w:proofErr w:type="spellEnd"/>
            <w:r w:rsidRPr="007D502B">
              <w:rPr>
                <w:rFonts w:ascii="Times New Roman" w:hAnsi="Times New Roman" w:cs="Times New Roman"/>
                <w:sz w:val="20"/>
                <w:szCs w:val="22"/>
              </w:rPr>
              <w:t xml:space="preserve">αφορά </w:t>
            </w:r>
            <w:proofErr w:type="spellStart"/>
            <w:r w:rsidRPr="007D502B">
              <w:rPr>
                <w:rFonts w:ascii="Times New Roman" w:hAnsi="Times New Roman" w:cs="Times New Roman"/>
                <w:sz w:val="20"/>
                <w:szCs w:val="22"/>
              </w:rPr>
              <w:t>με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ψυγείο</w:t>
            </w:r>
            <w:proofErr w:type="spellEnd"/>
            <w:r w:rsidRPr="007D502B">
              <w:rPr>
                <w:rFonts w:ascii="Times New Roman" w:hAnsi="Times New Roman" w:cs="Times New Roman"/>
                <w:sz w:val="20"/>
                <w:szCs w:val="22"/>
              </w:rPr>
              <w:t xml:space="preserve"> και </w:t>
            </w:r>
            <w:proofErr w:type="spellStart"/>
            <w:r w:rsidRPr="007D502B">
              <w:rPr>
                <w:rFonts w:ascii="Times New Roman" w:hAnsi="Times New Roman" w:cs="Times New Roman"/>
                <w:sz w:val="20"/>
                <w:szCs w:val="22"/>
              </w:rPr>
              <w:t>θερμοκρ</w:t>
            </w:r>
            <w:proofErr w:type="spellEnd"/>
            <w:r w:rsidRPr="007D502B">
              <w:rPr>
                <w:rFonts w:ascii="Times New Roman" w:hAnsi="Times New Roman" w:cs="Times New Roman"/>
                <w:sz w:val="20"/>
                <w:szCs w:val="22"/>
              </w:rPr>
              <w:t>ασία από 0</w:t>
            </w:r>
            <w:r w:rsidRPr="007D502B">
              <w:rPr>
                <w:rFonts w:ascii="Times New Roman" w:hAnsi="Times New Roman" w:cs="Times New Roman"/>
                <w:sz w:val="20"/>
                <w:szCs w:val="22"/>
                <w:vertAlign w:val="superscript"/>
              </w:rPr>
              <w:t>ο</w:t>
            </w:r>
            <w:r w:rsidRPr="007D502B">
              <w:rPr>
                <w:rFonts w:ascii="Times New Roman" w:hAnsi="Times New Roman" w:cs="Times New Roman"/>
                <w:sz w:val="20"/>
                <w:szCs w:val="22"/>
              </w:rPr>
              <w:t xml:space="preserve">C </w:t>
            </w:r>
            <w:proofErr w:type="spellStart"/>
            <w:r w:rsidRPr="007D502B">
              <w:rPr>
                <w:rFonts w:ascii="Times New Roman" w:hAnsi="Times New Roman" w:cs="Times New Roman"/>
                <w:sz w:val="20"/>
                <w:szCs w:val="22"/>
              </w:rPr>
              <w:t>έως</w:t>
            </w:r>
            <w:proofErr w:type="spellEnd"/>
            <w:r w:rsidRPr="007D502B">
              <w:rPr>
                <w:rFonts w:ascii="Times New Roman" w:hAnsi="Times New Roman" w:cs="Times New Roman"/>
                <w:sz w:val="20"/>
                <w:szCs w:val="22"/>
              </w:rPr>
              <w:t xml:space="preserve"> +4</w:t>
            </w:r>
            <w:r w:rsidRPr="007D502B">
              <w:rPr>
                <w:rFonts w:ascii="Times New Roman" w:hAnsi="Times New Roman" w:cs="Times New Roman"/>
                <w:sz w:val="20"/>
                <w:szCs w:val="22"/>
                <w:vertAlign w:val="superscript"/>
              </w:rPr>
              <w:t>ο</w:t>
            </w:r>
            <w:r w:rsidRPr="007D502B">
              <w:rPr>
                <w:rFonts w:ascii="Times New Roman" w:hAnsi="Times New Roman" w:cs="Times New Roman"/>
                <w:sz w:val="20"/>
                <w:szCs w:val="22"/>
              </w:rPr>
              <w:t>C.</w:t>
            </w:r>
          </w:p>
        </w:tc>
      </w:tr>
      <w:tr w:rsidR="007D502B" w:rsidRPr="007D502B" w14:paraId="087399D3" w14:textId="77777777" w:rsidTr="00A271F0">
        <w:tc>
          <w:tcPr>
            <w:tcW w:w="10031" w:type="dxa"/>
            <w:tcBorders>
              <w:top w:val="single" w:sz="4" w:space="0" w:color="auto"/>
              <w:bottom w:val="nil"/>
            </w:tcBorders>
            <w:shd w:val="clear" w:color="auto" w:fill="auto"/>
          </w:tcPr>
          <w:p w14:paraId="57D45953"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lastRenderedPageBreak/>
              <w:t>Κιμάς</w:t>
            </w:r>
            <w:proofErr w:type="spellEnd"/>
            <w:r w:rsidRPr="007D502B">
              <w:rPr>
                <w:rFonts w:ascii="Times New Roman" w:hAnsi="Times New Roman" w:cs="Times New Roman"/>
                <w:b/>
                <w:i/>
                <w:sz w:val="20"/>
                <w:szCs w:val="22"/>
              </w:rPr>
              <w:t xml:space="preserve"> β</w:t>
            </w:r>
            <w:proofErr w:type="spellStart"/>
            <w:r w:rsidRPr="007D502B">
              <w:rPr>
                <w:rFonts w:ascii="Times New Roman" w:hAnsi="Times New Roman" w:cs="Times New Roman"/>
                <w:b/>
                <w:i/>
                <w:sz w:val="20"/>
                <w:szCs w:val="22"/>
              </w:rPr>
              <w:t>όειος</w:t>
            </w:r>
            <w:proofErr w:type="spellEnd"/>
            <w:r w:rsidRPr="007D502B">
              <w:rPr>
                <w:rFonts w:ascii="Times New Roman" w:hAnsi="Times New Roman" w:cs="Times New Roman"/>
                <w:b/>
                <w:i/>
                <w:sz w:val="20"/>
                <w:szCs w:val="22"/>
              </w:rPr>
              <w:t xml:space="preserve"> (κα</w:t>
            </w:r>
            <w:proofErr w:type="spellStart"/>
            <w:r w:rsidRPr="007D502B">
              <w:rPr>
                <w:rFonts w:ascii="Times New Roman" w:hAnsi="Times New Roman" w:cs="Times New Roman"/>
                <w:b/>
                <w:i/>
                <w:sz w:val="20"/>
                <w:szCs w:val="22"/>
              </w:rPr>
              <w:t>τεψυγμένος</w:t>
            </w:r>
            <w:proofErr w:type="spellEnd"/>
            <w:r w:rsidRPr="007D502B">
              <w:rPr>
                <w:rFonts w:ascii="Times New Roman" w:hAnsi="Times New Roman" w:cs="Times New Roman"/>
                <w:b/>
                <w:i/>
                <w:sz w:val="20"/>
                <w:szCs w:val="22"/>
              </w:rPr>
              <w:t>)</w:t>
            </w:r>
          </w:p>
        </w:tc>
      </w:tr>
      <w:tr w:rsidR="007D502B" w:rsidRPr="00D64C8F" w14:paraId="31855DD9" w14:textId="77777777" w:rsidTr="00A271F0">
        <w:tc>
          <w:tcPr>
            <w:tcW w:w="10031" w:type="dxa"/>
            <w:tcBorders>
              <w:top w:val="nil"/>
              <w:bottom w:val="single" w:sz="4" w:space="0" w:color="auto"/>
            </w:tcBorders>
            <w:shd w:val="clear" w:color="auto" w:fill="auto"/>
          </w:tcPr>
          <w:p w14:paraId="55E0F0DE"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Ο προμηθευόμενος κιμάς θα είναι απολύτως κατάλληλος, θα πληροί τους όρους της κειμένης νομοθεσίας περί κατεψυγμένου κιμά. Οι συσκευασίες του κιμά θα φέρουν με ευθύνη του συσκευαστή και του προμηθευτή ετικέτες στα Ελληνικά με όλα τα απαραίτητα στοιχεία. Θα πρέπει να έχει βγει πρόσφατα από τα ψυγεία υψηλής καταψύξεως και τα οποία πρέπει να είναι κατάλληλα και ειδικά προοριζόμενα για τη διατήρηση του κατεψυγμένου κρέατος/κιμά, (όχι πριν μια ώρα από την παραλαβή). Ο κιμάς θα παραδίδεται συσκευασμένος σε πακέτα </w:t>
            </w:r>
            <w:r w:rsidRPr="007D502B">
              <w:rPr>
                <w:rFonts w:ascii="Times New Roman" w:hAnsi="Times New Roman" w:cs="Times New Roman"/>
                <w:sz w:val="20"/>
                <w:szCs w:val="22"/>
              </w:rPr>
              <w:t>vacuum</w:t>
            </w:r>
            <w:r w:rsidRPr="007D502B">
              <w:rPr>
                <w:rFonts w:ascii="Times New Roman" w:hAnsi="Times New Roman" w:cs="Times New Roman"/>
                <w:sz w:val="20"/>
                <w:szCs w:val="22"/>
                <w:lang w:val="el-GR"/>
              </w:rPr>
              <w:t xml:space="preserve"> των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έτσι που να γίνεται εύκολη η εξακρίβωση της ποσότητας από τις ενδείξεις των εξωτερικών περιτυλιγμάτων του είδους για κάθε ποσότητα που παραλαμβάνεται κάθε φορά. Ο προμηθευτής που θα προμηθεύει κατεψυγμένα κρέατα που παράγγειλε η ΗΛΙΑΚΤΙΔΑ Α.Μ.Κ.Ε., οφείλει να δίνει σαφείς χαρακτηρισμούς, να τα φέρνει τυλιγμένα σε συσκευασίες όπως συνηθίζεται στο Εμπόριο και να έχουν τις πινακίδες πάνω και στα Ελληνικά για να μπορεί η Επιτροπή παραλαβής του Δήμου να κάνει έλεγχο για το είδος και την κατηγορία του κρέατος. Μεταφορά με ψυγείο καταψύκτη και θερμοκρασία – 18</w:t>
            </w:r>
            <w:r w:rsidRPr="007D502B">
              <w:rPr>
                <w:rFonts w:ascii="Times New Roman" w:hAnsi="Times New Roman" w:cs="Times New Roman"/>
                <w:sz w:val="20"/>
                <w:szCs w:val="22"/>
                <w:vertAlign w:val="superscript"/>
                <w:lang w:val="el-GR"/>
              </w:rPr>
              <w:t>ο</w:t>
            </w:r>
            <w:r w:rsidRPr="007D502B">
              <w:rPr>
                <w:rFonts w:ascii="Times New Roman" w:hAnsi="Times New Roman" w:cs="Times New Roman"/>
                <w:sz w:val="20"/>
                <w:szCs w:val="22"/>
              </w:rPr>
              <w:t>C</w:t>
            </w:r>
            <w:r w:rsidRPr="007D502B">
              <w:rPr>
                <w:rFonts w:ascii="Times New Roman" w:hAnsi="Times New Roman" w:cs="Times New Roman"/>
                <w:sz w:val="20"/>
                <w:szCs w:val="22"/>
                <w:lang w:val="el-GR"/>
              </w:rPr>
              <w:t xml:space="preserve">. Τα προϊόντα κατά την παράδοση να βρίσκονται σε κατάσταση κατάψυξης. Απαραίτητα να φέρουν τις εξής ενδείξεις: (α) Χώρα καταγωγής, (β) Ημερομηνία τεμαχισμού, τυποποίησης και κατάψυξης, (γ) Ημερομηνία ανάλωσης / </w:t>
            </w:r>
            <w:proofErr w:type="spellStart"/>
            <w:r w:rsidRPr="007D502B">
              <w:rPr>
                <w:rFonts w:ascii="Times New Roman" w:hAnsi="Times New Roman" w:cs="Times New Roman"/>
                <w:sz w:val="20"/>
                <w:szCs w:val="22"/>
                <w:lang w:val="el-GR"/>
              </w:rPr>
              <w:t>διατηρησιμότητας</w:t>
            </w:r>
            <w:proofErr w:type="spellEnd"/>
            <w:r w:rsidRPr="007D502B">
              <w:rPr>
                <w:rFonts w:ascii="Times New Roman" w:hAnsi="Times New Roman" w:cs="Times New Roman"/>
                <w:sz w:val="20"/>
                <w:szCs w:val="22"/>
                <w:lang w:val="el-GR"/>
              </w:rPr>
              <w:t xml:space="preserve"> και (δ) Καθαρό βάρος.</w:t>
            </w:r>
          </w:p>
        </w:tc>
      </w:tr>
      <w:tr w:rsidR="007D502B" w:rsidRPr="007D502B" w14:paraId="7117419A" w14:textId="77777777" w:rsidTr="00A271F0">
        <w:tc>
          <w:tcPr>
            <w:tcW w:w="10031" w:type="dxa"/>
            <w:tcBorders>
              <w:top w:val="single" w:sz="4" w:space="0" w:color="auto"/>
              <w:bottom w:val="nil"/>
            </w:tcBorders>
            <w:shd w:val="clear" w:color="auto" w:fill="auto"/>
          </w:tcPr>
          <w:p w14:paraId="646E2891"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Συκώτι</w:t>
            </w:r>
            <w:proofErr w:type="spellEnd"/>
            <w:r w:rsidRPr="007D502B">
              <w:rPr>
                <w:rFonts w:ascii="Times New Roman" w:hAnsi="Times New Roman" w:cs="Times New Roman"/>
                <w:b/>
                <w:i/>
                <w:sz w:val="20"/>
                <w:szCs w:val="22"/>
              </w:rPr>
              <w:t xml:space="preserve"> β</w:t>
            </w:r>
            <w:proofErr w:type="spellStart"/>
            <w:r w:rsidRPr="007D502B">
              <w:rPr>
                <w:rFonts w:ascii="Times New Roman" w:hAnsi="Times New Roman" w:cs="Times New Roman"/>
                <w:b/>
                <w:i/>
                <w:sz w:val="20"/>
                <w:szCs w:val="22"/>
              </w:rPr>
              <w:t>όειο</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νω</w:t>
            </w:r>
            <w:proofErr w:type="spellEnd"/>
            <w:r w:rsidRPr="007D502B">
              <w:rPr>
                <w:rFonts w:ascii="Times New Roman" w:hAnsi="Times New Roman" w:cs="Times New Roman"/>
                <w:b/>
                <w:i/>
                <w:sz w:val="20"/>
                <w:szCs w:val="22"/>
              </w:rPr>
              <w:t>πό)</w:t>
            </w:r>
          </w:p>
        </w:tc>
      </w:tr>
      <w:tr w:rsidR="007D502B" w:rsidRPr="00D64C8F" w14:paraId="45AA2478" w14:textId="77777777" w:rsidTr="00A271F0">
        <w:tc>
          <w:tcPr>
            <w:tcW w:w="10031" w:type="dxa"/>
            <w:tcBorders>
              <w:top w:val="nil"/>
              <w:bottom w:val="single" w:sz="4" w:space="0" w:color="auto"/>
            </w:tcBorders>
            <w:shd w:val="clear" w:color="auto" w:fill="auto"/>
          </w:tcPr>
          <w:p w14:paraId="243CA59C"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Το συκώτι πρέπει να προέρχεται από ζώα που έχουν διατραφεί και αναπτυχθεί καλά και είναι ηλικίας από 12 έως 24 μηνών. Το κρέας θα πρέπει να είναι νωπό, διατηρημένο σε θερμοκρασία ψύξης (όχι κατάψυξη) 7°</w:t>
            </w:r>
            <w:r w:rsidRPr="007D502B">
              <w:rPr>
                <w:rFonts w:ascii="Times New Roman" w:hAnsi="Times New Roman" w:cs="Times New Roman"/>
                <w:sz w:val="20"/>
                <w:szCs w:val="22"/>
              </w:rPr>
              <w:t>C</w:t>
            </w:r>
            <w:r w:rsidRPr="007D502B">
              <w:rPr>
                <w:rFonts w:ascii="Times New Roman" w:hAnsi="Times New Roman" w:cs="Times New Roman"/>
                <w:sz w:val="20"/>
                <w:szCs w:val="22"/>
                <w:lang w:val="el-GR"/>
              </w:rPr>
              <w:t xml:space="preserve"> το ανώτερο σε όλα τα σημεία του κρέατος. Τα τεμάχια κρέατος θα πρέπει να έχουν τελική ημερομηνία ανάλωσης τουλάχιστον 7 - 8 ημέρες από την ημερομηνία παραλαβής τους. Το προϊόν πρέπει να έχει κανονικό χρώμα χαρακτηριστικό του είδους. Το προϊόν πρέπει να είναι καλά συντηρημένο και καθαρό. Το προϊόν δεν πρέπει να παρουσιάζει αλλοιώσεις αφυδάτωσης, σήψης, ευρωτίασης ή </w:t>
            </w:r>
            <w:proofErr w:type="spellStart"/>
            <w:r w:rsidRPr="007D502B">
              <w:rPr>
                <w:rFonts w:ascii="Times New Roman" w:hAnsi="Times New Roman" w:cs="Times New Roman"/>
                <w:sz w:val="20"/>
                <w:szCs w:val="22"/>
                <w:lang w:val="el-GR"/>
              </w:rPr>
              <w:t>τάγγισης</w:t>
            </w:r>
            <w:proofErr w:type="spellEnd"/>
            <w:r w:rsidRPr="007D502B">
              <w:rPr>
                <w:rFonts w:ascii="Times New Roman" w:hAnsi="Times New Roman" w:cs="Times New Roman"/>
                <w:sz w:val="20"/>
                <w:szCs w:val="22"/>
                <w:lang w:val="el-GR"/>
              </w:rPr>
              <w:t xml:space="preserve">. Το τρόφιμο δεν πρέπει να έχει υποστεί μεταβολή των οργανοληπτικών του χαρακτηριστικών, όπως επίσης και αλλοιώσεις που μπορεί να επιδράσουν στη συντήρησή του και να το καταστήσουν ακατάλληλο για ανθρώπινη κατανάλωση. Κάθε τεμάχιο, μετά από την επεξεργασία του να συσκευάζεται σε κενό με υλικά συσκευασίας κατάλληλα για επαφή με τρόφιμα (Κανονισμός (ΕΚ) </w:t>
            </w:r>
            <w:proofErr w:type="spellStart"/>
            <w:r w:rsidRPr="007D502B">
              <w:rPr>
                <w:rFonts w:ascii="Times New Roman" w:hAnsi="Times New Roman" w:cs="Times New Roman"/>
                <w:sz w:val="20"/>
                <w:szCs w:val="22"/>
                <w:lang w:val="el-GR"/>
              </w:rPr>
              <w:t>αρ</w:t>
            </w:r>
            <w:proofErr w:type="spellEnd"/>
            <w:r w:rsidRPr="007D502B">
              <w:rPr>
                <w:rFonts w:ascii="Times New Roman" w:hAnsi="Times New Roman" w:cs="Times New Roman"/>
                <w:sz w:val="20"/>
                <w:szCs w:val="22"/>
                <w:lang w:val="el-GR"/>
              </w:rPr>
              <w:t>. 1935/2004). Το καθαρό βάρος της κάθε συσκευασίας θα πρέπει να είναι περίπου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w:t>
            </w:r>
          </w:p>
        </w:tc>
      </w:tr>
      <w:tr w:rsidR="007D502B" w:rsidRPr="00D64C8F" w14:paraId="32728C02" w14:textId="77777777" w:rsidTr="00A271F0">
        <w:tc>
          <w:tcPr>
            <w:tcW w:w="10031" w:type="dxa"/>
            <w:tcBorders>
              <w:top w:val="single" w:sz="4" w:space="0" w:color="auto"/>
              <w:bottom w:val="nil"/>
            </w:tcBorders>
            <w:shd w:val="clear" w:color="auto" w:fill="auto"/>
          </w:tcPr>
          <w:p w14:paraId="2B45DE6B"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 xml:space="preserve">Χοιρινό άνευ οστού από μπούτι (νωπό), Χοιρινή μπριζόλα από κόντρα (νωπή), Χοιρινή </w:t>
            </w:r>
            <w:proofErr w:type="spellStart"/>
            <w:r w:rsidRPr="007D502B">
              <w:rPr>
                <w:rFonts w:ascii="Times New Roman" w:hAnsi="Times New Roman" w:cs="Times New Roman"/>
                <w:b/>
                <w:i/>
                <w:sz w:val="20"/>
                <w:szCs w:val="22"/>
                <w:lang w:val="el-GR"/>
              </w:rPr>
              <w:t>πανσέτα</w:t>
            </w:r>
            <w:proofErr w:type="spellEnd"/>
            <w:r w:rsidRPr="007D502B">
              <w:rPr>
                <w:rFonts w:ascii="Times New Roman" w:hAnsi="Times New Roman" w:cs="Times New Roman"/>
                <w:b/>
                <w:i/>
                <w:sz w:val="20"/>
                <w:szCs w:val="22"/>
                <w:lang w:val="el-GR"/>
              </w:rPr>
              <w:t xml:space="preserve"> (νωπή)</w:t>
            </w:r>
          </w:p>
        </w:tc>
      </w:tr>
      <w:tr w:rsidR="007D502B" w:rsidRPr="007D502B" w14:paraId="1457E028" w14:textId="77777777" w:rsidTr="00A271F0">
        <w:tc>
          <w:tcPr>
            <w:tcW w:w="10031" w:type="dxa"/>
            <w:tcBorders>
              <w:top w:val="nil"/>
              <w:bottom w:val="single" w:sz="4" w:space="0" w:color="auto"/>
            </w:tcBorders>
            <w:shd w:val="clear" w:color="auto" w:fill="auto"/>
          </w:tcPr>
          <w:p w14:paraId="6F71FA19"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Για όλες τις περιπτώσεις θα πρέπει το κρέας να προέρχεται από εγκεκριμένες εγκαταστάσεις και να φέρει σήμανση αναγνώρισης ωοειδούς σχήματος σύμφωνα με την συντομογραφία και τις απαιτήσεις του Καν. 853/04. Σε περίπτωση εισαγωγής από τρίτη χώρα θα πρέπει να προέρχεται από εγκαταστάσεις που ανήκουν στον κατάλογο των εγκεκριμένων εγκαταστάσεων από τρίτες χώρες οι οποίες έχουν εγκριθεί για να εξάγουν τα προϊόντα τους στην ΕΕ. Τα τεμάχια κρέατος πρέπει να έχουν παραχθεί σύμφωνα με τη νομοθεσία περί υγιεινής τροφίμων (Καν. 852/2004 &amp; Καν.853/2004), όπως έχουν κατά περίπτωση έχουν τροποποιηθεί και ισχύουν. Το εκάστοτε τρόφιμο δεν πρέπει να έχει υποστεί μεταβολή των οργανοληπτικών του χαρακτηριστικών, όπως επίσης και αλλοιώσεις που μπορεί να επιδράσουν στη συντήρησή του και να το καταστήσουν ακατάλληλο για ανθρώπινη κατανάλωση. Το εκάστοτε τρόφιμο πρέπει να συμμορφώνεται με τις διατάξεις της </w:t>
            </w:r>
            <w:proofErr w:type="spellStart"/>
            <w:r w:rsidRPr="007D502B">
              <w:rPr>
                <w:rFonts w:ascii="Times New Roman" w:hAnsi="Times New Roman" w:cs="Times New Roman"/>
                <w:sz w:val="20"/>
                <w:szCs w:val="22"/>
                <w:lang w:val="el-GR"/>
              </w:rPr>
              <w:t>Ενωσιακής</w:t>
            </w:r>
            <w:proofErr w:type="spellEnd"/>
            <w:r w:rsidRPr="007D502B">
              <w:rPr>
                <w:rFonts w:ascii="Times New Roman" w:hAnsi="Times New Roman" w:cs="Times New Roman"/>
                <w:sz w:val="20"/>
                <w:szCs w:val="22"/>
                <w:lang w:val="el-GR"/>
              </w:rPr>
              <w:t xml:space="preserve"> Νομοθεσίας περί καταλοίπων κτηνιατρικών φαρμάκων &amp; </w:t>
            </w:r>
            <w:proofErr w:type="spellStart"/>
            <w:r w:rsidRPr="007D502B">
              <w:rPr>
                <w:rFonts w:ascii="Times New Roman" w:hAnsi="Times New Roman" w:cs="Times New Roman"/>
                <w:sz w:val="20"/>
                <w:szCs w:val="22"/>
                <w:lang w:val="el-GR"/>
              </w:rPr>
              <w:t>αντιμικροβιακων</w:t>
            </w:r>
            <w:proofErr w:type="spellEnd"/>
            <w:r w:rsidRPr="007D502B">
              <w:rPr>
                <w:rFonts w:ascii="Times New Roman" w:hAnsi="Times New Roman" w:cs="Times New Roman"/>
                <w:sz w:val="20"/>
                <w:szCs w:val="22"/>
                <w:lang w:val="el-GR"/>
              </w:rPr>
              <w:t xml:space="preserve"> παραγόντων (Καν. 37/2010) καθώς και </w:t>
            </w:r>
            <w:proofErr w:type="spellStart"/>
            <w:r w:rsidRPr="007D502B">
              <w:rPr>
                <w:rFonts w:ascii="Times New Roman" w:hAnsi="Times New Roman" w:cs="Times New Roman"/>
                <w:sz w:val="20"/>
                <w:szCs w:val="22"/>
                <w:lang w:val="el-GR"/>
              </w:rPr>
              <w:t>επιμολυντών</w:t>
            </w:r>
            <w:proofErr w:type="spellEnd"/>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lang w:val="el-GR"/>
              </w:rPr>
              <w:t>βαρέα</w:t>
            </w:r>
            <w:proofErr w:type="spellEnd"/>
            <w:r w:rsidRPr="007D502B">
              <w:rPr>
                <w:rFonts w:ascii="Times New Roman" w:hAnsi="Times New Roman" w:cs="Times New Roman"/>
                <w:sz w:val="20"/>
                <w:szCs w:val="22"/>
                <w:lang w:val="el-GR"/>
              </w:rPr>
              <w:t xml:space="preserve"> μέταλλα, διοξίνες και παρόμοια με τις διοξίνες </w:t>
            </w:r>
            <w:r w:rsidRPr="007D502B">
              <w:rPr>
                <w:rFonts w:ascii="Times New Roman" w:hAnsi="Times New Roman" w:cs="Times New Roman"/>
                <w:sz w:val="20"/>
                <w:szCs w:val="22"/>
              </w:rPr>
              <w:t>PCBs</w:t>
            </w:r>
            <w:r w:rsidRPr="007D502B">
              <w:rPr>
                <w:rFonts w:ascii="Times New Roman" w:hAnsi="Times New Roman" w:cs="Times New Roman"/>
                <w:sz w:val="20"/>
                <w:szCs w:val="22"/>
                <w:lang w:val="el-GR"/>
              </w:rPr>
              <w:t>- Καν. 1881/2006). Η παρουσίαση των υποχρεωτικών ενδείξεων στην επισήμανση των προϊόντων, πρέπει να είναι σύμφωνη με το άρθρο 13 του Κανονισμού (ΕΕ) 1169/2011. Επί της συσκευασίας θα πρέπει, κατ’ ελάχιστον, να αναγράφονται: Το είδος με προσθήκη ανάλογα του τμήματος του σφαγίου, η φράση «Ανάλωση μέχρι (Ημέρα / Μήνας / Έτος)», η ποσότητα του περιεχομένου σε κιλά ή γραμμάρια (καθαρό βάρος), το ονοματεπώνυμο ή η επωνυμία ή το εμπορικό σήμα και η διεύθυνση του συσκευαστή ή του υπεύθυνου, η σήμανση αναγνώρισης, οι ενδείξεις που προκύπτουν από τη νομοθεσία για την πρόσθετη επισήμανση των βοοειδών (ο αριθμός αναγνώρισης του ζώου, η χώρα γέννησης &amp; εκτροφής του ζώου ή χώρα καταγωγής, η χώρα σφαγής και ο αριθμός έγκρισης (σήμα αναγνώρισης) του σφαγείου, η ημερομηνία σφαγής), οδηγίες συντήρησης, ένδειξη σχετική με την αναγνώριση της παρτίδας παραγωγής ή συσκευασίας. Το κρέας, να φυλάσσεται σε ψυκτικούς θαλάμους ώστε να διασφαλίζεται θερμοκρασία 7°</w:t>
            </w:r>
            <w:r w:rsidRPr="007D502B">
              <w:rPr>
                <w:rFonts w:ascii="Times New Roman" w:hAnsi="Times New Roman" w:cs="Times New Roman"/>
                <w:sz w:val="20"/>
                <w:szCs w:val="22"/>
              </w:rPr>
              <w:t>C</w:t>
            </w:r>
            <w:r w:rsidRPr="007D502B">
              <w:rPr>
                <w:rFonts w:ascii="Times New Roman" w:hAnsi="Times New Roman" w:cs="Times New Roman"/>
                <w:sz w:val="20"/>
                <w:szCs w:val="22"/>
                <w:lang w:val="el-GR"/>
              </w:rPr>
              <w:t xml:space="preserve"> το ανώτερο σε όλα τα σημεία του κρέατος. Οι ψυκτικοί θάλαμοι πρέπει να είναι εφοδιασμένοι με διακριβωμένα όργανα θερμομέτρησης, και η καταγραφή της θερμοκρασίας είτε θα γίνεται αυτόματα, είτε σε χειρόγραφα αρχεία διαθέσιμα στον έλεγχο. Διανομή με κατάλληλα μέσα μεταφοράς υπό ψύξη σε ενδεδειγμένες συνθήκες θερμοκρασίας (όπως προαναφέρθηκαν) και υγιεινής. Τα μεταφορικά μέσα θα πρέπει να διαθέτουν σχετική άδεια που εκδίδεται από την αρμόδια Κτηνιατρική Υπηρεσία.</w:t>
            </w:r>
          </w:p>
          <w:p w14:paraId="029474F7"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Το κρέας θα είναι νωπό και όχι κατεψυγμένο που έχει προηγουμένως αποψυχθεί και χορηγείται ως νωπό (8 - 12 μηνών), Α’ ποιότητας, υγιεινό, φρέσκο, θα φέρει ανάλογο λίπος, θα έχει υποστεί κτηνιατρικό έλεγχο σύμφωνα με τις ισχύουσες </w:t>
            </w:r>
            <w:r w:rsidRPr="007D502B">
              <w:rPr>
                <w:rFonts w:ascii="Times New Roman" w:hAnsi="Times New Roman" w:cs="Times New Roman"/>
                <w:sz w:val="20"/>
                <w:szCs w:val="22"/>
                <w:lang w:val="el-GR"/>
              </w:rPr>
              <w:lastRenderedPageBreak/>
              <w:t xml:space="preserve">διατάξεις και θα παραδίδεται κατά συγκεκριμένα τεμάχια σύμφωνα με τις παραγγελίες των τμημάτων. Το κρέας πρέπει να προέρχεται από ζώο σφαγμένο σε σφαγεία που λειτουργούν νόμιμα, σαράντα οκτώ (48) ώρες πριν και μέχρι έξι (6) ημέρες, να έχει υποστεί κτηνιατρικό έλεγχο και να φέρει τις προβλεπόμενες σφραγίδες του κτηνιατρικού- υγειονομικού ελέγχου. Η μεταφορά των κρεάτων θα γίνεται κάτω από υγιεινές συνθήκες και με μεταφορικά μέσα εφοδιασμένα με τη σχετική άδεια της Κτηνιατρικής Υπηρεσίας. Το σφάγιο πρέπει να είναι διαμορφωμένο σε καθαρό κρέας δηλ. χωρίς κεφάλι, άκρα, σπλάχνα και </w:t>
            </w:r>
            <w:proofErr w:type="spellStart"/>
            <w:r w:rsidRPr="007D502B">
              <w:rPr>
                <w:rFonts w:ascii="Times New Roman" w:hAnsi="Times New Roman" w:cs="Times New Roman"/>
                <w:sz w:val="20"/>
                <w:szCs w:val="22"/>
                <w:lang w:val="el-GR"/>
              </w:rPr>
              <w:t>ενδοπυελικό</w:t>
            </w:r>
            <w:proofErr w:type="spellEnd"/>
            <w:r w:rsidRPr="007D502B">
              <w:rPr>
                <w:rFonts w:ascii="Times New Roman" w:hAnsi="Times New Roman" w:cs="Times New Roman"/>
                <w:sz w:val="20"/>
                <w:szCs w:val="22"/>
                <w:lang w:val="el-GR"/>
              </w:rPr>
              <w:t xml:space="preserve"> λίπος, όπως καθορίζεται από τις ισχύουσες Αγορανομικές διατάξεις και να ανταποκρίνεται ακριβώς ως προς την κατηγορία και το είδος του ζώου (ενιαίο σφάγιο, ημιμόριο, 4/μόριο) στα αναγραφόμενα στοιχεία στο δελτίο αποστολής ή στο τιμολόγιο. Το κρέας πρέπει να προέρχεται από ζώα που βρίσκονται σε άριστη θρεπτική και φυσική κατάσταση με εξωτερικό στρώμα λίπους 1,5 – 2</w:t>
            </w:r>
            <w:r w:rsidRPr="007D502B">
              <w:rPr>
                <w:rFonts w:ascii="Times New Roman" w:hAnsi="Times New Roman" w:cs="Times New Roman"/>
                <w:sz w:val="20"/>
                <w:szCs w:val="22"/>
              </w:rPr>
              <w:t>mm</w:t>
            </w:r>
            <w:r w:rsidRPr="007D502B">
              <w:rPr>
                <w:rFonts w:ascii="Times New Roman" w:hAnsi="Times New Roman" w:cs="Times New Roman"/>
                <w:sz w:val="20"/>
                <w:szCs w:val="22"/>
                <w:lang w:val="el-GR"/>
              </w:rPr>
              <w:t xml:space="preserve">. Θα παραδίδονται σύμφωνα με τις εκάστοτε ισχύουσες αγορανομικές, κτηνιατρικές και υγειονομικές διατάξεις. </w:t>
            </w:r>
            <w:proofErr w:type="spellStart"/>
            <w:r w:rsidRPr="007D502B">
              <w:rPr>
                <w:rFonts w:ascii="Times New Roman" w:hAnsi="Times New Roman" w:cs="Times New Roman"/>
                <w:sz w:val="20"/>
                <w:szCs w:val="22"/>
              </w:rPr>
              <w:t>Μετ</w:t>
            </w:r>
            <w:proofErr w:type="spellEnd"/>
            <w:r w:rsidRPr="007D502B">
              <w:rPr>
                <w:rFonts w:ascii="Times New Roman" w:hAnsi="Times New Roman" w:cs="Times New Roman"/>
                <w:sz w:val="20"/>
                <w:szCs w:val="22"/>
              </w:rPr>
              <w:t xml:space="preserve">αφορά </w:t>
            </w:r>
            <w:proofErr w:type="spellStart"/>
            <w:r w:rsidRPr="007D502B">
              <w:rPr>
                <w:rFonts w:ascii="Times New Roman" w:hAnsi="Times New Roman" w:cs="Times New Roman"/>
                <w:sz w:val="20"/>
                <w:szCs w:val="22"/>
              </w:rPr>
              <w:t>με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ψυγείο</w:t>
            </w:r>
            <w:proofErr w:type="spellEnd"/>
            <w:r w:rsidRPr="007D502B">
              <w:rPr>
                <w:rFonts w:ascii="Times New Roman" w:hAnsi="Times New Roman" w:cs="Times New Roman"/>
                <w:sz w:val="20"/>
                <w:szCs w:val="22"/>
              </w:rPr>
              <w:t xml:space="preserve"> και </w:t>
            </w:r>
            <w:proofErr w:type="spellStart"/>
            <w:r w:rsidRPr="007D502B">
              <w:rPr>
                <w:rFonts w:ascii="Times New Roman" w:hAnsi="Times New Roman" w:cs="Times New Roman"/>
                <w:sz w:val="20"/>
                <w:szCs w:val="22"/>
              </w:rPr>
              <w:t>θερμοκρ</w:t>
            </w:r>
            <w:proofErr w:type="spellEnd"/>
            <w:r w:rsidRPr="007D502B">
              <w:rPr>
                <w:rFonts w:ascii="Times New Roman" w:hAnsi="Times New Roman" w:cs="Times New Roman"/>
                <w:sz w:val="20"/>
                <w:szCs w:val="22"/>
              </w:rPr>
              <w:t xml:space="preserve">ασία από 0°C </w:t>
            </w:r>
            <w:proofErr w:type="spellStart"/>
            <w:r w:rsidRPr="007D502B">
              <w:rPr>
                <w:rFonts w:ascii="Times New Roman" w:hAnsi="Times New Roman" w:cs="Times New Roman"/>
                <w:sz w:val="20"/>
                <w:szCs w:val="22"/>
              </w:rPr>
              <w:t>έως</w:t>
            </w:r>
            <w:proofErr w:type="spellEnd"/>
            <w:r w:rsidRPr="007D502B">
              <w:rPr>
                <w:rFonts w:ascii="Times New Roman" w:hAnsi="Times New Roman" w:cs="Times New Roman"/>
                <w:sz w:val="20"/>
                <w:szCs w:val="22"/>
              </w:rPr>
              <w:t xml:space="preserve"> +4°C.</w:t>
            </w:r>
          </w:p>
        </w:tc>
      </w:tr>
      <w:tr w:rsidR="007D502B" w:rsidRPr="00D64C8F" w14:paraId="2F582E46" w14:textId="77777777" w:rsidTr="00A271F0">
        <w:tc>
          <w:tcPr>
            <w:tcW w:w="10031" w:type="dxa"/>
            <w:tcBorders>
              <w:top w:val="single" w:sz="4" w:space="0" w:color="auto"/>
              <w:bottom w:val="nil"/>
            </w:tcBorders>
            <w:shd w:val="clear" w:color="auto" w:fill="auto"/>
          </w:tcPr>
          <w:p w14:paraId="0A3F0965"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lastRenderedPageBreak/>
              <w:t>Αρνάκι γάλακτος (νωπό), Αρνίσιος κιμάς (νωπός)</w:t>
            </w:r>
          </w:p>
        </w:tc>
      </w:tr>
      <w:tr w:rsidR="007D502B" w:rsidRPr="007D502B" w14:paraId="02491AC2" w14:textId="77777777" w:rsidTr="00A271F0">
        <w:tc>
          <w:tcPr>
            <w:tcW w:w="10031" w:type="dxa"/>
            <w:tcBorders>
              <w:top w:val="nil"/>
              <w:bottom w:val="single" w:sz="4" w:space="0" w:color="auto"/>
            </w:tcBorders>
            <w:shd w:val="clear" w:color="auto" w:fill="auto"/>
          </w:tcPr>
          <w:p w14:paraId="64F41150"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Το κρέας  πρέπει  να  προέρχεται  από  υγιή  αρνιά  γάλακτος  30 - 45 ημερών και βάρους 8 - 12 κιλών, σε καλή θρεπτική κατάσταση χωρίς οσμή και αίματα, από εγκεκριμένα σφαγεία (άδεια λειτουργίας από την Κτηνιατρική Υπηρεσία και Κωδικό Αριθμό ΕΕ) και θα φέρουν τις απαιτούμενες σημάνσεις όπως προβλέπεται από τις ισχύουσες Κοινοτικές, Κτηνιατρικές και Υγειονομικές διατάξεις. Το κρέας θα συνοδεύεται κατά την παραλαβή από τα κατάλληλα πιστοποιητικά κτηνιατρικής επιθεώρησης και θα πληροί  τους όρους του Κώδικα Τροφίμων και Ποτών και τις εκάστοτε ισχύουσες Κοινοτικές, Κτηνιατρικές και Υγειονομικές διατάξεις που αφορούν την παραγωγή, τη διακίνηση και διάθεση του προϊόντος. Το κρέας θα παραδοθεί το πρώτο τέταρτο του δηλωμένου χρόνου </w:t>
            </w:r>
            <w:proofErr w:type="spellStart"/>
            <w:r w:rsidRPr="007D502B">
              <w:rPr>
                <w:rFonts w:ascii="Times New Roman" w:hAnsi="Times New Roman" w:cs="Times New Roman"/>
                <w:sz w:val="20"/>
                <w:szCs w:val="22"/>
                <w:lang w:val="el-GR"/>
              </w:rPr>
              <w:t>διατηρησιμότητάς</w:t>
            </w:r>
            <w:proofErr w:type="spellEnd"/>
            <w:r w:rsidRPr="007D502B">
              <w:rPr>
                <w:rFonts w:ascii="Times New Roman" w:hAnsi="Times New Roman" w:cs="Times New Roman"/>
                <w:sz w:val="20"/>
                <w:szCs w:val="22"/>
                <w:lang w:val="el-GR"/>
              </w:rPr>
              <w:t xml:space="preserve"> του,  τεμαχισμένο σε ημιμόρια ή τεμάχια  και  συσκευασμένο σε  συσκευασίες του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περίπου, με αναγραφόμενη εξωτερικά της συσκευασίας την προέλευση και την ημερομηνία λήξης. </w:t>
            </w:r>
            <w:proofErr w:type="spellStart"/>
            <w:r w:rsidRPr="007D502B">
              <w:rPr>
                <w:rFonts w:ascii="Times New Roman" w:hAnsi="Times New Roman" w:cs="Times New Roman"/>
                <w:sz w:val="20"/>
                <w:szCs w:val="22"/>
              </w:rPr>
              <w:t>Γι</w:t>
            </w:r>
            <w:proofErr w:type="spellEnd"/>
            <w:r w:rsidRPr="007D502B">
              <w:rPr>
                <w:rFonts w:ascii="Times New Roman" w:hAnsi="Times New Roman" w:cs="Times New Roman"/>
                <w:sz w:val="20"/>
                <w:szCs w:val="22"/>
              </w:rPr>
              <w:t>α τα παραπ</w:t>
            </w:r>
            <w:proofErr w:type="spellStart"/>
            <w:r w:rsidRPr="007D502B">
              <w:rPr>
                <w:rFonts w:ascii="Times New Roman" w:hAnsi="Times New Roman" w:cs="Times New Roman"/>
                <w:sz w:val="20"/>
                <w:szCs w:val="22"/>
              </w:rPr>
              <w:t>άνω</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κρέ</w:t>
            </w:r>
            <w:proofErr w:type="spellEnd"/>
            <w:r w:rsidRPr="007D502B">
              <w:rPr>
                <w:rFonts w:ascii="Times New Roman" w:hAnsi="Times New Roman" w:cs="Times New Roman"/>
                <w:sz w:val="20"/>
                <w:szCs w:val="22"/>
              </w:rPr>
              <w:t>ατα θα υπ</w:t>
            </w:r>
            <w:proofErr w:type="spellStart"/>
            <w:r w:rsidRPr="007D502B">
              <w:rPr>
                <w:rFonts w:ascii="Times New Roman" w:hAnsi="Times New Roman" w:cs="Times New Roman"/>
                <w:sz w:val="20"/>
                <w:szCs w:val="22"/>
              </w:rPr>
              <w:t>άρχει</w:t>
            </w:r>
            <w:proofErr w:type="spellEnd"/>
            <w:r w:rsidRPr="007D502B">
              <w:rPr>
                <w:rFonts w:ascii="Times New Roman" w:hAnsi="Times New Roman" w:cs="Times New Roman"/>
                <w:sz w:val="20"/>
                <w:szCs w:val="22"/>
              </w:rPr>
              <w:t xml:space="preserve"> η </w:t>
            </w:r>
            <w:proofErr w:type="spellStart"/>
            <w:r w:rsidRPr="007D502B">
              <w:rPr>
                <w:rFonts w:ascii="Times New Roman" w:hAnsi="Times New Roman" w:cs="Times New Roman"/>
                <w:sz w:val="20"/>
                <w:szCs w:val="22"/>
              </w:rPr>
              <w:t>σφρ</w:t>
            </w:r>
            <w:proofErr w:type="spellEnd"/>
            <w:r w:rsidRPr="007D502B">
              <w:rPr>
                <w:rFonts w:ascii="Times New Roman" w:hAnsi="Times New Roman" w:cs="Times New Roman"/>
                <w:sz w:val="20"/>
                <w:szCs w:val="22"/>
              </w:rPr>
              <w:t>α</w:t>
            </w:r>
            <w:proofErr w:type="spellStart"/>
            <w:r w:rsidRPr="007D502B">
              <w:rPr>
                <w:rFonts w:ascii="Times New Roman" w:hAnsi="Times New Roman" w:cs="Times New Roman"/>
                <w:sz w:val="20"/>
                <w:szCs w:val="22"/>
              </w:rPr>
              <w:t>γίδ</w:t>
            </w:r>
            <w:proofErr w:type="spellEnd"/>
            <w:r w:rsidRPr="007D502B">
              <w:rPr>
                <w:rFonts w:ascii="Times New Roman" w:hAnsi="Times New Roman" w:cs="Times New Roman"/>
                <w:sz w:val="20"/>
                <w:szCs w:val="22"/>
              </w:rPr>
              <w:t>α π</w:t>
            </w:r>
            <w:proofErr w:type="spellStart"/>
            <w:r w:rsidRPr="007D502B">
              <w:rPr>
                <w:rFonts w:ascii="Times New Roman" w:hAnsi="Times New Roman" w:cs="Times New Roman"/>
                <w:sz w:val="20"/>
                <w:szCs w:val="22"/>
              </w:rPr>
              <w:t>ροέλευσης</w:t>
            </w:r>
            <w:proofErr w:type="spellEnd"/>
            <w:r w:rsidRPr="007D502B">
              <w:rPr>
                <w:rFonts w:ascii="Times New Roman" w:hAnsi="Times New Roman" w:cs="Times New Roman"/>
                <w:sz w:val="20"/>
                <w:szCs w:val="22"/>
              </w:rPr>
              <w:t>.</w:t>
            </w:r>
          </w:p>
        </w:tc>
      </w:tr>
      <w:tr w:rsidR="007D502B" w:rsidRPr="007D502B" w14:paraId="574750E6" w14:textId="77777777" w:rsidTr="00A271F0">
        <w:tc>
          <w:tcPr>
            <w:tcW w:w="10031" w:type="dxa"/>
            <w:tcBorders>
              <w:top w:val="single" w:sz="4" w:space="0" w:color="auto"/>
              <w:bottom w:val="nil"/>
            </w:tcBorders>
            <w:shd w:val="clear" w:color="auto" w:fill="auto"/>
          </w:tcPr>
          <w:p w14:paraId="49943F25"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Γίδ</w:t>
            </w:r>
            <w:proofErr w:type="spellEnd"/>
            <w:r w:rsidRPr="007D502B">
              <w:rPr>
                <w:rFonts w:ascii="Times New Roman" w:hAnsi="Times New Roman" w:cs="Times New Roman"/>
                <w:b/>
                <w:i/>
                <w:sz w:val="20"/>
                <w:szCs w:val="22"/>
              </w:rPr>
              <w:t>α (</w:t>
            </w:r>
            <w:proofErr w:type="spellStart"/>
            <w:r w:rsidRPr="007D502B">
              <w:rPr>
                <w:rFonts w:ascii="Times New Roman" w:hAnsi="Times New Roman" w:cs="Times New Roman"/>
                <w:b/>
                <w:i/>
                <w:sz w:val="20"/>
                <w:szCs w:val="22"/>
              </w:rPr>
              <w:t>νω</w:t>
            </w:r>
            <w:proofErr w:type="spellEnd"/>
            <w:r w:rsidRPr="007D502B">
              <w:rPr>
                <w:rFonts w:ascii="Times New Roman" w:hAnsi="Times New Roman" w:cs="Times New Roman"/>
                <w:b/>
                <w:i/>
                <w:sz w:val="20"/>
                <w:szCs w:val="22"/>
              </w:rPr>
              <w:t xml:space="preserve">πή), </w:t>
            </w:r>
            <w:proofErr w:type="spellStart"/>
            <w:r w:rsidRPr="007D502B">
              <w:rPr>
                <w:rFonts w:ascii="Times New Roman" w:hAnsi="Times New Roman" w:cs="Times New Roman"/>
                <w:b/>
                <w:i/>
                <w:sz w:val="20"/>
                <w:szCs w:val="22"/>
              </w:rPr>
              <w:t>Πρό</w:t>
            </w:r>
            <w:proofErr w:type="spellEnd"/>
            <w:r w:rsidRPr="007D502B">
              <w:rPr>
                <w:rFonts w:ascii="Times New Roman" w:hAnsi="Times New Roman" w:cs="Times New Roman"/>
                <w:b/>
                <w:i/>
                <w:sz w:val="20"/>
                <w:szCs w:val="22"/>
              </w:rPr>
              <w:t>βατο (</w:t>
            </w:r>
            <w:proofErr w:type="spellStart"/>
            <w:r w:rsidRPr="007D502B">
              <w:rPr>
                <w:rFonts w:ascii="Times New Roman" w:hAnsi="Times New Roman" w:cs="Times New Roman"/>
                <w:b/>
                <w:i/>
                <w:sz w:val="20"/>
                <w:szCs w:val="22"/>
              </w:rPr>
              <w:t>νω</w:t>
            </w:r>
            <w:proofErr w:type="spellEnd"/>
            <w:r w:rsidRPr="007D502B">
              <w:rPr>
                <w:rFonts w:ascii="Times New Roman" w:hAnsi="Times New Roman" w:cs="Times New Roman"/>
                <w:b/>
                <w:i/>
                <w:sz w:val="20"/>
                <w:szCs w:val="22"/>
              </w:rPr>
              <w:t>πό)</w:t>
            </w:r>
          </w:p>
        </w:tc>
      </w:tr>
      <w:tr w:rsidR="007D502B" w:rsidRPr="00D64C8F" w14:paraId="5FF57F20" w14:textId="77777777" w:rsidTr="00A271F0">
        <w:tc>
          <w:tcPr>
            <w:tcW w:w="10031" w:type="dxa"/>
            <w:tcBorders>
              <w:top w:val="nil"/>
              <w:bottom w:val="single" w:sz="4" w:space="0" w:color="auto"/>
            </w:tcBorders>
            <w:shd w:val="clear" w:color="auto" w:fill="auto"/>
          </w:tcPr>
          <w:p w14:paraId="65F76BF5"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Το κρέας πρέπει να προέρχεται από σφάγια ζώων που έχουν διατραφεί και αναπτυχθεί καλά και είναι ηλικίας από 12 έως 24 μηνών. Το κρέας θα πρέπει να είναι νωπό, διατηρημένο σε θερμοκρασία ψύξης (όχι κατάψυξη) 7°</w:t>
            </w:r>
            <w:r w:rsidRPr="007D502B">
              <w:rPr>
                <w:rFonts w:ascii="Times New Roman" w:hAnsi="Times New Roman" w:cs="Times New Roman"/>
                <w:sz w:val="20"/>
                <w:szCs w:val="22"/>
              </w:rPr>
              <w:t>C</w:t>
            </w:r>
            <w:r w:rsidRPr="007D502B">
              <w:rPr>
                <w:rFonts w:ascii="Times New Roman" w:hAnsi="Times New Roman" w:cs="Times New Roman"/>
                <w:sz w:val="20"/>
                <w:szCs w:val="22"/>
                <w:lang w:val="el-GR"/>
              </w:rPr>
              <w:t xml:space="preserve"> το ανώτερο σε όλα τα σημεία του κρέατος. Τα τεμάχια κρέατος θα πρέπει να έχουν τελική ημερομηνία ανάλωσης τουλάχιστον 7 - 8 ημέρες από την ημερομηνία παραλαβής τους. Το προϊόν πρέπει να έχει κανονικό χρώμα χαρακτηριστικό του είδους. Το προϊόν πρέπει να είναι καλά συντηρημένο και καθαρό. Το προϊόν δεν πρέπει να παρουσιάζει αλλοιώσεις αφυδάτωσης, σήψης, ευρωτίασης ή </w:t>
            </w:r>
            <w:proofErr w:type="spellStart"/>
            <w:r w:rsidRPr="007D502B">
              <w:rPr>
                <w:rFonts w:ascii="Times New Roman" w:hAnsi="Times New Roman" w:cs="Times New Roman"/>
                <w:sz w:val="20"/>
                <w:szCs w:val="22"/>
                <w:lang w:val="el-GR"/>
              </w:rPr>
              <w:t>τάγγισης</w:t>
            </w:r>
            <w:proofErr w:type="spellEnd"/>
            <w:r w:rsidRPr="007D502B">
              <w:rPr>
                <w:rFonts w:ascii="Times New Roman" w:hAnsi="Times New Roman" w:cs="Times New Roman"/>
                <w:sz w:val="20"/>
                <w:szCs w:val="22"/>
                <w:lang w:val="el-GR"/>
              </w:rPr>
              <w:t>. Το τρόφιμο δεν πρέπει να έχει υποστεί μεταβολή των οργανοληπτικών του χαρακτηριστικών, όπως επίσης και αλλοιώσεις που μπορεί να επιδράσουν στη συντήρησή του και να το καταστήσουν ακατάλληλο για ανθρώπινη κατανάλωση. Κάθε τεμάχιο, μετά από την επεξεργασία του (τεμαχισμός, αποστέωση) να συσκευάζεται σε κενό με υλικά συσκευασίας κατάλληλα για επαφή με τρόφιμα (Κανονισμός (ΕΚ) αρ.1935/2004). Το καθαρό βάρος κάθε τεμαχίου κρέατος θα πρέπει να είναι περίπου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w:t>
            </w:r>
          </w:p>
        </w:tc>
      </w:tr>
      <w:tr w:rsidR="007D502B" w:rsidRPr="007D502B" w14:paraId="6B603729" w14:textId="77777777" w:rsidTr="00A271F0">
        <w:tc>
          <w:tcPr>
            <w:tcW w:w="10031" w:type="dxa"/>
            <w:tcBorders>
              <w:top w:val="single" w:sz="4" w:space="0" w:color="auto"/>
              <w:bottom w:val="nil"/>
            </w:tcBorders>
            <w:shd w:val="clear" w:color="auto" w:fill="auto"/>
          </w:tcPr>
          <w:p w14:paraId="681AE8C2"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Κεμ</w:t>
            </w:r>
            <w:proofErr w:type="spellEnd"/>
            <w:r w:rsidRPr="007D502B">
              <w:rPr>
                <w:rFonts w:ascii="Times New Roman" w:hAnsi="Times New Roman" w:cs="Times New Roman"/>
                <w:b/>
                <w:i/>
                <w:sz w:val="20"/>
                <w:szCs w:val="22"/>
              </w:rPr>
              <w:t>πάπ (κα</w:t>
            </w:r>
            <w:proofErr w:type="spellStart"/>
            <w:r w:rsidRPr="007D502B">
              <w:rPr>
                <w:rFonts w:ascii="Times New Roman" w:hAnsi="Times New Roman" w:cs="Times New Roman"/>
                <w:b/>
                <w:i/>
                <w:sz w:val="20"/>
                <w:szCs w:val="22"/>
              </w:rPr>
              <w:t>τεψυγμένο</w:t>
            </w:r>
            <w:proofErr w:type="spellEnd"/>
            <w:r w:rsidRPr="007D502B">
              <w:rPr>
                <w:rFonts w:ascii="Times New Roman" w:hAnsi="Times New Roman" w:cs="Times New Roman"/>
                <w:b/>
                <w:i/>
                <w:sz w:val="20"/>
                <w:szCs w:val="22"/>
              </w:rPr>
              <w:t>)</w:t>
            </w:r>
          </w:p>
        </w:tc>
      </w:tr>
      <w:tr w:rsidR="007D502B" w:rsidRPr="007D502B" w14:paraId="26E02552" w14:textId="77777777" w:rsidTr="00A271F0">
        <w:tc>
          <w:tcPr>
            <w:tcW w:w="10031" w:type="dxa"/>
            <w:tcBorders>
              <w:top w:val="nil"/>
              <w:bottom w:val="nil"/>
            </w:tcBorders>
            <w:shd w:val="clear" w:color="auto" w:fill="auto"/>
          </w:tcPr>
          <w:p w14:paraId="6531142E"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Παρασκευασμένο από βόειο και αρνίσιο κρέας, συνδυάζει τις προδιαγραφές τους. Από κρέας Α’ ποιότητας, υγιεινό, φρέσκο, που έχει υποστεί κτηνιατρικό έλεγχο σύμφωνα με τις ισχύουσες διατάξεις και θα παραδίδεται κατά συγκεκριμένα τεμάχια σύμφωνα με τις παραγγελίες των τμημάτων. Το κρέας πρέπει να προέρχεται από ζώα που βρίσκονται σε άριστη θρεπτική και φυσική κατάσταση με εξωτερικό στρώμα λίπους 1 - 1,5 εκατοστά, καθώς και να συνοδεύεται κατά την παραλαβή από τα κατάλληλα πιστοποιητικά κτηνιατρικής επιθεώρησης και θα πληροί τους όρους του Κώδικα Τροφίμων και Ποτών και τις εκάστοτε ισχύουσες Κοινοτικές, Κτηνιατρικές και Υγειονομικές διατάξεις που αφορούν την παραγωγή, τη διακίνηση και διάθεση του προϊόντος. Η μεταφορά των κρεάτων θα γίνεται κάτω από υγιεινές συνθήκες και με μεταφορικά μέσα εφοδιασμένα με τη σχετική άδεια της Κτηνιατρικής Υπηρεσίας. Θα παραδίδονται σύμφωνα με τις εκάστοτε ισχύουσες αγορανομικές, κτηνιατρικές και υγειονομικές διατάξεις. </w:t>
            </w:r>
            <w:proofErr w:type="spellStart"/>
            <w:r w:rsidRPr="007D502B">
              <w:rPr>
                <w:rFonts w:ascii="Times New Roman" w:hAnsi="Times New Roman" w:cs="Times New Roman"/>
                <w:sz w:val="20"/>
                <w:szCs w:val="22"/>
              </w:rPr>
              <w:t>Μετ</w:t>
            </w:r>
            <w:proofErr w:type="spellEnd"/>
            <w:r w:rsidRPr="007D502B">
              <w:rPr>
                <w:rFonts w:ascii="Times New Roman" w:hAnsi="Times New Roman" w:cs="Times New Roman"/>
                <w:sz w:val="20"/>
                <w:szCs w:val="22"/>
              </w:rPr>
              <w:t xml:space="preserve">αφορά </w:t>
            </w:r>
            <w:proofErr w:type="spellStart"/>
            <w:r w:rsidRPr="007D502B">
              <w:rPr>
                <w:rFonts w:ascii="Times New Roman" w:hAnsi="Times New Roman" w:cs="Times New Roman"/>
                <w:sz w:val="20"/>
                <w:szCs w:val="22"/>
              </w:rPr>
              <w:t>με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ψυγείο</w:t>
            </w:r>
            <w:proofErr w:type="spellEnd"/>
            <w:r w:rsidRPr="007D502B">
              <w:rPr>
                <w:rFonts w:ascii="Times New Roman" w:hAnsi="Times New Roman" w:cs="Times New Roman"/>
                <w:sz w:val="20"/>
                <w:szCs w:val="22"/>
              </w:rPr>
              <w:t xml:space="preserve"> και </w:t>
            </w:r>
            <w:proofErr w:type="spellStart"/>
            <w:r w:rsidRPr="007D502B">
              <w:rPr>
                <w:rFonts w:ascii="Times New Roman" w:hAnsi="Times New Roman" w:cs="Times New Roman"/>
                <w:sz w:val="20"/>
                <w:szCs w:val="22"/>
              </w:rPr>
              <w:t>θερμοκρ</w:t>
            </w:r>
            <w:proofErr w:type="spellEnd"/>
            <w:r w:rsidRPr="007D502B">
              <w:rPr>
                <w:rFonts w:ascii="Times New Roman" w:hAnsi="Times New Roman" w:cs="Times New Roman"/>
                <w:sz w:val="20"/>
                <w:szCs w:val="22"/>
              </w:rPr>
              <w:t xml:space="preserve">ασία από 0°C </w:t>
            </w:r>
            <w:proofErr w:type="spellStart"/>
            <w:r w:rsidRPr="007D502B">
              <w:rPr>
                <w:rFonts w:ascii="Times New Roman" w:hAnsi="Times New Roman" w:cs="Times New Roman"/>
                <w:sz w:val="20"/>
                <w:szCs w:val="22"/>
              </w:rPr>
              <w:t>έως</w:t>
            </w:r>
            <w:proofErr w:type="spellEnd"/>
            <w:r w:rsidRPr="007D502B">
              <w:rPr>
                <w:rFonts w:ascii="Times New Roman" w:hAnsi="Times New Roman" w:cs="Times New Roman"/>
                <w:sz w:val="20"/>
                <w:szCs w:val="22"/>
              </w:rPr>
              <w:t xml:space="preserve"> +4°C.</w:t>
            </w:r>
          </w:p>
        </w:tc>
      </w:tr>
      <w:tr w:rsidR="007D502B" w:rsidRPr="007D502B" w14:paraId="456B93D9" w14:textId="77777777" w:rsidTr="00A271F0">
        <w:tc>
          <w:tcPr>
            <w:tcW w:w="10031" w:type="dxa"/>
            <w:tcBorders>
              <w:top w:val="nil"/>
              <w:bottom w:val="nil"/>
            </w:tcBorders>
            <w:shd w:val="clear" w:color="auto" w:fill="auto"/>
          </w:tcPr>
          <w:p w14:paraId="000470E4" w14:textId="77777777" w:rsidR="007D502B" w:rsidRPr="007D502B" w:rsidRDefault="007D502B" w:rsidP="00A271F0">
            <w:pPr>
              <w:rPr>
                <w:rFonts w:ascii="Times New Roman" w:hAnsi="Times New Roman" w:cs="Times New Roman"/>
                <w:b/>
                <w:i/>
                <w:sz w:val="20"/>
                <w:szCs w:val="22"/>
              </w:rPr>
            </w:pPr>
          </w:p>
        </w:tc>
      </w:tr>
    </w:tbl>
    <w:p w14:paraId="4B13CE70"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12 (Πουλερικά και Αυγά, Νωπά και Κατεψυγμένα)</w:t>
      </w:r>
      <w:r w:rsidRPr="007D502B">
        <w:rPr>
          <w:rFonts w:ascii="Times New Roman" w:hAnsi="Times New Roman" w:cs="Times New Roman"/>
          <w:b/>
          <w:sz w:val="20"/>
          <w:szCs w:val="22"/>
          <w:lang w:val="el-GR"/>
        </w:rPr>
        <w:tab/>
      </w:r>
    </w:p>
    <w:tbl>
      <w:tblPr>
        <w:tblW w:w="0" w:type="auto"/>
        <w:tblBorders>
          <w:bottom w:val="single" w:sz="4" w:space="0" w:color="auto"/>
        </w:tblBorders>
        <w:tblLook w:val="04A0" w:firstRow="1" w:lastRow="0" w:firstColumn="1" w:lastColumn="0" w:noHBand="0" w:noVBand="1"/>
      </w:tblPr>
      <w:tblGrid>
        <w:gridCol w:w="10031"/>
      </w:tblGrid>
      <w:tr w:rsidR="007D502B" w:rsidRPr="00D64C8F" w14:paraId="20E0EA35" w14:textId="77777777" w:rsidTr="00A271F0">
        <w:tc>
          <w:tcPr>
            <w:tcW w:w="10031" w:type="dxa"/>
            <w:tcBorders>
              <w:top w:val="nil"/>
              <w:bottom w:val="nil"/>
            </w:tcBorders>
            <w:shd w:val="clear" w:color="auto" w:fill="auto"/>
          </w:tcPr>
          <w:p w14:paraId="51E387E3"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 xml:space="preserve">Κοτόπουλο νωπό (Ολόκληρο, Μπούτι, Φιλέτο, Φιλέτο μπούτι, Φτερούγες – </w:t>
            </w:r>
            <w:proofErr w:type="spellStart"/>
            <w:r w:rsidRPr="007D502B">
              <w:rPr>
                <w:rFonts w:ascii="Times New Roman" w:hAnsi="Times New Roman" w:cs="Times New Roman"/>
                <w:b/>
                <w:i/>
                <w:sz w:val="20"/>
                <w:szCs w:val="22"/>
                <w:lang w:val="el-GR"/>
              </w:rPr>
              <w:t>πλατάρια</w:t>
            </w:r>
            <w:proofErr w:type="spellEnd"/>
            <w:r w:rsidRPr="007D502B">
              <w:rPr>
                <w:rFonts w:ascii="Times New Roman" w:hAnsi="Times New Roman" w:cs="Times New Roman"/>
                <w:b/>
                <w:i/>
                <w:sz w:val="20"/>
                <w:szCs w:val="22"/>
                <w:lang w:val="el-GR"/>
              </w:rPr>
              <w:t>, Συκωτάκια, Παϊδάκια, Κιμάς, Ρολό και Σουβλάκι)</w:t>
            </w:r>
          </w:p>
        </w:tc>
      </w:tr>
      <w:tr w:rsidR="007D502B" w:rsidRPr="007D502B" w14:paraId="752947CD" w14:textId="77777777" w:rsidTr="00A271F0">
        <w:tc>
          <w:tcPr>
            <w:tcW w:w="10031" w:type="dxa"/>
            <w:tcBorders>
              <w:top w:val="nil"/>
              <w:bottom w:val="single" w:sz="4" w:space="0" w:color="auto"/>
            </w:tcBorders>
            <w:shd w:val="clear" w:color="auto" w:fill="auto"/>
          </w:tcPr>
          <w:p w14:paraId="6F85A574"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Να είναι Α΄ ποιότητας, προσφάτου σφαγής και του τύπου 65%. Να προέρχονται από υγιή κοτόπουλα και να είναι καλής θρεπτικής κατάστασης να έχουν </w:t>
            </w:r>
            <w:proofErr w:type="spellStart"/>
            <w:r w:rsidRPr="007D502B">
              <w:rPr>
                <w:rFonts w:ascii="Times New Roman" w:hAnsi="Times New Roman" w:cs="Times New Roman"/>
                <w:sz w:val="20"/>
                <w:szCs w:val="22"/>
                <w:lang w:val="el-GR"/>
              </w:rPr>
              <w:t>σφαγεί</w:t>
            </w:r>
            <w:proofErr w:type="spellEnd"/>
            <w:r w:rsidRPr="007D502B">
              <w:rPr>
                <w:rFonts w:ascii="Times New Roman" w:hAnsi="Times New Roman" w:cs="Times New Roman"/>
                <w:sz w:val="20"/>
                <w:szCs w:val="22"/>
                <w:lang w:val="el-GR"/>
              </w:rPr>
              <w:t xml:space="preserve"> σε σύγχρονο και ελεγχόμενο από την Κτηνιατρική Υπηρεσία πτηνοτροφείο, το οποίο διαθέτει κωδικό έγκρισης Κτηνιατρικής Υπηρεσίας και του οποίου η επωνυμία θα αναφέρεται στις τεχνικές προδιαγραφές, να έχουν συσκευασθεί και συντηρηθεί υπό υγιεινές συνθήκες να φέρουν επ’ αυτών το ειδικό καρτελάκι, όπου αναγράφεται η ημερομηνία λήξης. Η ημερομηνία παράδοσής τους να είναι τουλάχιστον πέντε (5) ημέρες πριν την </w:t>
            </w:r>
            <w:r w:rsidRPr="007D502B">
              <w:rPr>
                <w:rFonts w:ascii="Times New Roman" w:hAnsi="Times New Roman" w:cs="Times New Roman"/>
                <w:sz w:val="20"/>
                <w:szCs w:val="22"/>
                <w:lang w:val="el-GR"/>
              </w:rPr>
              <w:lastRenderedPageBreak/>
              <w:t xml:space="preserve">ημερομηνία λήξεως. Απαγορεύεται η παρασκευή κιμά από κρέας πουλερικών, επίσης αποκλείονται οι μύες της κεφαλής, το ποντίκι, πληγές αφαίμαξης, ζώνες ενέσεων, διάφραγμα, </w:t>
            </w:r>
            <w:proofErr w:type="spellStart"/>
            <w:r w:rsidRPr="007D502B">
              <w:rPr>
                <w:rFonts w:ascii="Times New Roman" w:hAnsi="Times New Roman" w:cs="Times New Roman"/>
                <w:sz w:val="20"/>
                <w:szCs w:val="22"/>
                <w:lang w:val="el-GR"/>
              </w:rPr>
              <w:t>λάπα</w:t>
            </w:r>
            <w:proofErr w:type="spellEnd"/>
            <w:r w:rsidRPr="007D502B">
              <w:rPr>
                <w:rFonts w:ascii="Times New Roman" w:hAnsi="Times New Roman" w:cs="Times New Roman"/>
                <w:sz w:val="20"/>
                <w:szCs w:val="22"/>
                <w:lang w:val="el-GR"/>
              </w:rPr>
              <w:t xml:space="preserve"> και υπολείμματα κρέατος </w:t>
            </w:r>
            <w:proofErr w:type="spellStart"/>
            <w:r w:rsidRPr="007D502B">
              <w:rPr>
                <w:rFonts w:ascii="Times New Roman" w:hAnsi="Times New Roman" w:cs="Times New Roman"/>
                <w:sz w:val="20"/>
                <w:szCs w:val="22"/>
                <w:lang w:val="el-GR"/>
              </w:rPr>
              <w:t>αποξεσμένα</w:t>
            </w:r>
            <w:proofErr w:type="spellEnd"/>
            <w:r w:rsidRPr="007D502B">
              <w:rPr>
                <w:rFonts w:ascii="Times New Roman" w:hAnsi="Times New Roman" w:cs="Times New Roman"/>
                <w:sz w:val="20"/>
                <w:szCs w:val="22"/>
                <w:lang w:val="el-GR"/>
              </w:rPr>
              <w:t xml:space="preserve"> από οστά. Οι προμηθευτές κρέατος στην προσφορά τους πρέπει να αναγράφουν τον τόπο κοπής και επεξεργασίας των κρεάτων, που θα είναι ελεγχόμενος από την Κτηνιατρική Υπηρεσία και θα έχει τις απαιτούμενες άδειες. </w:t>
            </w:r>
            <w:proofErr w:type="spellStart"/>
            <w:r w:rsidRPr="007D502B">
              <w:rPr>
                <w:rFonts w:ascii="Times New Roman" w:hAnsi="Times New Roman" w:cs="Times New Roman"/>
                <w:sz w:val="20"/>
                <w:szCs w:val="22"/>
              </w:rPr>
              <w:t>Μετ</w:t>
            </w:r>
            <w:proofErr w:type="spellEnd"/>
            <w:r w:rsidRPr="007D502B">
              <w:rPr>
                <w:rFonts w:ascii="Times New Roman" w:hAnsi="Times New Roman" w:cs="Times New Roman"/>
                <w:sz w:val="20"/>
                <w:szCs w:val="22"/>
              </w:rPr>
              <w:t xml:space="preserve">αφορά </w:t>
            </w:r>
            <w:proofErr w:type="spellStart"/>
            <w:r w:rsidRPr="007D502B">
              <w:rPr>
                <w:rFonts w:ascii="Times New Roman" w:hAnsi="Times New Roman" w:cs="Times New Roman"/>
                <w:sz w:val="20"/>
                <w:szCs w:val="22"/>
              </w:rPr>
              <w:t>με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ψυγείο</w:t>
            </w:r>
            <w:proofErr w:type="spellEnd"/>
            <w:r w:rsidRPr="007D502B">
              <w:rPr>
                <w:rFonts w:ascii="Times New Roman" w:hAnsi="Times New Roman" w:cs="Times New Roman"/>
                <w:sz w:val="20"/>
                <w:szCs w:val="22"/>
              </w:rPr>
              <w:t xml:space="preserve"> και </w:t>
            </w:r>
            <w:proofErr w:type="spellStart"/>
            <w:r w:rsidRPr="007D502B">
              <w:rPr>
                <w:rFonts w:ascii="Times New Roman" w:hAnsi="Times New Roman" w:cs="Times New Roman"/>
                <w:sz w:val="20"/>
                <w:szCs w:val="22"/>
              </w:rPr>
              <w:t>θερμοκρ</w:t>
            </w:r>
            <w:proofErr w:type="spellEnd"/>
            <w:r w:rsidRPr="007D502B">
              <w:rPr>
                <w:rFonts w:ascii="Times New Roman" w:hAnsi="Times New Roman" w:cs="Times New Roman"/>
                <w:sz w:val="20"/>
                <w:szCs w:val="22"/>
              </w:rPr>
              <w:t>α</w:t>
            </w:r>
            <w:proofErr w:type="spellStart"/>
            <w:r w:rsidRPr="007D502B">
              <w:rPr>
                <w:rFonts w:ascii="Times New Roman" w:hAnsi="Times New Roman" w:cs="Times New Roman"/>
                <w:sz w:val="20"/>
                <w:szCs w:val="22"/>
              </w:rPr>
              <w:t>σί</w:t>
            </w:r>
            <w:proofErr w:type="spellEnd"/>
            <w:r w:rsidRPr="007D502B">
              <w:rPr>
                <w:rFonts w:ascii="Times New Roman" w:hAnsi="Times New Roman" w:cs="Times New Roman"/>
                <w:sz w:val="20"/>
                <w:szCs w:val="22"/>
              </w:rPr>
              <w:t>α από 0</w:t>
            </w:r>
            <w:r w:rsidRPr="007D502B">
              <w:rPr>
                <w:rFonts w:ascii="Times New Roman" w:hAnsi="Times New Roman" w:cs="Times New Roman"/>
                <w:sz w:val="20"/>
                <w:szCs w:val="22"/>
                <w:vertAlign w:val="superscript"/>
              </w:rPr>
              <w:t>ο</w:t>
            </w:r>
            <w:r w:rsidRPr="007D502B">
              <w:rPr>
                <w:rFonts w:ascii="Times New Roman" w:hAnsi="Times New Roman" w:cs="Times New Roman"/>
                <w:sz w:val="20"/>
                <w:szCs w:val="22"/>
              </w:rPr>
              <w:t xml:space="preserve">C </w:t>
            </w:r>
            <w:proofErr w:type="spellStart"/>
            <w:r w:rsidRPr="007D502B">
              <w:rPr>
                <w:rFonts w:ascii="Times New Roman" w:hAnsi="Times New Roman" w:cs="Times New Roman"/>
                <w:sz w:val="20"/>
                <w:szCs w:val="22"/>
              </w:rPr>
              <w:t>έως</w:t>
            </w:r>
            <w:proofErr w:type="spellEnd"/>
            <w:r w:rsidRPr="007D502B">
              <w:rPr>
                <w:rFonts w:ascii="Times New Roman" w:hAnsi="Times New Roman" w:cs="Times New Roman"/>
                <w:sz w:val="20"/>
                <w:szCs w:val="22"/>
              </w:rPr>
              <w:t xml:space="preserve"> +4</w:t>
            </w:r>
            <w:r w:rsidRPr="007D502B">
              <w:rPr>
                <w:rFonts w:ascii="Times New Roman" w:hAnsi="Times New Roman" w:cs="Times New Roman"/>
                <w:sz w:val="20"/>
                <w:szCs w:val="22"/>
                <w:vertAlign w:val="superscript"/>
              </w:rPr>
              <w:t>ο</w:t>
            </w:r>
            <w:r w:rsidRPr="007D502B">
              <w:rPr>
                <w:rFonts w:ascii="Times New Roman" w:hAnsi="Times New Roman" w:cs="Times New Roman"/>
                <w:sz w:val="20"/>
                <w:szCs w:val="22"/>
              </w:rPr>
              <w:t>C.</w:t>
            </w:r>
          </w:p>
        </w:tc>
      </w:tr>
      <w:tr w:rsidR="007D502B" w:rsidRPr="00D64C8F" w14:paraId="661E21C0" w14:textId="77777777" w:rsidTr="00A271F0">
        <w:tc>
          <w:tcPr>
            <w:tcW w:w="10031" w:type="dxa"/>
            <w:tcBorders>
              <w:top w:val="single" w:sz="4" w:space="0" w:color="auto"/>
              <w:bottom w:val="nil"/>
            </w:tcBorders>
            <w:shd w:val="clear" w:color="auto" w:fill="auto"/>
          </w:tcPr>
          <w:p w14:paraId="4BB47CA2"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lastRenderedPageBreak/>
              <w:t>Κοτόπουλο κατεψυγμένο (Μπούτι, Φιλέτο και Φιλέτο μπούτι)</w:t>
            </w:r>
          </w:p>
        </w:tc>
      </w:tr>
      <w:tr w:rsidR="007D502B" w:rsidRPr="00D64C8F" w14:paraId="336AECD0" w14:textId="77777777" w:rsidTr="00A271F0">
        <w:tc>
          <w:tcPr>
            <w:tcW w:w="10031" w:type="dxa"/>
            <w:tcBorders>
              <w:top w:val="nil"/>
              <w:bottom w:val="single" w:sz="4" w:space="0" w:color="auto"/>
            </w:tcBorders>
            <w:shd w:val="clear" w:color="auto" w:fill="auto"/>
          </w:tcPr>
          <w:p w14:paraId="2D01A6DB"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Να είναι Α΄ ποιότητας και του τύπου 70%. Να προέρχονται από υγιή κοτόπουλα, να είναι καλής θρεπτικής κατάστασης και να πληρούν τους όρους της κειμένης νομοθεσίας περί κατεψυγμένων κοτόπουλων. Οι συσκευασίες θα φέρουν με ευθύνη του συσκευαστή και του προμηθευτή ετικέτες στα Ελληνικά με όλα τα απαραίτητα στοιχεία, όπου θα αναγράφεται η ημερομηνία λήξης. Θα πρέπει να έχουν βγει πρόσφατα από τα ψυγεία υψηλής καταψύξεως και τα οποία πρέπει να είναι κατάλληλα και ειδικά προοριζόμενα για τη διατήρηση του κατεψυγμένου κρέατος (όχι πριν μία ώρα από την παραλαβή). Τα προϊόντα κατά την παράδοση να βρίσκονται σε κατάσταση κατάψυξης.</w:t>
            </w:r>
          </w:p>
        </w:tc>
      </w:tr>
      <w:tr w:rsidR="007D502B" w:rsidRPr="007D502B" w14:paraId="61D72E54" w14:textId="77777777" w:rsidTr="00A271F0">
        <w:tc>
          <w:tcPr>
            <w:tcW w:w="10031" w:type="dxa"/>
            <w:tcBorders>
              <w:top w:val="single" w:sz="4" w:space="0" w:color="auto"/>
              <w:bottom w:val="nil"/>
            </w:tcBorders>
            <w:shd w:val="clear" w:color="auto" w:fill="auto"/>
          </w:tcPr>
          <w:p w14:paraId="280BA574"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Λουκάνικο</w:t>
            </w:r>
            <w:proofErr w:type="spellEnd"/>
            <w:r w:rsidRPr="007D502B">
              <w:rPr>
                <w:rFonts w:ascii="Times New Roman" w:hAnsi="Times New Roman" w:cs="Times New Roman"/>
                <w:b/>
                <w:i/>
                <w:sz w:val="20"/>
                <w:szCs w:val="22"/>
              </w:rPr>
              <w:t xml:space="preserve"> από </w:t>
            </w:r>
            <w:proofErr w:type="spellStart"/>
            <w:r w:rsidRPr="007D502B">
              <w:rPr>
                <w:rFonts w:ascii="Times New Roman" w:hAnsi="Times New Roman" w:cs="Times New Roman"/>
                <w:b/>
                <w:i/>
                <w:sz w:val="20"/>
                <w:szCs w:val="22"/>
              </w:rPr>
              <w:t>κοτό</w:t>
            </w:r>
            <w:proofErr w:type="spellEnd"/>
            <w:r w:rsidRPr="007D502B">
              <w:rPr>
                <w:rFonts w:ascii="Times New Roman" w:hAnsi="Times New Roman" w:cs="Times New Roman"/>
                <w:b/>
                <w:i/>
                <w:sz w:val="20"/>
                <w:szCs w:val="22"/>
              </w:rPr>
              <w:t>πουλο</w:t>
            </w:r>
          </w:p>
        </w:tc>
      </w:tr>
      <w:tr w:rsidR="007D502B" w:rsidRPr="007D502B" w14:paraId="3B349EFB" w14:textId="77777777" w:rsidTr="00A271F0">
        <w:tc>
          <w:tcPr>
            <w:tcW w:w="10031" w:type="dxa"/>
            <w:tcBorders>
              <w:top w:val="nil"/>
              <w:bottom w:val="single" w:sz="4" w:space="0" w:color="auto"/>
            </w:tcBorders>
            <w:shd w:val="clear" w:color="auto" w:fill="auto"/>
          </w:tcPr>
          <w:p w14:paraId="17192888" w14:textId="77777777" w:rsidR="007D502B" w:rsidRPr="007D502B" w:rsidRDefault="007D502B" w:rsidP="00A271F0">
            <w:pPr>
              <w:rPr>
                <w:rFonts w:ascii="Times New Roman" w:hAnsi="Times New Roman" w:cs="Times New Roman"/>
                <w:sz w:val="20"/>
                <w:szCs w:val="22"/>
              </w:rPr>
            </w:pPr>
            <w:r w:rsidRPr="007D502B">
              <w:rPr>
                <w:rFonts w:ascii="Times New Roman" w:hAnsi="Times New Roman" w:cs="Times New Roman"/>
                <w:sz w:val="20"/>
                <w:szCs w:val="22"/>
                <w:lang w:val="el-GR"/>
              </w:rPr>
              <w:t xml:space="preserve">Να είναι Α΄ ποιότητας, προσφάτου σφαγής και του τύπου 65%. Να προέρχονται από υγιή κοτόπουλα και να είναι καλής θρεπτικής κατάστασης να έχουν </w:t>
            </w:r>
            <w:proofErr w:type="spellStart"/>
            <w:r w:rsidRPr="007D502B">
              <w:rPr>
                <w:rFonts w:ascii="Times New Roman" w:hAnsi="Times New Roman" w:cs="Times New Roman"/>
                <w:sz w:val="20"/>
                <w:szCs w:val="22"/>
                <w:lang w:val="el-GR"/>
              </w:rPr>
              <w:t>σφαγεί</w:t>
            </w:r>
            <w:proofErr w:type="spellEnd"/>
            <w:r w:rsidRPr="007D502B">
              <w:rPr>
                <w:rFonts w:ascii="Times New Roman" w:hAnsi="Times New Roman" w:cs="Times New Roman"/>
                <w:sz w:val="20"/>
                <w:szCs w:val="22"/>
                <w:lang w:val="el-GR"/>
              </w:rPr>
              <w:t xml:space="preserve"> σε σύγχρονο και ελεγχόμενο από την Κτηνιατρική Υπηρεσία πτηνοτροφείο, το οποίο διαθέτει κωδικό έγκρισης Κτηνιατρικής Υπηρεσίας και του οποίου η επωνυμία θα αναφέρεται στις τεχνικές προδιαγραφές, να έχουν συσκευασθεί και συντηρηθεί υπό υγιεινές συνθήκες να φέρουν επ’ αυτών το ειδικό καρτελάκι, όπου αναγράφεται η ημερομηνία λήξης. Η ημερομηνία παράδοσής τους να είναι τουλάχιστον πέντε (5) ημέρες πριν την ημερομηνία λήξεως. Οι προμηθευτές κρέατος στην προσφορά τους πρέπει να αναγράφουν τον τόπο κοπής και επεξεργασίας των κρεάτων, που θα είναι ελεγχόμενος από την Κτηνιατρική Υπηρεσία και θα έχει τις απαιτούμενες άδειες. </w:t>
            </w:r>
            <w:proofErr w:type="spellStart"/>
            <w:r w:rsidRPr="007D502B">
              <w:rPr>
                <w:rFonts w:ascii="Times New Roman" w:hAnsi="Times New Roman" w:cs="Times New Roman"/>
                <w:sz w:val="20"/>
                <w:szCs w:val="22"/>
              </w:rPr>
              <w:t>Μετ</w:t>
            </w:r>
            <w:proofErr w:type="spellEnd"/>
            <w:r w:rsidRPr="007D502B">
              <w:rPr>
                <w:rFonts w:ascii="Times New Roman" w:hAnsi="Times New Roman" w:cs="Times New Roman"/>
                <w:sz w:val="20"/>
                <w:szCs w:val="22"/>
              </w:rPr>
              <w:t xml:space="preserve">αφορά </w:t>
            </w:r>
            <w:proofErr w:type="spellStart"/>
            <w:r w:rsidRPr="007D502B">
              <w:rPr>
                <w:rFonts w:ascii="Times New Roman" w:hAnsi="Times New Roman" w:cs="Times New Roman"/>
                <w:sz w:val="20"/>
                <w:szCs w:val="22"/>
              </w:rPr>
              <w:t>με</w:t>
            </w:r>
            <w:proofErr w:type="spellEnd"/>
            <w:r w:rsidRPr="007D502B">
              <w:rPr>
                <w:rFonts w:ascii="Times New Roman" w:hAnsi="Times New Roman" w:cs="Times New Roman"/>
                <w:sz w:val="20"/>
                <w:szCs w:val="22"/>
              </w:rPr>
              <w:t xml:space="preserve"> </w:t>
            </w:r>
            <w:proofErr w:type="spellStart"/>
            <w:r w:rsidRPr="007D502B">
              <w:rPr>
                <w:rFonts w:ascii="Times New Roman" w:hAnsi="Times New Roman" w:cs="Times New Roman"/>
                <w:sz w:val="20"/>
                <w:szCs w:val="22"/>
              </w:rPr>
              <w:t>ψυγείο</w:t>
            </w:r>
            <w:proofErr w:type="spellEnd"/>
            <w:r w:rsidRPr="007D502B">
              <w:rPr>
                <w:rFonts w:ascii="Times New Roman" w:hAnsi="Times New Roman" w:cs="Times New Roman"/>
                <w:sz w:val="20"/>
                <w:szCs w:val="22"/>
              </w:rPr>
              <w:t xml:space="preserve"> και </w:t>
            </w:r>
            <w:proofErr w:type="spellStart"/>
            <w:r w:rsidRPr="007D502B">
              <w:rPr>
                <w:rFonts w:ascii="Times New Roman" w:hAnsi="Times New Roman" w:cs="Times New Roman"/>
                <w:sz w:val="20"/>
                <w:szCs w:val="22"/>
              </w:rPr>
              <w:t>θερμοκρ</w:t>
            </w:r>
            <w:proofErr w:type="spellEnd"/>
            <w:r w:rsidRPr="007D502B">
              <w:rPr>
                <w:rFonts w:ascii="Times New Roman" w:hAnsi="Times New Roman" w:cs="Times New Roman"/>
                <w:sz w:val="20"/>
                <w:szCs w:val="22"/>
              </w:rPr>
              <w:t xml:space="preserve">ασία από 0°C </w:t>
            </w:r>
            <w:proofErr w:type="spellStart"/>
            <w:r w:rsidRPr="007D502B">
              <w:rPr>
                <w:rFonts w:ascii="Times New Roman" w:hAnsi="Times New Roman" w:cs="Times New Roman"/>
                <w:sz w:val="20"/>
                <w:szCs w:val="22"/>
              </w:rPr>
              <w:t>έως</w:t>
            </w:r>
            <w:proofErr w:type="spellEnd"/>
            <w:r w:rsidRPr="007D502B">
              <w:rPr>
                <w:rFonts w:ascii="Times New Roman" w:hAnsi="Times New Roman" w:cs="Times New Roman"/>
                <w:sz w:val="20"/>
                <w:szCs w:val="22"/>
              </w:rPr>
              <w:t xml:space="preserve"> +4°C.</w:t>
            </w:r>
          </w:p>
        </w:tc>
      </w:tr>
      <w:tr w:rsidR="007D502B" w:rsidRPr="007D502B" w14:paraId="30482942" w14:textId="77777777" w:rsidTr="00A271F0">
        <w:tc>
          <w:tcPr>
            <w:tcW w:w="10031" w:type="dxa"/>
            <w:tcBorders>
              <w:top w:val="single" w:sz="4" w:space="0" w:color="auto"/>
              <w:bottom w:val="nil"/>
            </w:tcBorders>
            <w:shd w:val="clear" w:color="auto" w:fill="auto"/>
          </w:tcPr>
          <w:p w14:paraId="6CC3D826"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Αυγά</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Ωοσκο</w:t>
            </w:r>
            <w:proofErr w:type="spellEnd"/>
            <w:r w:rsidRPr="007D502B">
              <w:rPr>
                <w:rFonts w:ascii="Times New Roman" w:hAnsi="Times New Roman" w:cs="Times New Roman"/>
                <w:b/>
                <w:i/>
                <w:sz w:val="20"/>
                <w:szCs w:val="22"/>
              </w:rPr>
              <w:t>πημένα (</w:t>
            </w:r>
            <w:proofErr w:type="spellStart"/>
            <w:r w:rsidRPr="007D502B">
              <w:rPr>
                <w:rFonts w:ascii="Times New Roman" w:hAnsi="Times New Roman" w:cs="Times New Roman"/>
                <w:b/>
                <w:i/>
                <w:sz w:val="20"/>
                <w:szCs w:val="22"/>
              </w:rPr>
              <w:t>νω</w:t>
            </w:r>
            <w:proofErr w:type="spellEnd"/>
            <w:r w:rsidRPr="007D502B">
              <w:rPr>
                <w:rFonts w:ascii="Times New Roman" w:hAnsi="Times New Roman" w:cs="Times New Roman"/>
                <w:b/>
                <w:i/>
                <w:sz w:val="20"/>
                <w:szCs w:val="22"/>
              </w:rPr>
              <w:t>πά)</w:t>
            </w:r>
          </w:p>
        </w:tc>
      </w:tr>
      <w:tr w:rsidR="007D502B" w:rsidRPr="00D64C8F" w14:paraId="1841BF69" w14:textId="77777777" w:rsidTr="00A271F0">
        <w:tc>
          <w:tcPr>
            <w:tcW w:w="10031" w:type="dxa"/>
            <w:tcBorders>
              <w:top w:val="nil"/>
              <w:bottom w:val="nil"/>
            </w:tcBorders>
            <w:shd w:val="clear" w:color="auto" w:fill="auto"/>
          </w:tcPr>
          <w:p w14:paraId="5B63A1C4"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Τα αυγά θα είναι ακέραια και καθαρά, </w:t>
            </w:r>
            <w:proofErr w:type="spellStart"/>
            <w:r w:rsidRPr="007D502B">
              <w:rPr>
                <w:rFonts w:ascii="Times New Roman" w:hAnsi="Times New Roman" w:cs="Times New Roman"/>
                <w:sz w:val="20"/>
                <w:szCs w:val="22"/>
                <w:lang w:val="el-GR"/>
              </w:rPr>
              <w:t>ωοσκοπημένα</w:t>
            </w:r>
            <w:proofErr w:type="spellEnd"/>
            <w:r w:rsidRPr="007D502B">
              <w:rPr>
                <w:rFonts w:ascii="Times New Roman" w:hAnsi="Times New Roman" w:cs="Times New Roman"/>
                <w:sz w:val="20"/>
                <w:szCs w:val="22"/>
                <w:lang w:val="el-GR"/>
              </w:rPr>
              <w:t xml:space="preserve">, Α’ κατηγορίας με τις απαραίτητες σημάνσεις βάσει των κείμενων διατάξεων συσκευασμένα από το </w:t>
            </w:r>
            <w:proofErr w:type="spellStart"/>
            <w:r w:rsidRPr="007D502B">
              <w:rPr>
                <w:rFonts w:ascii="Times New Roman" w:hAnsi="Times New Roman" w:cs="Times New Roman"/>
                <w:sz w:val="20"/>
                <w:szCs w:val="22"/>
                <w:lang w:val="el-GR"/>
              </w:rPr>
              <w:t>ωοσκοπικό</w:t>
            </w:r>
            <w:proofErr w:type="spellEnd"/>
            <w:r w:rsidRPr="007D502B">
              <w:rPr>
                <w:rFonts w:ascii="Times New Roman" w:hAnsi="Times New Roman" w:cs="Times New Roman"/>
                <w:sz w:val="20"/>
                <w:szCs w:val="22"/>
                <w:lang w:val="el-GR"/>
              </w:rPr>
              <w:t xml:space="preserve"> κέντρο συσκευασίας, βάρους 53 - 63</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κατηγορία </w:t>
            </w:r>
            <w:r w:rsidRPr="007D502B">
              <w:rPr>
                <w:rFonts w:ascii="Times New Roman" w:hAnsi="Times New Roman" w:cs="Times New Roman"/>
                <w:sz w:val="20"/>
                <w:szCs w:val="22"/>
              </w:rPr>
              <w:t>medium</w:t>
            </w:r>
            <w:r w:rsidRPr="007D502B">
              <w:rPr>
                <w:rFonts w:ascii="Times New Roman" w:hAnsi="Times New Roman" w:cs="Times New Roman"/>
                <w:sz w:val="20"/>
                <w:szCs w:val="22"/>
                <w:lang w:val="el-GR"/>
              </w:rPr>
              <w:t xml:space="preserve">. Θα πρέπει να αναγράφονται οι παρακάτω προβλεπόμενες από την κείμενη νομοθεσία ενδείξεις: Ο έλεγχος του βάρους θα εξακριβώνεται με ζύγιση ορισμένου αριθμού αυγών κατ’ εκτίμηση από την Επιτροπή Παραλαβής. Τα αυγά θα είναι συσκευασμένα σε εξάδες ή καρτέλες από το </w:t>
            </w:r>
            <w:proofErr w:type="spellStart"/>
            <w:r w:rsidRPr="007D502B">
              <w:rPr>
                <w:rFonts w:ascii="Times New Roman" w:hAnsi="Times New Roman" w:cs="Times New Roman"/>
                <w:sz w:val="20"/>
                <w:szCs w:val="22"/>
                <w:lang w:val="el-GR"/>
              </w:rPr>
              <w:t>ωοσκοπικό</w:t>
            </w:r>
            <w:proofErr w:type="spellEnd"/>
            <w:r w:rsidRPr="007D502B">
              <w:rPr>
                <w:rFonts w:ascii="Times New Roman" w:hAnsi="Times New Roman" w:cs="Times New Roman"/>
                <w:sz w:val="20"/>
                <w:szCs w:val="22"/>
                <w:lang w:val="el-GR"/>
              </w:rPr>
              <w:t xml:space="preserve"> κέντρο σε καθαρές προθήκες με ατομικά χωρίσματα, με τις απαραίτητες ενδείξεις [(α) Όνομα και (β) διεύθυνση του </w:t>
            </w:r>
            <w:proofErr w:type="spellStart"/>
            <w:r w:rsidRPr="007D502B">
              <w:rPr>
                <w:rFonts w:ascii="Times New Roman" w:hAnsi="Times New Roman" w:cs="Times New Roman"/>
                <w:sz w:val="20"/>
                <w:szCs w:val="22"/>
                <w:lang w:val="el-GR"/>
              </w:rPr>
              <w:t>ωοσκοπικού</w:t>
            </w:r>
            <w:proofErr w:type="spellEnd"/>
            <w:r w:rsidRPr="007D502B">
              <w:rPr>
                <w:rFonts w:ascii="Times New Roman" w:hAnsi="Times New Roman" w:cs="Times New Roman"/>
                <w:sz w:val="20"/>
                <w:szCs w:val="22"/>
                <w:lang w:val="el-GR"/>
              </w:rPr>
              <w:t xml:space="preserve"> κέντρου ή της εταιρίας που μεριμνά για τη συσκευασία, (γ) Διακριτικός αριθμός </w:t>
            </w:r>
            <w:proofErr w:type="spellStart"/>
            <w:r w:rsidRPr="007D502B">
              <w:rPr>
                <w:rFonts w:ascii="Times New Roman" w:hAnsi="Times New Roman" w:cs="Times New Roman"/>
                <w:sz w:val="20"/>
                <w:szCs w:val="22"/>
                <w:lang w:val="el-GR"/>
              </w:rPr>
              <w:t>ωοσκοπικού</w:t>
            </w:r>
            <w:proofErr w:type="spellEnd"/>
            <w:r w:rsidRPr="007D502B">
              <w:rPr>
                <w:rFonts w:ascii="Times New Roman" w:hAnsi="Times New Roman" w:cs="Times New Roman"/>
                <w:sz w:val="20"/>
                <w:szCs w:val="22"/>
                <w:lang w:val="el-GR"/>
              </w:rPr>
              <w:t xml:space="preserve"> κέντρου, (δ) Κατηγορία αυγού Α’, (ε) Κατηγορία βάρους, (</w:t>
            </w:r>
            <w:proofErr w:type="spellStart"/>
            <w:r w:rsidRPr="007D502B">
              <w:rPr>
                <w:rFonts w:ascii="Times New Roman" w:hAnsi="Times New Roman" w:cs="Times New Roman"/>
                <w:sz w:val="20"/>
                <w:szCs w:val="22"/>
                <w:lang w:val="el-GR"/>
              </w:rPr>
              <w:t>στ</w:t>
            </w:r>
            <w:proofErr w:type="spellEnd"/>
            <w:r w:rsidRPr="007D502B">
              <w:rPr>
                <w:rFonts w:ascii="Times New Roman" w:hAnsi="Times New Roman" w:cs="Times New Roman"/>
                <w:sz w:val="20"/>
                <w:szCs w:val="22"/>
                <w:lang w:val="el-GR"/>
              </w:rPr>
              <w:t xml:space="preserve">) Αριθμός αυγών, (ζ) Ημερομηνία παραγωγής και (η) Ημερομηνία ελάχιστης </w:t>
            </w:r>
            <w:proofErr w:type="spellStart"/>
            <w:r w:rsidRPr="007D502B">
              <w:rPr>
                <w:rFonts w:ascii="Times New Roman" w:hAnsi="Times New Roman" w:cs="Times New Roman"/>
                <w:sz w:val="20"/>
                <w:szCs w:val="22"/>
                <w:lang w:val="el-GR"/>
              </w:rPr>
              <w:t>διατηρησιμότητας</w:t>
            </w:r>
            <w:proofErr w:type="spellEnd"/>
            <w:r w:rsidRPr="007D502B">
              <w:rPr>
                <w:rFonts w:ascii="Times New Roman" w:hAnsi="Times New Roman" w:cs="Times New Roman"/>
                <w:sz w:val="20"/>
                <w:szCs w:val="22"/>
                <w:lang w:val="el-GR"/>
              </w:rPr>
              <w:t>].</w:t>
            </w:r>
          </w:p>
        </w:tc>
      </w:tr>
    </w:tbl>
    <w:p w14:paraId="2D58E581"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13 και ΤΜΗΜΑ 14 (Φρούτα και λαχανικά, Μπανάνες)</w:t>
      </w:r>
    </w:p>
    <w:p w14:paraId="46694ED8" w14:textId="77777777" w:rsidR="007D502B" w:rsidRPr="007D502B" w:rsidRDefault="007D502B" w:rsidP="007D502B">
      <w:pPr>
        <w:ind w:right="142"/>
        <w:rPr>
          <w:rFonts w:ascii="Times New Roman" w:hAnsi="Times New Roman" w:cs="Times New Roman"/>
          <w:i/>
          <w:sz w:val="20"/>
          <w:szCs w:val="22"/>
          <w:lang w:val="el-GR"/>
        </w:rPr>
      </w:pPr>
      <w:r w:rsidRPr="007D502B">
        <w:rPr>
          <w:rFonts w:ascii="Times New Roman" w:hAnsi="Times New Roman" w:cs="Times New Roman"/>
          <w:i/>
          <w:sz w:val="20"/>
          <w:szCs w:val="22"/>
          <w:lang w:val="el-GR"/>
        </w:rPr>
        <w:t>Για όλα τα είδη οπωροπωλείου θα γίνονται παραγγελίες με βάση τη διαθεσιμότητά τους στην αγορά και την εποχικότητά τους. Οι ενδεικτικές ποσότητες που αναφέρονται αφορούν στην παραγγελία που θα γίνει την αντίστοιχη εποχή (π.χ. 12.000</w:t>
      </w:r>
      <w:r w:rsidRPr="007D502B">
        <w:rPr>
          <w:rFonts w:ascii="Times New Roman" w:hAnsi="Times New Roman" w:cs="Times New Roman"/>
          <w:i/>
          <w:sz w:val="20"/>
          <w:szCs w:val="22"/>
          <w:lang w:val="en-US"/>
        </w:rPr>
        <w:t>kg</w:t>
      </w:r>
      <w:r w:rsidRPr="007D502B">
        <w:rPr>
          <w:rFonts w:ascii="Times New Roman" w:hAnsi="Times New Roman" w:cs="Times New Roman"/>
          <w:i/>
          <w:sz w:val="20"/>
          <w:szCs w:val="22"/>
          <w:lang w:val="el-GR"/>
        </w:rPr>
        <w:t xml:space="preserve"> καρπούζι θα αγοραστούν κατά τους μήνες Ιούλιο και Αύγουστο)</w:t>
      </w:r>
    </w:p>
    <w:p w14:paraId="51028B29" w14:textId="77777777" w:rsidR="007D502B" w:rsidRPr="007D502B" w:rsidRDefault="007D502B" w:rsidP="007D502B">
      <w:pPr>
        <w:rPr>
          <w:rFonts w:ascii="Times New Roman" w:hAnsi="Times New Roman" w:cs="Times New Roman"/>
          <w:b/>
          <w:sz w:val="20"/>
          <w:szCs w:val="22"/>
          <w:lang w:val="el-GR"/>
        </w:rPr>
      </w:pPr>
    </w:p>
    <w:p w14:paraId="69A183CD" w14:textId="77777777" w:rsidR="007D502B" w:rsidRPr="007D502B" w:rsidRDefault="007D502B" w:rsidP="007D502B">
      <w:pPr>
        <w:rPr>
          <w:rFonts w:ascii="Times New Roman" w:hAnsi="Times New Roman" w:cs="Times New Roman"/>
          <w:b/>
          <w:sz w:val="20"/>
          <w:szCs w:val="22"/>
          <w:lang w:val="el-GR"/>
        </w:rPr>
      </w:pPr>
    </w:p>
    <w:tbl>
      <w:tblPr>
        <w:tblW w:w="0" w:type="auto"/>
        <w:tblBorders>
          <w:bottom w:val="single" w:sz="4" w:space="0" w:color="auto"/>
        </w:tblBorders>
        <w:tblLook w:val="04A0" w:firstRow="1" w:lastRow="0" w:firstColumn="1" w:lastColumn="0" w:noHBand="0" w:noVBand="1"/>
      </w:tblPr>
      <w:tblGrid>
        <w:gridCol w:w="10031"/>
      </w:tblGrid>
      <w:tr w:rsidR="007D502B" w:rsidRPr="00D64C8F" w14:paraId="5EFF92A0" w14:textId="77777777" w:rsidTr="00A271F0">
        <w:tc>
          <w:tcPr>
            <w:tcW w:w="10031" w:type="dxa"/>
            <w:tcBorders>
              <w:top w:val="nil"/>
              <w:bottom w:val="nil"/>
            </w:tcBorders>
            <w:shd w:val="clear" w:color="auto" w:fill="auto"/>
          </w:tcPr>
          <w:p w14:paraId="744A3C7E"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sz w:val="20"/>
                <w:szCs w:val="22"/>
                <w:lang w:val="el-GR"/>
              </w:rPr>
              <w:t xml:space="preserve">Φρούτα και Λαχανικά (Πατάτες καθαρές, Κρεμμύδια μεσαία, Μελιτζάνες, Κολοκυθάκια, Πιπεριές, Πιπεριές </w:t>
            </w:r>
            <w:proofErr w:type="spellStart"/>
            <w:r w:rsidRPr="007D502B">
              <w:rPr>
                <w:rFonts w:ascii="Times New Roman" w:hAnsi="Times New Roman" w:cs="Times New Roman"/>
                <w:b/>
                <w:sz w:val="20"/>
                <w:szCs w:val="22"/>
                <w:lang w:val="el-GR"/>
              </w:rPr>
              <w:t>Φλωρίνης</w:t>
            </w:r>
            <w:proofErr w:type="spellEnd"/>
            <w:r w:rsidRPr="007D502B">
              <w:rPr>
                <w:rFonts w:ascii="Times New Roman" w:hAnsi="Times New Roman" w:cs="Times New Roman"/>
                <w:b/>
                <w:sz w:val="20"/>
                <w:szCs w:val="22"/>
                <w:lang w:val="el-GR"/>
              </w:rPr>
              <w:t xml:space="preserve">, Πιπεριές καυτερές, Ντομάτες, Καρότα, Πράσα, Λάχανο λευκό, Λάχανο κόκκινο, Κουνουπίδι, Σέλινο, </w:t>
            </w:r>
            <w:proofErr w:type="spellStart"/>
            <w:r w:rsidRPr="007D502B">
              <w:rPr>
                <w:rFonts w:ascii="Times New Roman" w:hAnsi="Times New Roman" w:cs="Times New Roman"/>
                <w:b/>
                <w:sz w:val="20"/>
                <w:szCs w:val="22"/>
                <w:lang w:val="el-GR"/>
              </w:rPr>
              <w:t>Τζίντζερ</w:t>
            </w:r>
            <w:proofErr w:type="spellEnd"/>
            <w:r w:rsidRPr="007D502B">
              <w:rPr>
                <w:rFonts w:ascii="Times New Roman" w:hAnsi="Times New Roman" w:cs="Times New Roman"/>
                <w:b/>
                <w:sz w:val="20"/>
                <w:szCs w:val="22"/>
                <w:lang w:val="el-GR"/>
              </w:rPr>
              <w:t xml:space="preserve">, Μανιτάρια </w:t>
            </w:r>
            <w:proofErr w:type="spellStart"/>
            <w:r w:rsidRPr="007D502B">
              <w:rPr>
                <w:rFonts w:ascii="Times New Roman" w:hAnsi="Times New Roman" w:cs="Times New Roman"/>
                <w:b/>
                <w:sz w:val="20"/>
                <w:szCs w:val="22"/>
                <w:lang w:val="el-GR"/>
              </w:rPr>
              <w:t>πλευρώτους</w:t>
            </w:r>
            <w:proofErr w:type="spellEnd"/>
            <w:r w:rsidRPr="007D502B">
              <w:rPr>
                <w:rFonts w:ascii="Times New Roman" w:hAnsi="Times New Roman" w:cs="Times New Roman"/>
                <w:b/>
                <w:sz w:val="20"/>
                <w:szCs w:val="22"/>
                <w:lang w:val="el-GR"/>
              </w:rPr>
              <w:t xml:space="preserve">, Μανιτάρια </w:t>
            </w:r>
            <w:r w:rsidRPr="007D502B">
              <w:rPr>
                <w:rFonts w:ascii="Times New Roman" w:hAnsi="Times New Roman" w:cs="Times New Roman"/>
                <w:b/>
                <w:sz w:val="20"/>
                <w:szCs w:val="22"/>
              </w:rPr>
              <w:t>agaricus</w:t>
            </w:r>
            <w:r w:rsidRPr="007D502B">
              <w:rPr>
                <w:rFonts w:ascii="Times New Roman" w:hAnsi="Times New Roman" w:cs="Times New Roman"/>
                <w:b/>
                <w:sz w:val="20"/>
                <w:szCs w:val="22"/>
                <w:lang w:val="el-GR"/>
              </w:rPr>
              <w:t xml:space="preserve">, Παντζάρια βολβός και φύλλα, Καρπούζι, Μπανάνες, Πεπόνι, Μήλα κόκκινα, Μήλα </w:t>
            </w:r>
            <w:r w:rsidRPr="007D502B">
              <w:rPr>
                <w:rFonts w:ascii="Times New Roman" w:hAnsi="Times New Roman" w:cs="Times New Roman"/>
                <w:b/>
                <w:sz w:val="20"/>
                <w:szCs w:val="22"/>
                <w:lang w:val="en-US"/>
              </w:rPr>
              <w:t>Jonagold</w:t>
            </w:r>
            <w:r w:rsidRPr="007D502B">
              <w:rPr>
                <w:rFonts w:ascii="Times New Roman" w:hAnsi="Times New Roman" w:cs="Times New Roman"/>
                <w:b/>
                <w:sz w:val="20"/>
                <w:szCs w:val="22"/>
                <w:lang w:val="el-GR"/>
              </w:rPr>
              <w:t xml:space="preserve">, Μήλα </w:t>
            </w:r>
            <w:r w:rsidRPr="007D502B">
              <w:rPr>
                <w:rFonts w:ascii="Times New Roman" w:hAnsi="Times New Roman" w:cs="Times New Roman"/>
                <w:b/>
                <w:sz w:val="20"/>
                <w:szCs w:val="22"/>
              </w:rPr>
              <w:t>Granny</w:t>
            </w:r>
            <w:r w:rsidRPr="007D502B">
              <w:rPr>
                <w:rFonts w:ascii="Times New Roman" w:hAnsi="Times New Roman" w:cs="Times New Roman"/>
                <w:b/>
                <w:sz w:val="20"/>
                <w:szCs w:val="22"/>
                <w:lang w:val="el-GR"/>
              </w:rPr>
              <w:t xml:space="preserve"> </w:t>
            </w:r>
            <w:r w:rsidRPr="007D502B">
              <w:rPr>
                <w:rFonts w:ascii="Times New Roman" w:hAnsi="Times New Roman" w:cs="Times New Roman"/>
                <w:b/>
                <w:sz w:val="20"/>
                <w:szCs w:val="22"/>
              </w:rPr>
              <w:t>Smith</w:t>
            </w:r>
            <w:r w:rsidRPr="007D502B">
              <w:rPr>
                <w:rFonts w:ascii="Times New Roman" w:hAnsi="Times New Roman" w:cs="Times New Roman"/>
                <w:b/>
                <w:sz w:val="20"/>
                <w:szCs w:val="22"/>
                <w:lang w:val="el-GR"/>
              </w:rPr>
              <w:t xml:space="preserve">, Μήλα </w:t>
            </w:r>
            <w:r w:rsidRPr="007D502B">
              <w:rPr>
                <w:rFonts w:ascii="Times New Roman" w:hAnsi="Times New Roman" w:cs="Times New Roman"/>
                <w:b/>
                <w:sz w:val="20"/>
                <w:szCs w:val="22"/>
                <w:lang w:val="en-US"/>
              </w:rPr>
              <w:t>S</w:t>
            </w:r>
            <w:proofErr w:type="spellStart"/>
            <w:r w:rsidRPr="007D502B">
              <w:rPr>
                <w:rFonts w:ascii="Times New Roman" w:hAnsi="Times New Roman" w:cs="Times New Roman"/>
                <w:b/>
                <w:sz w:val="20"/>
                <w:szCs w:val="22"/>
              </w:rPr>
              <w:t>tarkin</w:t>
            </w:r>
            <w:proofErr w:type="spellEnd"/>
            <w:r w:rsidRPr="007D502B">
              <w:rPr>
                <w:rFonts w:ascii="Times New Roman" w:hAnsi="Times New Roman" w:cs="Times New Roman"/>
                <w:b/>
                <w:sz w:val="20"/>
                <w:szCs w:val="22"/>
                <w:lang w:val="en-US"/>
              </w:rPr>
              <w:t>g</w:t>
            </w:r>
            <w:r w:rsidRPr="007D502B">
              <w:rPr>
                <w:rFonts w:ascii="Times New Roman" w:hAnsi="Times New Roman" w:cs="Times New Roman"/>
                <w:b/>
                <w:sz w:val="20"/>
                <w:szCs w:val="22"/>
                <w:lang w:val="el-GR"/>
              </w:rPr>
              <w:t>, Φράουλες, Πορτοκάλια για χυμό, Πορτοκάλια για φαγητό, Λεμόνια, Σταφύλια όλα τα είδη, Αχλάδια, Νεκταρίνια, Ροδάκινα, Βερίκοκα, Κάστανα, Ακτινίδια, Μανταρίνια, Κεράσια, Κρεμμύδια φρέσκα, Σκόρδα μεσαία, Αγγούρια, Μαϊντανός, Άνηθος, Μαρούλι, Δυόσμος, Ρόκα φρέσκια), Μπανάνες</w:t>
            </w:r>
          </w:p>
        </w:tc>
      </w:tr>
      <w:tr w:rsidR="007D502B" w:rsidRPr="00D64C8F" w14:paraId="252C7DD0" w14:textId="77777777" w:rsidTr="00A271F0">
        <w:tc>
          <w:tcPr>
            <w:tcW w:w="10031" w:type="dxa"/>
            <w:tcBorders>
              <w:top w:val="nil"/>
              <w:bottom w:val="nil"/>
            </w:tcBorders>
            <w:shd w:val="clear" w:color="auto" w:fill="auto"/>
          </w:tcPr>
          <w:p w14:paraId="0DA8F0D9"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Τα χορηγούμενα νωπά </w:t>
            </w:r>
            <w:proofErr w:type="spellStart"/>
            <w:r w:rsidRPr="007D502B">
              <w:rPr>
                <w:rFonts w:ascii="Times New Roman" w:hAnsi="Times New Roman" w:cs="Times New Roman"/>
                <w:sz w:val="20"/>
                <w:szCs w:val="22"/>
                <w:lang w:val="el-GR"/>
              </w:rPr>
              <w:t>οπωρολαχανικά</w:t>
            </w:r>
            <w:proofErr w:type="spellEnd"/>
            <w:r w:rsidRPr="007D502B">
              <w:rPr>
                <w:rFonts w:ascii="Times New Roman" w:hAnsi="Times New Roman" w:cs="Times New Roman"/>
                <w:sz w:val="20"/>
                <w:szCs w:val="22"/>
                <w:lang w:val="el-GR"/>
              </w:rPr>
              <w:t xml:space="preserve"> πρέπει να είναι Α΄ ποιότητας, πρόσφατης συλλογής, ακέραια υγιή και ειδικότερα χωρίς ίχνη προσβολών από έντομα ή άλλα παράσιτα και ασθένειες χωρίς μώλωπες, αλλοιώσεις καθώς και ζημιές από παγετό. Επίσης πρέπει να είναι καθαρά απαλλαγμένα από χώμα και ορατά ίχνη λιπασμάτων και φυτοφαρμάκων. Να έχουν ωριμότητα που να επιτρέπει αντοχή σε μεταφορά και μεταχείριση και να ανταποκρίνονται στις ανάγκες της καταναλώσεως. Απαγορεύεται η χορήγηση άγουρων ή/και πάρα πολύ ώριμων ειδών. Να μην εμφανίζουν αλλοίωση της σύστασής του και των οργανοληπτικών τους χαρακτήρων. Να διατίθενται κατά είδος και ποιότητα, χωρίς αναμείξεις διαφόρων ποιοτήτων, ανεξαρτήτου ποικιλίας. Να μην έχουν υγρασία μεγαλύτερη από το επιτρεπόμενο όριο και να παραδίδονται χωριστά τα </w:t>
            </w:r>
            <w:r w:rsidRPr="007D502B">
              <w:rPr>
                <w:rFonts w:ascii="Times New Roman" w:hAnsi="Times New Roman" w:cs="Times New Roman"/>
                <w:sz w:val="20"/>
                <w:szCs w:val="22"/>
                <w:lang w:val="el-GR"/>
              </w:rPr>
              <w:lastRenderedPageBreak/>
              <w:t xml:space="preserve">φρούτα από τα λαχανικά σε σακούλες οπωροπωλείου ανά είδος και σύμφωνα με τις εκάστοτε ισχύουσες αγορανομικές διατάξεις.  Να είναι τελευταίας εσοδείας, ήτοι της εποχής φρέσκα, σύμφωνα με τις συνήθειες του Εμπορίου. Να είναι σε συσκευασίες καθαρές και με ετικέτα τα τυποποιημένα με τα απαραίτητα στοιχεία στην Ελληνική γλώσσα. Φρούτα που διαλέγονται νοούνται τα πρώτης και εξαιρετικής ποιότητας που περιέχονται στα κιβώτια (καφάσια) πρώτης ποιότητας (με στοιχεία – καρτέλα και τυποποίηση). Οι πατάτες, τα κρεμμύδια και άλλα είδη θα παραδίδονται χωρίς ξένες ύλες (χώματα κτλ.) και χωρίς αλλοιώσεις που προέρχονται από κακή συντήρηση αυτών. Γίνεται δεκτή ανοχή για τις πατάτες με μικρό μέγεθος τουλάχιστον μεγάλου καρυδιού σε ποσοστά μέχρι δέκα τοις εκατό (10%) σε όλη τη χορηγούμενη ποσότητα (μεγάλη διάμετρος 4εκ., μικρή διάμετρος 3εκ). Τα πορτοκάλια που προμηθεύει ο χορηγητής ανεξαρτήτως ποικιλίας (κοινά – σαγκουίνια - τύπου Γιάφα - </w:t>
            </w:r>
            <w:proofErr w:type="spellStart"/>
            <w:r w:rsidRPr="007D502B">
              <w:rPr>
                <w:rFonts w:ascii="Times New Roman" w:hAnsi="Times New Roman" w:cs="Times New Roman"/>
                <w:sz w:val="20"/>
                <w:szCs w:val="22"/>
                <w:lang w:val="el-GR"/>
              </w:rPr>
              <w:t>Μέρλιν</w:t>
            </w:r>
            <w:proofErr w:type="spellEnd"/>
            <w:r w:rsidRPr="007D502B">
              <w:rPr>
                <w:rFonts w:ascii="Times New Roman" w:hAnsi="Times New Roman" w:cs="Times New Roman"/>
                <w:sz w:val="20"/>
                <w:szCs w:val="22"/>
                <w:lang w:val="el-GR"/>
              </w:rPr>
              <w:t xml:space="preserve"> κλπ.) πρέπει να είναι α) χωρίς πρασινίσματα σε όλη την επιφάνεια, β) να μην έχουν χονδρές φλούδες, γ) να μην έχουν σάρκα αφυδατωμένη και μάλιστα από παγετό, να είναι υγιεινής καταστάσεως καλής, απαγορευμένης της παρουσίας </w:t>
            </w:r>
            <w:proofErr w:type="spellStart"/>
            <w:r w:rsidRPr="007D502B">
              <w:rPr>
                <w:rFonts w:ascii="Times New Roman" w:hAnsi="Times New Roman" w:cs="Times New Roman"/>
                <w:sz w:val="20"/>
                <w:szCs w:val="22"/>
                <w:lang w:val="el-GR"/>
              </w:rPr>
              <w:t>κοκκοειδών</w:t>
            </w:r>
            <w:proofErr w:type="spellEnd"/>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lang w:val="el-GR"/>
              </w:rPr>
              <w:t>ακάρεων</w:t>
            </w:r>
            <w:proofErr w:type="spellEnd"/>
            <w:r w:rsidRPr="007D502B">
              <w:rPr>
                <w:rFonts w:ascii="Times New Roman" w:hAnsi="Times New Roman" w:cs="Times New Roman"/>
                <w:sz w:val="20"/>
                <w:szCs w:val="22"/>
                <w:lang w:val="el-GR"/>
              </w:rPr>
              <w:t xml:space="preserve">, </w:t>
            </w:r>
            <w:proofErr w:type="spellStart"/>
            <w:r w:rsidRPr="007D502B">
              <w:rPr>
                <w:rFonts w:ascii="Times New Roman" w:hAnsi="Times New Roman" w:cs="Times New Roman"/>
                <w:sz w:val="20"/>
                <w:szCs w:val="22"/>
                <w:lang w:val="el-GR"/>
              </w:rPr>
              <w:t>σύψεως</w:t>
            </w:r>
            <w:proofErr w:type="spellEnd"/>
            <w:r w:rsidRPr="007D502B">
              <w:rPr>
                <w:rFonts w:ascii="Times New Roman" w:hAnsi="Times New Roman" w:cs="Times New Roman"/>
                <w:sz w:val="20"/>
                <w:szCs w:val="22"/>
                <w:lang w:val="el-GR"/>
              </w:rPr>
              <w:t xml:space="preserve"> και </w:t>
            </w:r>
            <w:proofErr w:type="spellStart"/>
            <w:r w:rsidRPr="007D502B">
              <w:rPr>
                <w:rFonts w:ascii="Times New Roman" w:hAnsi="Times New Roman" w:cs="Times New Roman"/>
                <w:sz w:val="20"/>
                <w:szCs w:val="22"/>
                <w:lang w:val="el-GR"/>
              </w:rPr>
              <w:t>κερατίτιδος</w:t>
            </w:r>
            <w:proofErr w:type="spellEnd"/>
            <w:r w:rsidRPr="007D502B">
              <w:rPr>
                <w:rFonts w:ascii="Times New Roman" w:hAnsi="Times New Roman" w:cs="Times New Roman"/>
                <w:sz w:val="20"/>
                <w:szCs w:val="22"/>
                <w:lang w:val="el-GR"/>
              </w:rPr>
              <w:t xml:space="preserve">. Ειδικώς τα πορτοκάλια, να μην είναι αποθηκευμένα μέσα σε ψυγεία (ρητή οδηγία) και να μην παρουσιάζουν φλούδα με φελλώδες επίστρωμα περισσότερο από το τέταρτο (1/4) της όλης επιφανείας τους. Τα μήλα πρέπει να είναι </w:t>
            </w:r>
            <w:r w:rsidRPr="007D502B">
              <w:rPr>
                <w:rFonts w:ascii="Times New Roman" w:hAnsi="Times New Roman" w:cs="Times New Roman"/>
                <w:sz w:val="20"/>
                <w:szCs w:val="22"/>
              </w:rPr>
              <w:t>EXTRA</w:t>
            </w:r>
            <w:r w:rsidRPr="007D502B">
              <w:rPr>
                <w:rFonts w:ascii="Times New Roman" w:hAnsi="Times New Roman" w:cs="Times New Roman"/>
                <w:sz w:val="20"/>
                <w:szCs w:val="22"/>
                <w:lang w:val="el-GR"/>
              </w:rPr>
              <w:t xml:space="preserve"> ποιότητας, διαμέτρου 70</w:t>
            </w:r>
            <w:r w:rsidRPr="007D502B">
              <w:rPr>
                <w:rFonts w:ascii="Times New Roman" w:hAnsi="Times New Roman" w:cs="Times New Roman"/>
                <w:sz w:val="20"/>
                <w:szCs w:val="22"/>
              </w:rPr>
              <w:t>mm</w:t>
            </w:r>
            <w:r w:rsidRPr="007D502B">
              <w:rPr>
                <w:rFonts w:ascii="Times New Roman" w:hAnsi="Times New Roman" w:cs="Times New Roman"/>
                <w:sz w:val="20"/>
                <w:szCs w:val="22"/>
                <w:lang w:val="el-GR"/>
              </w:rPr>
              <w:t xml:space="preserve"> και άνω ομοιόμορφα, ισομεγέθη και συσκευασμένα σε </w:t>
            </w:r>
            <w:proofErr w:type="spellStart"/>
            <w:r w:rsidRPr="007D502B">
              <w:rPr>
                <w:rFonts w:ascii="Times New Roman" w:hAnsi="Times New Roman" w:cs="Times New Roman"/>
                <w:sz w:val="20"/>
                <w:szCs w:val="22"/>
                <w:lang w:val="el-GR"/>
              </w:rPr>
              <w:t>μονόσειρα</w:t>
            </w:r>
            <w:proofErr w:type="spellEnd"/>
            <w:r w:rsidRPr="007D502B">
              <w:rPr>
                <w:rFonts w:ascii="Times New Roman" w:hAnsi="Times New Roman" w:cs="Times New Roman"/>
                <w:sz w:val="20"/>
                <w:szCs w:val="22"/>
                <w:lang w:val="el-GR"/>
              </w:rPr>
              <w:t xml:space="preserve"> ή </w:t>
            </w:r>
            <w:proofErr w:type="spellStart"/>
            <w:r w:rsidRPr="007D502B">
              <w:rPr>
                <w:rFonts w:ascii="Times New Roman" w:hAnsi="Times New Roman" w:cs="Times New Roman"/>
                <w:sz w:val="20"/>
                <w:szCs w:val="22"/>
                <w:lang w:val="el-GR"/>
              </w:rPr>
              <w:t>δίσειρα</w:t>
            </w:r>
            <w:proofErr w:type="spellEnd"/>
            <w:r w:rsidRPr="007D502B">
              <w:rPr>
                <w:rFonts w:ascii="Times New Roman" w:hAnsi="Times New Roman" w:cs="Times New Roman"/>
                <w:sz w:val="20"/>
                <w:szCs w:val="22"/>
                <w:lang w:val="el-GR"/>
              </w:rPr>
              <w:t xml:space="preserve"> τελάρα με ενδείξεις μεγέθους, ποικιλίας, ποιότητας, παρτίδας. Να μην έχουν στην επιφάνεια ή στη σάρκα τους αποχρώσεις και υφή ύποπτη για ασθένεια ή κακή παραγωγή ή κακή συντήρηση (ομοιόμορφη). Τα αχλάδια πρέπει να είναι Α και </w:t>
            </w:r>
            <w:r w:rsidRPr="007D502B">
              <w:rPr>
                <w:rFonts w:ascii="Times New Roman" w:hAnsi="Times New Roman" w:cs="Times New Roman"/>
                <w:sz w:val="20"/>
                <w:szCs w:val="22"/>
              </w:rPr>
              <w:t>EXTRA</w:t>
            </w:r>
            <w:r w:rsidRPr="007D502B">
              <w:rPr>
                <w:rFonts w:ascii="Times New Roman" w:hAnsi="Times New Roman" w:cs="Times New Roman"/>
                <w:sz w:val="20"/>
                <w:szCs w:val="22"/>
                <w:lang w:val="el-GR"/>
              </w:rPr>
              <w:t xml:space="preserve"> ποιότητας, διαμέτρου 55</w:t>
            </w:r>
            <w:r w:rsidRPr="007D502B">
              <w:rPr>
                <w:rFonts w:ascii="Times New Roman" w:hAnsi="Times New Roman" w:cs="Times New Roman"/>
                <w:sz w:val="20"/>
                <w:szCs w:val="22"/>
              </w:rPr>
              <w:t>mm</w:t>
            </w:r>
            <w:r w:rsidRPr="007D502B">
              <w:rPr>
                <w:rFonts w:ascii="Times New Roman" w:hAnsi="Times New Roman" w:cs="Times New Roman"/>
                <w:sz w:val="20"/>
                <w:szCs w:val="22"/>
                <w:lang w:val="el-GR"/>
              </w:rPr>
              <w:t xml:space="preserve"> και άνω, ομοιόμορφα, ισομεγέθη και συσκευασμένα σε </w:t>
            </w:r>
            <w:proofErr w:type="spellStart"/>
            <w:r w:rsidRPr="007D502B">
              <w:rPr>
                <w:rFonts w:ascii="Times New Roman" w:hAnsi="Times New Roman" w:cs="Times New Roman"/>
                <w:sz w:val="20"/>
                <w:szCs w:val="22"/>
                <w:lang w:val="el-GR"/>
              </w:rPr>
              <w:t>μονόσειρα</w:t>
            </w:r>
            <w:proofErr w:type="spellEnd"/>
            <w:r w:rsidRPr="007D502B">
              <w:rPr>
                <w:rFonts w:ascii="Times New Roman" w:hAnsi="Times New Roman" w:cs="Times New Roman"/>
                <w:sz w:val="20"/>
                <w:szCs w:val="22"/>
                <w:lang w:val="el-GR"/>
              </w:rPr>
              <w:t xml:space="preserve"> ή </w:t>
            </w:r>
            <w:proofErr w:type="spellStart"/>
            <w:r w:rsidRPr="007D502B">
              <w:rPr>
                <w:rFonts w:ascii="Times New Roman" w:hAnsi="Times New Roman" w:cs="Times New Roman"/>
                <w:sz w:val="20"/>
                <w:szCs w:val="22"/>
                <w:lang w:val="el-GR"/>
              </w:rPr>
              <w:t>δίσειρα</w:t>
            </w:r>
            <w:proofErr w:type="spellEnd"/>
            <w:r w:rsidRPr="007D502B">
              <w:rPr>
                <w:rFonts w:ascii="Times New Roman" w:hAnsi="Times New Roman" w:cs="Times New Roman"/>
                <w:sz w:val="20"/>
                <w:szCs w:val="22"/>
                <w:lang w:val="el-GR"/>
              </w:rPr>
              <w:t xml:space="preserve"> τελάρα με ενδείξεις μεγέθους, ποικιλίας, ποιότητας, παρτίδας. Τα διάφορα άλλα είδη </w:t>
            </w:r>
            <w:proofErr w:type="spellStart"/>
            <w:r w:rsidRPr="007D502B">
              <w:rPr>
                <w:rFonts w:ascii="Times New Roman" w:hAnsi="Times New Roman" w:cs="Times New Roman"/>
                <w:sz w:val="20"/>
                <w:szCs w:val="22"/>
                <w:lang w:val="el-GR"/>
              </w:rPr>
              <w:t>οπωροκηπευτικών</w:t>
            </w:r>
            <w:proofErr w:type="spellEnd"/>
            <w:r w:rsidRPr="007D502B">
              <w:rPr>
                <w:rFonts w:ascii="Times New Roman" w:hAnsi="Times New Roman" w:cs="Times New Roman"/>
                <w:sz w:val="20"/>
                <w:szCs w:val="22"/>
                <w:lang w:val="el-GR"/>
              </w:rPr>
              <w:t xml:space="preserve"> θα χαρακτηρίζονται σύμφωνα με τις συνήθειες του Εμπορίου στο μέγεθος και την προέλευση. Ο προμηθευτής μπορεί να αρνηθεί την χορήγηση για ένα είδος που παραγγέλθηκε προσκομίζοντας την αντίστοιχη βεβαίωση από την Δ/</w:t>
            </w:r>
            <w:proofErr w:type="spellStart"/>
            <w:r w:rsidRPr="007D502B">
              <w:rPr>
                <w:rFonts w:ascii="Times New Roman" w:hAnsi="Times New Roman" w:cs="Times New Roman"/>
                <w:sz w:val="20"/>
                <w:szCs w:val="22"/>
                <w:lang w:val="el-GR"/>
              </w:rPr>
              <w:t>νση</w:t>
            </w:r>
            <w:proofErr w:type="spellEnd"/>
            <w:r w:rsidRPr="007D502B">
              <w:rPr>
                <w:rFonts w:ascii="Times New Roman" w:hAnsi="Times New Roman" w:cs="Times New Roman"/>
                <w:sz w:val="20"/>
                <w:szCs w:val="22"/>
                <w:lang w:val="el-GR"/>
              </w:rPr>
              <w:t xml:space="preserve"> Εμπορίου που πιστοποιεί ότι δεν υπάρχει το είδος αυτό στην αγορά του χονδρικού Εμπορίου. Σε κάθε περίπτωση η Αναθέτουσα Αρχή προτίθεται να προμηθεύετε είδη οπωροπωλείου που ευδοκιμούν την περίοδο που γίνεται η παραγγελία.</w:t>
            </w:r>
          </w:p>
        </w:tc>
      </w:tr>
      <w:tr w:rsidR="007D502B" w:rsidRPr="00D64C8F" w14:paraId="4D967C85" w14:textId="77777777" w:rsidTr="00A271F0">
        <w:tc>
          <w:tcPr>
            <w:tcW w:w="10031" w:type="dxa"/>
            <w:tcBorders>
              <w:top w:val="nil"/>
              <w:bottom w:val="nil"/>
            </w:tcBorders>
            <w:shd w:val="clear" w:color="auto" w:fill="auto"/>
          </w:tcPr>
          <w:p w14:paraId="36E36B41" w14:textId="77777777" w:rsidR="007D502B" w:rsidRPr="007D502B" w:rsidRDefault="007D502B" w:rsidP="00A271F0">
            <w:pPr>
              <w:rPr>
                <w:rFonts w:ascii="Times New Roman" w:hAnsi="Times New Roman" w:cs="Times New Roman"/>
                <w:b/>
                <w:i/>
                <w:sz w:val="20"/>
                <w:szCs w:val="22"/>
                <w:lang w:val="el-GR"/>
              </w:rPr>
            </w:pPr>
          </w:p>
        </w:tc>
      </w:tr>
    </w:tbl>
    <w:p w14:paraId="2133E757" w14:textId="77777777" w:rsidR="007D502B" w:rsidRPr="007D502B" w:rsidRDefault="007D502B" w:rsidP="007D502B">
      <w:pPr>
        <w:keepNext/>
        <w:keepLines/>
        <w:spacing w:before="220" w:after="40"/>
        <w:outlineLvl w:val="4"/>
        <w:rPr>
          <w:rFonts w:ascii="Times New Roman" w:hAnsi="Times New Roman" w:cs="Times New Roman"/>
          <w:b/>
          <w:sz w:val="20"/>
          <w:szCs w:val="22"/>
        </w:rPr>
      </w:pPr>
      <w:r w:rsidRPr="007D502B">
        <w:rPr>
          <w:rFonts w:ascii="Times New Roman" w:hAnsi="Times New Roman" w:cs="Times New Roman"/>
          <w:b/>
          <w:sz w:val="20"/>
          <w:szCs w:val="22"/>
        </w:rPr>
        <w:t>ΤΜΗΜΑ 15 (Λαχα</w:t>
      </w:r>
      <w:proofErr w:type="spellStart"/>
      <w:r w:rsidRPr="007D502B">
        <w:rPr>
          <w:rFonts w:ascii="Times New Roman" w:hAnsi="Times New Roman" w:cs="Times New Roman"/>
          <w:b/>
          <w:sz w:val="20"/>
          <w:szCs w:val="22"/>
        </w:rPr>
        <w:t>νικά</w:t>
      </w:r>
      <w:proofErr w:type="spellEnd"/>
      <w:r w:rsidRPr="007D502B">
        <w:rPr>
          <w:rFonts w:ascii="Times New Roman" w:hAnsi="Times New Roman" w:cs="Times New Roman"/>
          <w:b/>
          <w:sz w:val="20"/>
          <w:szCs w:val="22"/>
        </w:rPr>
        <w:t>, Κα</w:t>
      </w:r>
      <w:proofErr w:type="spellStart"/>
      <w:r w:rsidRPr="007D502B">
        <w:rPr>
          <w:rFonts w:ascii="Times New Roman" w:hAnsi="Times New Roman" w:cs="Times New Roman"/>
          <w:b/>
          <w:sz w:val="20"/>
          <w:szCs w:val="22"/>
        </w:rPr>
        <w:t>τεψυγμέν</w:t>
      </w:r>
      <w:proofErr w:type="spellEnd"/>
      <w:r w:rsidRPr="007D502B">
        <w:rPr>
          <w:rFonts w:ascii="Times New Roman" w:hAnsi="Times New Roman" w:cs="Times New Roman"/>
          <w:b/>
          <w:sz w:val="20"/>
          <w:szCs w:val="22"/>
        </w:rPr>
        <w:t xml:space="preserve">α) </w:t>
      </w:r>
      <w:r w:rsidRPr="007D502B">
        <w:rPr>
          <w:rFonts w:ascii="Times New Roman" w:hAnsi="Times New Roman" w:cs="Times New Roman"/>
          <w:b/>
          <w:sz w:val="20"/>
          <w:szCs w:val="22"/>
        </w:rPr>
        <w:tab/>
      </w:r>
    </w:p>
    <w:tbl>
      <w:tblPr>
        <w:tblW w:w="0" w:type="auto"/>
        <w:tblBorders>
          <w:bottom w:val="single" w:sz="4" w:space="0" w:color="auto"/>
        </w:tblBorders>
        <w:tblLook w:val="04A0" w:firstRow="1" w:lastRow="0" w:firstColumn="1" w:lastColumn="0" w:noHBand="0" w:noVBand="1"/>
      </w:tblPr>
      <w:tblGrid>
        <w:gridCol w:w="10031"/>
      </w:tblGrid>
      <w:tr w:rsidR="007D502B" w:rsidRPr="00D64C8F" w14:paraId="03698C4B" w14:textId="77777777" w:rsidTr="00A271F0">
        <w:tc>
          <w:tcPr>
            <w:tcW w:w="10031" w:type="dxa"/>
            <w:tcBorders>
              <w:top w:val="nil"/>
              <w:bottom w:val="nil"/>
            </w:tcBorders>
            <w:shd w:val="clear" w:color="auto" w:fill="auto"/>
          </w:tcPr>
          <w:p w14:paraId="5F3EB318"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Κατεψυγμένα λαχανικά (Αρακάς, Φασολάκια, Μπάμιες, Ανάμεικτα λαχανικά, Σπανάκι, Καλαμπόκι)</w:t>
            </w:r>
          </w:p>
        </w:tc>
      </w:tr>
      <w:tr w:rsidR="007D502B" w:rsidRPr="00D64C8F" w14:paraId="0FD7F9D2" w14:textId="77777777" w:rsidTr="00A271F0">
        <w:tc>
          <w:tcPr>
            <w:tcW w:w="10031" w:type="dxa"/>
            <w:tcBorders>
              <w:top w:val="nil"/>
              <w:bottom w:val="single" w:sz="4" w:space="0" w:color="auto"/>
            </w:tcBorders>
            <w:shd w:val="clear" w:color="auto" w:fill="auto"/>
          </w:tcPr>
          <w:p w14:paraId="0337D44B"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Τα προς προμήθεια κατεψυγμένα λαχανικά θα είναι καθαρισμένα, κατά προτίμηση εγχώριας παραγωγής ή προέλευσης Ε.Ε., Α΄ ποιότητας, συσκευασμένα, όπου θα αναγράφεται η ημερομηνία καταψύξεως και λήξεως, θα έχουν το ζωηρό φυσιολογικό τους χρώμα και θα πληρούν τους όρους και προδιαγραφές των κείμενων διατάξεων περί εμπορίας κατεψυγμένων λαχανικών </w:t>
            </w:r>
            <w:proofErr w:type="spellStart"/>
            <w:r w:rsidRPr="007D502B">
              <w:rPr>
                <w:rFonts w:ascii="Times New Roman" w:hAnsi="Times New Roman" w:cs="Times New Roman"/>
                <w:sz w:val="20"/>
                <w:szCs w:val="22"/>
                <w:lang w:val="el-GR"/>
              </w:rPr>
              <w:t>αποκλειόμενης</w:t>
            </w:r>
            <w:proofErr w:type="spellEnd"/>
            <w:r w:rsidRPr="007D502B">
              <w:rPr>
                <w:rFonts w:ascii="Times New Roman" w:hAnsi="Times New Roman" w:cs="Times New Roman"/>
                <w:sz w:val="20"/>
                <w:szCs w:val="22"/>
                <w:lang w:val="el-GR"/>
              </w:rPr>
              <w:t xml:space="preserve"> απολύτως της προμήθειας κατεψυγμένων λαχανικών κατώτερης ποιότητας της πρώτης. Σε ότι αφορά τη συσκευασία θα παραδίδονται σε συσκευασία από 450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(για το καλαμπόκι) και από 750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(για τα υπόλοιπα είδη) έως 1</w:t>
            </w:r>
            <w:r w:rsidRPr="007D502B">
              <w:rPr>
                <w:rFonts w:ascii="Times New Roman" w:hAnsi="Times New Roman" w:cs="Times New Roman"/>
                <w:sz w:val="20"/>
                <w:szCs w:val="22"/>
                <w:lang w:val="en-US"/>
              </w:rPr>
              <w:t>kg</w:t>
            </w:r>
            <w:r w:rsidRPr="007D502B">
              <w:rPr>
                <w:rFonts w:ascii="Times New Roman" w:hAnsi="Times New Roman" w:cs="Times New Roman"/>
                <w:sz w:val="20"/>
                <w:szCs w:val="22"/>
                <w:lang w:val="el-GR"/>
              </w:rPr>
              <w:t xml:space="preserve">. </w:t>
            </w:r>
            <w:r w:rsidRPr="007D502B">
              <w:rPr>
                <w:rFonts w:ascii="Times New Roman" w:hAnsi="Times New Roman" w:cs="Times New Roman"/>
                <w:sz w:val="20"/>
                <w:szCs w:val="22"/>
              </w:rPr>
              <w:t>H</w:t>
            </w:r>
            <w:r w:rsidRPr="007D502B">
              <w:rPr>
                <w:rFonts w:ascii="Times New Roman" w:hAnsi="Times New Roman" w:cs="Times New Roman"/>
                <w:sz w:val="20"/>
                <w:szCs w:val="22"/>
                <w:lang w:val="el-GR"/>
              </w:rPr>
              <w:t xml:space="preserve"> μεταφορά των εν λόγω προϊόντων θα γίνεται με καθαρά, απολυμασμένα μεταφορικά μέσα – ψυγεία τα οποία θα φέρουν καταγραφικά θερμόμετρα. Σε περίπτωση που ο προμηθευτής δεν είναι παραγωγός, πρέπει να προσκομίσει πιστοποιητικό ύπαρξης και ορθής λειτουργίας συστήματος </w:t>
            </w:r>
            <w:r w:rsidRPr="007D502B">
              <w:rPr>
                <w:rFonts w:ascii="Times New Roman" w:hAnsi="Times New Roman" w:cs="Times New Roman"/>
                <w:sz w:val="20"/>
                <w:szCs w:val="22"/>
              </w:rPr>
              <w:t>HACCP</w:t>
            </w:r>
            <w:r w:rsidRPr="007D502B">
              <w:rPr>
                <w:rFonts w:ascii="Times New Roman" w:hAnsi="Times New Roman" w:cs="Times New Roman"/>
                <w:sz w:val="20"/>
                <w:szCs w:val="22"/>
                <w:lang w:val="el-GR"/>
              </w:rPr>
              <w:t xml:space="preserve"> ή ισοδύναμο αυτού του παραγωγού από διαπιστευμένο φορέα πιστοποίησης. Τα προϊόντα κατά την παράδοση να βρίσκονται σε κατάσταση κατάψυξης.</w:t>
            </w:r>
          </w:p>
        </w:tc>
      </w:tr>
      <w:tr w:rsidR="007D502B" w:rsidRPr="00D64C8F" w14:paraId="33CB7EB2" w14:textId="77777777" w:rsidTr="00A271F0">
        <w:tc>
          <w:tcPr>
            <w:tcW w:w="10031" w:type="dxa"/>
            <w:tcBorders>
              <w:top w:val="single" w:sz="4" w:space="0" w:color="auto"/>
              <w:bottom w:val="nil"/>
            </w:tcBorders>
            <w:shd w:val="clear" w:color="auto" w:fill="auto"/>
          </w:tcPr>
          <w:p w14:paraId="6B97A616"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Φύλλο ζύμης Σφολιάτας και Κρούστα (κατεψυγμένο)</w:t>
            </w:r>
          </w:p>
        </w:tc>
      </w:tr>
      <w:tr w:rsidR="007D502B" w:rsidRPr="00D64C8F" w14:paraId="3FE3BA42" w14:textId="77777777" w:rsidTr="00A271F0">
        <w:tc>
          <w:tcPr>
            <w:tcW w:w="10031" w:type="dxa"/>
            <w:tcBorders>
              <w:top w:val="nil"/>
              <w:bottom w:val="single" w:sz="4" w:space="0" w:color="auto"/>
            </w:tcBorders>
            <w:shd w:val="clear" w:color="auto" w:fill="auto"/>
          </w:tcPr>
          <w:p w14:paraId="20C8514D"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Να πληρούν τους όρους που αναφέρονται στο άρθρο 113 του Κώδικα Τροφίμων και Ποτών και τις ισχύουσες Κοινοτικές και Υγειονομικές Διατάξεις. Η μεταφορά θα γίνεται με αυτοκίνητα ψυγεία τα οποία θα φέρουν καταγραφικά θερμόμετρα. Σε κάθε παραλαβή θα ελέγχεται η θερμοκρασία μεταφοράς του προϊόντος. Τα αυτοκίνητα ψυγεία θα είναι καθαρά και απολυμασμένα σύμφωνα με τις εκάστοτε Υγειονομικές Διατάξεις. Θα διατίθεται σε συσκευασία από 450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550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Τα προϊόντα κατά την παράδοση να βρίσκονται σε κατάσταση κατάψυξης.</w:t>
            </w:r>
          </w:p>
        </w:tc>
      </w:tr>
      <w:tr w:rsidR="007D502B" w:rsidRPr="007D502B" w14:paraId="63428F18" w14:textId="77777777" w:rsidTr="00A271F0">
        <w:tc>
          <w:tcPr>
            <w:tcW w:w="10031" w:type="dxa"/>
            <w:tcBorders>
              <w:top w:val="single" w:sz="4" w:space="0" w:color="auto"/>
              <w:bottom w:val="nil"/>
            </w:tcBorders>
            <w:shd w:val="clear" w:color="auto" w:fill="auto"/>
          </w:tcPr>
          <w:p w14:paraId="1E6D542A" w14:textId="77777777" w:rsidR="007D502B" w:rsidRPr="007D502B" w:rsidRDefault="007D502B" w:rsidP="00A271F0">
            <w:pPr>
              <w:rPr>
                <w:rFonts w:ascii="Times New Roman" w:hAnsi="Times New Roman" w:cs="Times New Roman"/>
                <w:b/>
                <w:i/>
                <w:sz w:val="20"/>
                <w:szCs w:val="22"/>
              </w:rPr>
            </w:pPr>
            <w:r w:rsidRPr="007D502B">
              <w:rPr>
                <w:rFonts w:ascii="Times New Roman" w:hAnsi="Times New Roman" w:cs="Times New Roman"/>
                <w:b/>
                <w:bCs/>
                <w:sz w:val="20"/>
                <w:szCs w:val="22"/>
              </w:rPr>
              <w:t>Κα</w:t>
            </w:r>
            <w:proofErr w:type="spellStart"/>
            <w:r w:rsidRPr="007D502B">
              <w:rPr>
                <w:rFonts w:ascii="Times New Roman" w:hAnsi="Times New Roman" w:cs="Times New Roman"/>
                <w:b/>
                <w:bCs/>
                <w:sz w:val="20"/>
                <w:szCs w:val="22"/>
              </w:rPr>
              <w:t>ντ</w:t>
            </w:r>
            <w:proofErr w:type="spellEnd"/>
            <w:r w:rsidRPr="007D502B">
              <w:rPr>
                <w:rFonts w:ascii="Times New Roman" w:hAnsi="Times New Roman" w:cs="Times New Roman"/>
                <w:b/>
                <w:bCs/>
                <w:sz w:val="20"/>
                <w:szCs w:val="22"/>
              </w:rPr>
              <w:t>αΐφι</w:t>
            </w:r>
            <w:r w:rsidRPr="007D502B">
              <w:rPr>
                <w:rFonts w:ascii="Times New Roman" w:hAnsi="Times New Roman" w:cs="Times New Roman"/>
                <w:b/>
                <w:i/>
                <w:sz w:val="20"/>
                <w:szCs w:val="22"/>
              </w:rPr>
              <w:t xml:space="preserve"> (κα</w:t>
            </w:r>
            <w:proofErr w:type="spellStart"/>
            <w:r w:rsidRPr="007D502B">
              <w:rPr>
                <w:rFonts w:ascii="Times New Roman" w:hAnsi="Times New Roman" w:cs="Times New Roman"/>
                <w:b/>
                <w:i/>
                <w:sz w:val="20"/>
                <w:szCs w:val="22"/>
              </w:rPr>
              <w:t>τεψυγμένο</w:t>
            </w:r>
            <w:proofErr w:type="spellEnd"/>
            <w:r w:rsidRPr="007D502B">
              <w:rPr>
                <w:rFonts w:ascii="Times New Roman" w:hAnsi="Times New Roman" w:cs="Times New Roman"/>
                <w:b/>
                <w:i/>
                <w:sz w:val="20"/>
                <w:szCs w:val="22"/>
              </w:rPr>
              <w:t>)</w:t>
            </w:r>
          </w:p>
        </w:tc>
      </w:tr>
      <w:tr w:rsidR="007D502B" w:rsidRPr="00D64C8F" w14:paraId="29383E72" w14:textId="77777777" w:rsidTr="00A271F0">
        <w:tc>
          <w:tcPr>
            <w:tcW w:w="10031" w:type="dxa"/>
            <w:tcBorders>
              <w:top w:val="nil"/>
              <w:bottom w:val="nil"/>
            </w:tcBorders>
            <w:shd w:val="clear" w:color="auto" w:fill="auto"/>
          </w:tcPr>
          <w:p w14:paraId="0B7882A2"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Τα υλικά παρασκευής πρέπει να είναι άριστης ποιότητας και φρέσκα. Το προϊόν να πληροί τις διατάξεις σύμφωνα με τον Κώδικα Τροφίμων και Ποτών. Θα διατίθεται σε συσκευασία κατάλληλη για τρόφιμα, βάρους 500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Τα προϊόντα κατά την παράδοση να βρίσκονται σε κατάσταση κατάψυξης.</w:t>
            </w:r>
          </w:p>
        </w:tc>
      </w:tr>
    </w:tbl>
    <w:p w14:paraId="6DC05ABA" w14:textId="77777777" w:rsidR="007D502B" w:rsidRPr="007D502B" w:rsidRDefault="007D502B" w:rsidP="007D502B">
      <w:pPr>
        <w:rPr>
          <w:rFonts w:ascii="Times New Roman" w:hAnsi="Times New Roman" w:cs="Times New Roman"/>
          <w:b/>
          <w:sz w:val="20"/>
          <w:szCs w:val="22"/>
          <w:lang w:val="el-GR"/>
        </w:rPr>
      </w:pPr>
    </w:p>
    <w:p w14:paraId="07657E12"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16 (Είδη Άρτου και Κατεψυγμένα)</w:t>
      </w:r>
      <w:r w:rsidRPr="007D502B">
        <w:rPr>
          <w:rFonts w:ascii="Times New Roman" w:hAnsi="Times New Roman" w:cs="Times New Roman"/>
          <w:b/>
          <w:sz w:val="20"/>
          <w:szCs w:val="22"/>
          <w:lang w:val="el-GR"/>
        </w:rPr>
        <w:tab/>
      </w:r>
    </w:p>
    <w:tbl>
      <w:tblPr>
        <w:tblW w:w="0" w:type="auto"/>
        <w:tblBorders>
          <w:bottom w:val="single" w:sz="4" w:space="0" w:color="auto"/>
        </w:tblBorders>
        <w:tblLook w:val="04A0" w:firstRow="1" w:lastRow="0" w:firstColumn="1" w:lastColumn="0" w:noHBand="0" w:noVBand="1"/>
      </w:tblPr>
      <w:tblGrid>
        <w:gridCol w:w="10031"/>
      </w:tblGrid>
      <w:tr w:rsidR="007D502B" w:rsidRPr="007D502B" w14:paraId="77966616" w14:textId="77777777" w:rsidTr="00A271F0">
        <w:tc>
          <w:tcPr>
            <w:tcW w:w="10031" w:type="dxa"/>
            <w:tcBorders>
              <w:top w:val="nil"/>
              <w:bottom w:val="nil"/>
            </w:tcBorders>
            <w:shd w:val="clear" w:color="auto" w:fill="auto"/>
          </w:tcPr>
          <w:p w14:paraId="5BA22C9D"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Αρ</w:t>
            </w:r>
            <w:proofErr w:type="spellEnd"/>
            <w:r w:rsidRPr="007D502B">
              <w:rPr>
                <w:rFonts w:ascii="Times New Roman" w:hAnsi="Times New Roman" w:cs="Times New Roman"/>
                <w:b/>
                <w:i/>
                <w:sz w:val="20"/>
                <w:szCs w:val="22"/>
              </w:rPr>
              <w:t>αβική π</w:t>
            </w:r>
            <w:proofErr w:type="spellStart"/>
            <w:r w:rsidRPr="007D502B">
              <w:rPr>
                <w:rFonts w:ascii="Times New Roman" w:hAnsi="Times New Roman" w:cs="Times New Roman"/>
                <w:b/>
                <w:i/>
                <w:sz w:val="20"/>
                <w:szCs w:val="22"/>
              </w:rPr>
              <w:t>ίτ</w:t>
            </w:r>
            <w:proofErr w:type="spellEnd"/>
            <w:r w:rsidRPr="007D502B">
              <w:rPr>
                <w:rFonts w:ascii="Times New Roman" w:hAnsi="Times New Roman" w:cs="Times New Roman"/>
                <w:b/>
                <w:i/>
                <w:sz w:val="20"/>
                <w:szCs w:val="22"/>
              </w:rPr>
              <w:t xml:space="preserve">α </w:t>
            </w:r>
            <w:proofErr w:type="spellStart"/>
            <w:r w:rsidRPr="007D502B">
              <w:rPr>
                <w:rFonts w:ascii="Times New Roman" w:hAnsi="Times New Roman" w:cs="Times New Roman"/>
                <w:b/>
                <w:i/>
                <w:sz w:val="20"/>
                <w:szCs w:val="22"/>
              </w:rPr>
              <w:t>συσκευ</w:t>
            </w:r>
            <w:proofErr w:type="spellEnd"/>
            <w:r w:rsidRPr="007D502B">
              <w:rPr>
                <w:rFonts w:ascii="Times New Roman" w:hAnsi="Times New Roman" w:cs="Times New Roman"/>
                <w:b/>
                <w:i/>
                <w:sz w:val="20"/>
                <w:szCs w:val="22"/>
              </w:rPr>
              <w:t>ασμένη (</w:t>
            </w:r>
            <w:proofErr w:type="spellStart"/>
            <w:r w:rsidRPr="007D502B">
              <w:rPr>
                <w:rFonts w:ascii="Times New Roman" w:hAnsi="Times New Roman" w:cs="Times New Roman"/>
                <w:b/>
                <w:i/>
                <w:sz w:val="20"/>
                <w:szCs w:val="22"/>
              </w:rPr>
              <w:t>νω</w:t>
            </w:r>
            <w:proofErr w:type="spellEnd"/>
            <w:r w:rsidRPr="007D502B">
              <w:rPr>
                <w:rFonts w:ascii="Times New Roman" w:hAnsi="Times New Roman" w:cs="Times New Roman"/>
                <w:b/>
                <w:i/>
                <w:sz w:val="20"/>
                <w:szCs w:val="22"/>
              </w:rPr>
              <w:t>πή)</w:t>
            </w:r>
          </w:p>
        </w:tc>
      </w:tr>
      <w:tr w:rsidR="007D502B" w:rsidRPr="00D64C8F" w14:paraId="6469B960" w14:textId="77777777" w:rsidTr="00A271F0">
        <w:tc>
          <w:tcPr>
            <w:tcW w:w="10031" w:type="dxa"/>
            <w:tcBorders>
              <w:top w:val="nil"/>
              <w:bottom w:val="single" w:sz="4" w:space="0" w:color="auto"/>
            </w:tcBorders>
            <w:shd w:val="clear" w:color="auto" w:fill="auto"/>
          </w:tcPr>
          <w:p w14:paraId="5FD75F23"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Η προμηθευόμενη πίτα να πληροί τις διατάξεις του Κώδικα Τροφίμων και Ποτών και τις ισχύουσες Κοινοτικές και Υγειονομικές Διατάξεις. Το αρτοσκεύασμα πρέπει να περιέχει αλεύρι αρίστης ποιότητας, να είναι απαλλαγμένο ή με περιορισμένα στο ελάχιστο κορεσμένα λιπαρά οξέα (20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και πλήρως απαλλαγμένα από </w:t>
            </w:r>
            <w:r w:rsidRPr="007D502B">
              <w:rPr>
                <w:rFonts w:ascii="Times New Roman" w:hAnsi="Times New Roman" w:cs="Times New Roman"/>
                <w:sz w:val="20"/>
                <w:szCs w:val="22"/>
              </w:rPr>
              <w:t>trans</w:t>
            </w:r>
            <w:r w:rsidRPr="007D502B">
              <w:rPr>
                <w:rFonts w:ascii="Times New Roman" w:hAnsi="Times New Roman" w:cs="Times New Roman"/>
                <w:sz w:val="20"/>
                <w:szCs w:val="22"/>
                <w:lang w:val="el-GR"/>
              </w:rPr>
              <w:t xml:space="preserve">, χαμηλής περιεκτικότητας </w:t>
            </w:r>
            <w:r w:rsidRPr="007D502B">
              <w:rPr>
                <w:rFonts w:ascii="Times New Roman" w:hAnsi="Times New Roman" w:cs="Times New Roman"/>
                <w:sz w:val="20"/>
                <w:szCs w:val="22"/>
                <w:lang w:val="el-GR"/>
              </w:rPr>
              <w:lastRenderedPageBreak/>
              <w:t xml:space="preserve">σε ζάχαρη και αλάτι (κάτω από 5%), χωρίς συντηρητικά (σε όλα τα προϊόντα κάτω από το όριο ανίχνευσης ανεξαρτήτως του ορίου της σχετικής νομοθεσίας) και με επιτρεπόμενα </w:t>
            </w:r>
            <w:proofErr w:type="spellStart"/>
            <w:r w:rsidRPr="007D502B">
              <w:rPr>
                <w:rFonts w:ascii="Times New Roman" w:hAnsi="Times New Roman" w:cs="Times New Roman"/>
                <w:sz w:val="20"/>
                <w:szCs w:val="22"/>
                <w:lang w:val="el-GR"/>
              </w:rPr>
              <w:t>διογκωτικά</w:t>
            </w:r>
            <w:proofErr w:type="spellEnd"/>
            <w:r w:rsidRPr="007D502B">
              <w:rPr>
                <w:rFonts w:ascii="Times New Roman" w:hAnsi="Times New Roman" w:cs="Times New Roman"/>
                <w:sz w:val="20"/>
                <w:szCs w:val="22"/>
                <w:lang w:val="el-GR"/>
              </w:rPr>
              <w:t>. Θα διατίθεται σε συσκευασία κατάλληλη για τρόφιμα, βάρους από 450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550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και θα περιέχει από έξι (6) έως οκτώ (8) τεμάχια πίτες.</w:t>
            </w:r>
          </w:p>
        </w:tc>
      </w:tr>
      <w:tr w:rsidR="007D502B" w:rsidRPr="00D64C8F" w14:paraId="6B0225D9" w14:textId="77777777" w:rsidTr="00A271F0">
        <w:tc>
          <w:tcPr>
            <w:tcW w:w="10031" w:type="dxa"/>
            <w:tcBorders>
              <w:top w:val="single" w:sz="4" w:space="0" w:color="auto"/>
              <w:bottom w:val="nil"/>
            </w:tcBorders>
            <w:shd w:val="clear" w:color="auto" w:fill="auto"/>
          </w:tcPr>
          <w:p w14:paraId="46F974C9"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lastRenderedPageBreak/>
              <w:t>Ελληνική πίτα για σουβλάκι (κατεψυγμένη)</w:t>
            </w:r>
          </w:p>
        </w:tc>
      </w:tr>
      <w:tr w:rsidR="007D502B" w:rsidRPr="00D64C8F" w14:paraId="6EF144A3" w14:textId="77777777" w:rsidTr="00A271F0">
        <w:tc>
          <w:tcPr>
            <w:tcW w:w="10031" w:type="dxa"/>
            <w:tcBorders>
              <w:top w:val="nil"/>
              <w:bottom w:val="nil"/>
            </w:tcBorders>
            <w:shd w:val="clear" w:color="auto" w:fill="auto"/>
          </w:tcPr>
          <w:p w14:paraId="4C72E613"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Η προμηθευόμενη πίτα να πληροί τις διατάξεις του Κώδικα Τροφίμων και Ποτών και τις ισχύουσες Κοινοτικές και Υγειονομικές Διατάξεις. Το αρτοσκεύασμα πρέπει να περιέχει αλεύρι αρίστης ποιότητας, να είναι απαλλαγμένο ή με περιορισμένα στο ελάχιστο κορεσμένα λιπαρά οξέα (20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και πλήρως απαλλαγμένα από </w:t>
            </w:r>
            <w:r w:rsidRPr="007D502B">
              <w:rPr>
                <w:rFonts w:ascii="Times New Roman" w:hAnsi="Times New Roman" w:cs="Times New Roman"/>
                <w:sz w:val="20"/>
                <w:szCs w:val="22"/>
              </w:rPr>
              <w:t>trans</w:t>
            </w:r>
            <w:r w:rsidRPr="007D502B">
              <w:rPr>
                <w:rFonts w:ascii="Times New Roman" w:hAnsi="Times New Roman" w:cs="Times New Roman"/>
                <w:sz w:val="20"/>
                <w:szCs w:val="22"/>
                <w:lang w:val="el-GR"/>
              </w:rPr>
              <w:t xml:space="preserve">, χαμηλής περιεκτικότητας σε ζάχαρη και αλάτι (κάτω από 5%), χωρίς συντηρητικά (σε όλα τα προϊόντα κάτω από το όριο ανίχνευσης ανεξαρτήτως του ορίου της σχετικής νομοθεσίας) και με επιτρεπόμενα </w:t>
            </w:r>
            <w:proofErr w:type="spellStart"/>
            <w:r w:rsidRPr="007D502B">
              <w:rPr>
                <w:rFonts w:ascii="Times New Roman" w:hAnsi="Times New Roman" w:cs="Times New Roman"/>
                <w:sz w:val="20"/>
                <w:szCs w:val="22"/>
                <w:lang w:val="el-GR"/>
              </w:rPr>
              <w:t>διογκωτικά</w:t>
            </w:r>
            <w:proofErr w:type="spellEnd"/>
            <w:r w:rsidRPr="007D502B">
              <w:rPr>
                <w:rFonts w:ascii="Times New Roman" w:hAnsi="Times New Roman" w:cs="Times New Roman"/>
                <w:sz w:val="20"/>
                <w:szCs w:val="22"/>
                <w:lang w:val="el-GR"/>
              </w:rPr>
              <w:t>. Θα διατίθεται σε συσκευασία κατάλληλη για τρόφιμα, βάρους από 600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900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και θα περιέχει οκτώ (8) έως δέκα (10) τεμάχια πίτες. Τα προϊόντα κατά την παράδοση να βρίσκονται σε κατάσταση κατάψυξης.</w:t>
            </w:r>
          </w:p>
        </w:tc>
      </w:tr>
      <w:tr w:rsidR="007D502B" w:rsidRPr="007D502B" w14:paraId="781C2A84" w14:textId="77777777" w:rsidTr="00A271F0">
        <w:tc>
          <w:tcPr>
            <w:tcW w:w="10031" w:type="dxa"/>
            <w:tcBorders>
              <w:top w:val="single" w:sz="4" w:space="0" w:color="auto"/>
              <w:bottom w:val="nil"/>
            </w:tcBorders>
            <w:shd w:val="clear" w:color="auto" w:fill="auto"/>
          </w:tcPr>
          <w:p w14:paraId="38E303F9" w14:textId="77777777" w:rsidR="007D502B" w:rsidRPr="007D502B" w:rsidRDefault="007D502B" w:rsidP="00A271F0">
            <w:pPr>
              <w:rPr>
                <w:rFonts w:ascii="Times New Roman" w:hAnsi="Times New Roman" w:cs="Times New Roman"/>
                <w:b/>
                <w:i/>
                <w:sz w:val="20"/>
                <w:szCs w:val="22"/>
              </w:rPr>
            </w:pPr>
            <w:proofErr w:type="spellStart"/>
            <w:r w:rsidRPr="007D502B">
              <w:rPr>
                <w:rFonts w:ascii="Times New Roman" w:hAnsi="Times New Roman" w:cs="Times New Roman"/>
                <w:b/>
                <w:i/>
                <w:sz w:val="20"/>
                <w:szCs w:val="22"/>
              </w:rPr>
              <w:t>Πίτ</w:t>
            </w:r>
            <w:proofErr w:type="spellEnd"/>
            <w:r w:rsidRPr="007D502B">
              <w:rPr>
                <w:rFonts w:ascii="Times New Roman" w:hAnsi="Times New Roman" w:cs="Times New Roman"/>
                <w:b/>
                <w:i/>
                <w:sz w:val="20"/>
                <w:szCs w:val="22"/>
              </w:rPr>
              <w:t xml:space="preserve">α </w:t>
            </w:r>
            <w:proofErr w:type="spellStart"/>
            <w:r w:rsidRPr="007D502B">
              <w:rPr>
                <w:rFonts w:ascii="Times New Roman" w:hAnsi="Times New Roman" w:cs="Times New Roman"/>
                <w:b/>
                <w:i/>
                <w:sz w:val="20"/>
                <w:szCs w:val="22"/>
              </w:rPr>
              <w:t>τορτίγι</w:t>
            </w:r>
            <w:proofErr w:type="spellEnd"/>
            <w:r w:rsidRPr="007D502B">
              <w:rPr>
                <w:rFonts w:ascii="Times New Roman" w:hAnsi="Times New Roman" w:cs="Times New Roman"/>
                <w:b/>
                <w:i/>
                <w:sz w:val="20"/>
                <w:szCs w:val="22"/>
              </w:rPr>
              <w:t xml:space="preserve">α </w:t>
            </w:r>
            <w:proofErr w:type="spellStart"/>
            <w:r w:rsidRPr="007D502B">
              <w:rPr>
                <w:rFonts w:ascii="Times New Roman" w:hAnsi="Times New Roman" w:cs="Times New Roman"/>
                <w:b/>
                <w:i/>
                <w:sz w:val="20"/>
                <w:szCs w:val="22"/>
              </w:rPr>
              <w:t>ολικής</w:t>
            </w:r>
            <w:proofErr w:type="spellEnd"/>
            <w:r w:rsidRPr="007D502B">
              <w:rPr>
                <w:rFonts w:ascii="Times New Roman" w:hAnsi="Times New Roman" w:cs="Times New Roman"/>
                <w:b/>
                <w:i/>
                <w:sz w:val="20"/>
                <w:szCs w:val="22"/>
              </w:rPr>
              <w:t xml:space="preserve"> </w:t>
            </w:r>
            <w:proofErr w:type="spellStart"/>
            <w:r w:rsidRPr="007D502B">
              <w:rPr>
                <w:rFonts w:ascii="Times New Roman" w:hAnsi="Times New Roman" w:cs="Times New Roman"/>
                <w:b/>
                <w:i/>
                <w:sz w:val="20"/>
                <w:szCs w:val="22"/>
              </w:rPr>
              <w:t>άλεσης</w:t>
            </w:r>
            <w:proofErr w:type="spellEnd"/>
          </w:p>
        </w:tc>
      </w:tr>
      <w:tr w:rsidR="007D502B" w:rsidRPr="00D64C8F" w14:paraId="4008F8BA" w14:textId="77777777" w:rsidTr="00A271F0">
        <w:tc>
          <w:tcPr>
            <w:tcW w:w="10031" w:type="dxa"/>
            <w:tcBorders>
              <w:top w:val="nil"/>
              <w:bottom w:val="nil"/>
            </w:tcBorders>
            <w:shd w:val="clear" w:color="auto" w:fill="auto"/>
          </w:tcPr>
          <w:p w14:paraId="6B97F998"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 xml:space="preserve">Η προμηθευόμενη πίτα </w:t>
            </w:r>
            <w:proofErr w:type="spellStart"/>
            <w:r w:rsidRPr="007D502B">
              <w:rPr>
                <w:rFonts w:ascii="Times New Roman" w:hAnsi="Times New Roman" w:cs="Times New Roman"/>
                <w:sz w:val="20"/>
                <w:szCs w:val="22"/>
                <w:lang w:val="el-GR"/>
              </w:rPr>
              <w:t>τορτίγια</w:t>
            </w:r>
            <w:proofErr w:type="spellEnd"/>
            <w:r w:rsidRPr="007D502B">
              <w:rPr>
                <w:rFonts w:ascii="Times New Roman" w:hAnsi="Times New Roman" w:cs="Times New Roman"/>
                <w:sz w:val="20"/>
                <w:szCs w:val="22"/>
                <w:lang w:val="el-GR"/>
              </w:rPr>
              <w:t xml:space="preserve"> να πληροί τις διατάξεις του Κώδικα Τροφίμων και Ποτών και τις ισχύουσες Κοινοτικές και Υγειονομικές Διατάξεις. Το αρτοσκεύασμα πρέπει να περιέχει αλεύρι ολικής άλεσης αρίστης ποιότητας, να είναι απαλλαγμένο ή με περιορισμένα στο ελάχιστο κορεσμένα λιπαρά οξέα (20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και πλήρως απαλλαγμένα από </w:t>
            </w:r>
            <w:r w:rsidRPr="007D502B">
              <w:rPr>
                <w:rFonts w:ascii="Times New Roman" w:hAnsi="Times New Roman" w:cs="Times New Roman"/>
                <w:sz w:val="20"/>
                <w:szCs w:val="22"/>
              </w:rPr>
              <w:t>trans</w:t>
            </w:r>
            <w:r w:rsidRPr="007D502B">
              <w:rPr>
                <w:rFonts w:ascii="Times New Roman" w:hAnsi="Times New Roman" w:cs="Times New Roman"/>
                <w:sz w:val="20"/>
                <w:szCs w:val="22"/>
                <w:lang w:val="el-GR"/>
              </w:rPr>
              <w:t xml:space="preserve">, χαμηλής περιεκτικότητας σε ζάχαρη και αλάτι (κάτω από 5%), χωρίς συντηρητικά (σε όλα τα προϊόντα κάτω από το όριο ανίχνευσης ανεξαρτήτως του ορίου της σχετικής νομοθεσίας) και με επιτρεπόμενα </w:t>
            </w:r>
            <w:proofErr w:type="spellStart"/>
            <w:r w:rsidRPr="007D502B">
              <w:rPr>
                <w:rFonts w:ascii="Times New Roman" w:hAnsi="Times New Roman" w:cs="Times New Roman"/>
                <w:sz w:val="20"/>
                <w:szCs w:val="22"/>
                <w:lang w:val="el-GR"/>
              </w:rPr>
              <w:t>διογκωτικά</w:t>
            </w:r>
            <w:proofErr w:type="spellEnd"/>
            <w:r w:rsidRPr="007D502B">
              <w:rPr>
                <w:rFonts w:ascii="Times New Roman" w:hAnsi="Times New Roman" w:cs="Times New Roman"/>
                <w:sz w:val="20"/>
                <w:szCs w:val="22"/>
                <w:lang w:val="el-GR"/>
              </w:rPr>
              <w:t>. Θα διατίθεται σε συσκευασία κατάλληλη για τρόφιμα, βάρους από 300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έως και 400</w:t>
            </w:r>
            <w:r w:rsidRPr="007D502B">
              <w:rPr>
                <w:rFonts w:ascii="Times New Roman" w:hAnsi="Times New Roman" w:cs="Times New Roman"/>
                <w:sz w:val="20"/>
                <w:szCs w:val="22"/>
              </w:rPr>
              <w:t>gr</w:t>
            </w:r>
            <w:r w:rsidRPr="007D502B">
              <w:rPr>
                <w:rFonts w:ascii="Times New Roman" w:hAnsi="Times New Roman" w:cs="Times New Roman"/>
                <w:sz w:val="20"/>
                <w:szCs w:val="22"/>
                <w:lang w:val="el-GR"/>
              </w:rPr>
              <w:t xml:space="preserve"> και θα περιέχει οκτώ (8) έως δέκα (10) τεμάχια πίτες διαμέτρου 20</w:t>
            </w:r>
            <w:r w:rsidRPr="007D502B">
              <w:rPr>
                <w:rFonts w:ascii="Times New Roman" w:hAnsi="Times New Roman" w:cs="Times New Roman"/>
                <w:sz w:val="20"/>
                <w:szCs w:val="22"/>
                <w:lang w:val="en-US"/>
              </w:rPr>
              <w:t>cm</w:t>
            </w:r>
            <w:r w:rsidRPr="007D502B">
              <w:rPr>
                <w:rFonts w:ascii="Times New Roman" w:hAnsi="Times New Roman" w:cs="Times New Roman"/>
                <w:sz w:val="20"/>
                <w:szCs w:val="22"/>
                <w:lang w:val="el-GR"/>
              </w:rPr>
              <w:t>.</w:t>
            </w:r>
          </w:p>
          <w:p w14:paraId="404F2EEF" w14:textId="77777777" w:rsidR="007D502B" w:rsidRPr="007D502B" w:rsidRDefault="007D502B" w:rsidP="00A271F0">
            <w:pPr>
              <w:spacing w:line="276" w:lineRule="auto"/>
              <w:rPr>
                <w:rFonts w:ascii="Times New Roman" w:eastAsia="Calibri" w:hAnsi="Times New Roman" w:cs="Times New Roman"/>
                <w:sz w:val="20"/>
                <w:szCs w:val="20"/>
                <w:lang w:val="el-GR"/>
              </w:rPr>
            </w:pPr>
          </w:p>
          <w:p w14:paraId="38C86443" w14:textId="77777777" w:rsidR="007D502B" w:rsidRPr="007D502B" w:rsidRDefault="007D502B" w:rsidP="00A271F0">
            <w:pPr>
              <w:spacing w:line="276" w:lineRule="auto"/>
              <w:rPr>
                <w:rFonts w:ascii="Times New Roman" w:eastAsia="Calibri" w:hAnsi="Times New Roman" w:cs="Times New Roman"/>
                <w:sz w:val="20"/>
                <w:szCs w:val="20"/>
                <w:lang w:val="el-GR"/>
              </w:rPr>
            </w:pPr>
          </w:p>
          <w:p w14:paraId="7ABB2538" w14:textId="77777777" w:rsidR="007D502B" w:rsidRPr="007D502B" w:rsidRDefault="007D502B" w:rsidP="00A271F0">
            <w:pPr>
              <w:spacing w:line="276" w:lineRule="auto"/>
              <w:rPr>
                <w:rFonts w:ascii="Times New Roman" w:eastAsia="Calibri" w:hAnsi="Times New Roman" w:cs="Times New Roman"/>
                <w:sz w:val="20"/>
                <w:szCs w:val="20"/>
                <w:lang w:val="el-GR"/>
              </w:rPr>
            </w:pPr>
            <w:r w:rsidRPr="007D502B">
              <w:rPr>
                <w:rFonts w:ascii="Times New Roman" w:eastAsia="Calibri" w:hAnsi="Times New Roman" w:cs="Times New Roman"/>
                <w:sz w:val="20"/>
                <w:szCs w:val="20"/>
                <w:lang w:val="el-GR"/>
              </w:rPr>
              <w:t>Η μεταφορά των προϊόντων του Τμήματος 16 θα γίνεται με αυτοκίνητα καταψύκτες τα οποία θα φέρουν καταγραφικά θερμόμετρα. Σε κάθε παραλαβή θα ελέγχεται η θερμοκρασία μεταφοράς του προϊόντος. Τα αυτοκίνητα ψυγεία θα είναι καθαρά και απολυμασμένα σύμφωνα με τις εκάστοτε Υγειονομικές Διατάξεις. Τα προϊόντα κατά την παράδοση να βρίσκονται σε κατάσταση κατάψυξης (&lt; -19</w:t>
            </w:r>
            <w:proofErr w:type="spellStart"/>
            <w:r w:rsidRPr="007D502B">
              <w:rPr>
                <w:rFonts w:ascii="Times New Roman" w:eastAsia="Calibri" w:hAnsi="Times New Roman" w:cs="Times New Roman"/>
                <w:sz w:val="20"/>
                <w:szCs w:val="20"/>
              </w:rPr>
              <w:t>oC</w:t>
            </w:r>
            <w:proofErr w:type="spellEnd"/>
            <w:r w:rsidRPr="007D502B">
              <w:rPr>
                <w:rFonts w:ascii="Times New Roman" w:eastAsia="Calibri" w:hAnsi="Times New Roman" w:cs="Times New Roman"/>
                <w:sz w:val="20"/>
                <w:szCs w:val="20"/>
                <w:lang w:val="el-GR"/>
              </w:rPr>
              <w:t>).</w:t>
            </w:r>
          </w:p>
          <w:p w14:paraId="788FCF19" w14:textId="77777777" w:rsidR="007D502B" w:rsidRPr="007D502B" w:rsidRDefault="007D502B" w:rsidP="00A271F0">
            <w:pPr>
              <w:rPr>
                <w:rFonts w:ascii="Times New Roman" w:hAnsi="Times New Roman" w:cs="Times New Roman"/>
                <w:sz w:val="20"/>
                <w:szCs w:val="22"/>
                <w:lang w:val="el-GR"/>
              </w:rPr>
            </w:pPr>
          </w:p>
        </w:tc>
      </w:tr>
    </w:tbl>
    <w:p w14:paraId="333AE125" w14:textId="77777777" w:rsidR="007D502B" w:rsidRPr="007D502B" w:rsidRDefault="007D502B" w:rsidP="007D502B">
      <w:pPr>
        <w:keepNext/>
        <w:keepLines/>
        <w:spacing w:before="220" w:after="40"/>
        <w:outlineLvl w:val="4"/>
        <w:rPr>
          <w:rFonts w:ascii="Times New Roman" w:hAnsi="Times New Roman" w:cs="Times New Roman"/>
          <w:b/>
          <w:sz w:val="20"/>
          <w:szCs w:val="22"/>
        </w:rPr>
      </w:pPr>
      <w:r w:rsidRPr="007D502B">
        <w:rPr>
          <w:rFonts w:ascii="Times New Roman" w:hAnsi="Times New Roman" w:cs="Times New Roman"/>
          <w:b/>
          <w:sz w:val="20"/>
          <w:szCs w:val="22"/>
        </w:rPr>
        <w:t>ΤΜΗΜΑ 17 (</w:t>
      </w:r>
      <w:proofErr w:type="spellStart"/>
      <w:r w:rsidRPr="007D502B">
        <w:rPr>
          <w:rFonts w:ascii="Times New Roman" w:hAnsi="Times New Roman" w:cs="Times New Roman"/>
          <w:b/>
          <w:sz w:val="20"/>
          <w:szCs w:val="22"/>
        </w:rPr>
        <w:t>Ψάρι</w:t>
      </w:r>
      <w:proofErr w:type="spellEnd"/>
      <w:r w:rsidRPr="007D502B">
        <w:rPr>
          <w:rFonts w:ascii="Times New Roman" w:hAnsi="Times New Roman" w:cs="Times New Roman"/>
          <w:b/>
          <w:sz w:val="20"/>
          <w:szCs w:val="22"/>
        </w:rPr>
        <w:t>α, Κα</w:t>
      </w:r>
      <w:proofErr w:type="spellStart"/>
      <w:r w:rsidRPr="007D502B">
        <w:rPr>
          <w:rFonts w:ascii="Times New Roman" w:hAnsi="Times New Roman" w:cs="Times New Roman"/>
          <w:b/>
          <w:sz w:val="20"/>
          <w:szCs w:val="22"/>
        </w:rPr>
        <w:t>τεψυγμέν</w:t>
      </w:r>
      <w:proofErr w:type="spellEnd"/>
      <w:r w:rsidRPr="007D502B">
        <w:rPr>
          <w:rFonts w:ascii="Times New Roman" w:hAnsi="Times New Roman" w:cs="Times New Roman"/>
          <w:b/>
          <w:sz w:val="20"/>
          <w:szCs w:val="22"/>
        </w:rPr>
        <w:t>α)</w:t>
      </w:r>
      <w:r w:rsidRPr="007D502B">
        <w:rPr>
          <w:rFonts w:ascii="Times New Roman" w:hAnsi="Times New Roman" w:cs="Times New Roman"/>
          <w:b/>
          <w:sz w:val="20"/>
          <w:szCs w:val="22"/>
        </w:rPr>
        <w:tab/>
      </w:r>
    </w:p>
    <w:tbl>
      <w:tblPr>
        <w:tblW w:w="10173" w:type="dxa"/>
        <w:tblBorders>
          <w:bottom w:val="single" w:sz="4" w:space="0" w:color="auto"/>
        </w:tblBorders>
        <w:tblLook w:val="04A0" w:firstRow="1" w:lastRow="0" w:firstColumn="1" w:lastColumn="0" w:noHBand="0" w:noVBand="1"/>
      </w:tblPr>
      <w:tblGrid>
        <w:gridCol w:w="10173"/>
      </w:tblGrid>
      <w:tr w:rsidR="007D502B" w:rsidRPr="00D64C8F" w14:paraId="3BB75A5B" w14:textId="77777777" w:rsidTr="00A271F0">
        <w:tc>
          <w:tcPr>
            <w:tcW w:w="10173" w:type="dxa"/>
            <w:tcBorders>
              <w:top w:val="nil"/>
              <w:bottom w:val="nil"/>
            </w:tcBorders>
            <w:shd w:val="clear" w:color="auto" w:fill="auto"/>
          </w:tcPr>
          <w:p w14:paraId="74DC1FA8" w14:textId="77777777" w:rsidR="007D502B" w:rsidRPr="007D502B" w:rsidRDefault="007D502B" w:rsidP="00A271F0">
            <w:pPr>
              <w:rPr>
                <w:rFonts w:ascii="Times New Roman" w:hAnsi="Times New Roman" w:cs="Times New Roman"/>
                <w:b/>
                <w:i/>
                <w:sz w:val="20"/>
                <w:szCs w:val="22"/>
                <w:lang w:val="el-GR"/>
              </w:rPr>
            </w:pPr>
            <w:r w:rsidRPr="007D502B">
              <w:rPr>
                <w:rFonts w:ascii="Times New Roman" w:hAnsi="Times New Roman" w:cs="Times New Roman"/>
                <w:b/>
                <w:i/>
                <w:sz w:val="20"/>
                <w:szCs w:val="22"/>
                <w:lang w:val="el-GR"/>
              </w:rPr>
              <w:t xml:space="preserve">Ψάρια κατεψυγμένα (Βακαλάος, Γλώσσες, Καλαμαράκι ροδέλα, Σουπιά ροδέλα, </w:t>
            </w:r>
            <w:proofErr w:type="spellStart"/>
            <w:r w:rsidRPr="007D502B">
              <w:rPr>
                <w:rFonts w:ascii="Times New Roman" w:hAnsi="Times New Roman" w:cs="Times New Roman"/>
                <w:b/>
                <w:i/>
                <w:sz w:val="20"/>
                <w:szCs w:val="22"/>
                <w:lang w:val="el-GR"/>
              </w:rPr>
              <w:t>Ψαροκροκέτες</w:t>
            </w:r>
            <w:proofErr w:type="spellEnd"/>
            <w:r w:rsidRPr="007D502B">
              <w:rPr>
                <w:rFonts w:ascii="Times New Roman" w:hAnsi="Times New Roman" w:cs="Times New Roman"/>
                <w:b/>
                <w:i/>
                <w:sz w:val="20"/>
                <w:szCs w:val="22"/>
                <w:lang w:val="el-GR"/>
              </w:rPr>
              <w:t>)</w:t>
            </w:r>
          </w:p>
        </w:tc>
      </w:tr>
      <w:tr w:rsidR="007D502B" w:rsidRPr="00D64C8F" w14:paraId="472E0FC8" w14:textId="77777777" w:rsidTr="00A271F0">
        <w:tc>
          <w:tcPr>
            <w:tcW w:w="10173" w:type="dxa"/>
            <w:tcBorders>
              <w:top w:val="nil"/>
              <w:bottom w:val="nil"/>
            </w:tcBorders>
            <w:shd w:val="clear" w:color="auto" w:fill="auto"/>
          </w:tcPr>
          <w:p w14:paraId="04122550" w14:textId="77777777" w:rsidR="007D502B" w:rsidRPr="007D502B" w:rsidRDefault="007D502B" w:rsidP="00A271F0">
            <w:pPr>
              <w:rPr>
                <w:rFonts w:ascii="Times New Roman" w:hAnsi="Times New Roman" w:cs="Times New Roman"/>
                <w:sz w:val="20"/>
                <w:szCs w:val="22"/>
                <w:lang w:val="el-GR"/>
              </w:rPr>
            </w:pPr>
            <w:r w:rsidRPr="007D502B">
              <w:rPr>
                <w:rFonts w:ascii="Times New Roman" w:hAnsi="Times New Roman" w:cs="Times New Roman"/>
                <w:sz w:val="20"/>
                <w:szCs w:val="22"/>
                <w:lang w:val="el-GR"/>
              </w:rPr>
              <w:t>Τα κατεψυγμένα ψάρια θα είναι Α΄ ποιότητας, κατεψυγμένα κατά μονάδα (</w:t>
            </w:r>
            <w:r w:rsidRPr="007D502B">
              <w:rPr>
                <w:rFonts w:ascii="Times New Roman" w:hAnsi="Times New Roman" w:cs="Times New Roman"/>
                <w:sz w:val="20"/>
                <w:szCs w:val="22"/>
              </w:rPr>
              <w:t>IQF</w:t>
            </w:r>
            <w:r w:rsidRPr="007D502B">
              <w:rPr>
                <w:rFonts w:ascii="Times New Roman" w:hAnsi="Times New Roman" w:cs="Times New Roman"/>
                <w:sz w:val="20"/>
                <w:szCs w:val="22"/>
                <w:lang w:val="el-GR"/>
              </w:rPr>
              <w:t>) να είναι συσκευασμένα σε Α και Β συσκευασία (Α συσκευασία πλαστικό φύλλο και Β χαρτοκιβώτιο) με τις απαραίτητες ενδείξεις στα ελληνικά (ημερομηνία Κατάψυξης, ημερομηνία Λήξης, χώρα προέλευσης, αριθμός Έγκρισης εργαστηρίου σε περίπτωση τεμαχισμού και επεξεργασίας). Τα προϊόντα κατά την παράδοση να βρίσκονται σε κατάσταση κατάψυξης. Τα ψάρια θα είναι τυποποιημένα κατά ίδια μεγέθη και το βάρος του κάθε ψαριού θα είναι ανάλογο με τις απαιτήσεις του ιδρύματος. Τα χορηγούμενα είδη κατεψυγμένα ψάρια θα έχουν ποσοστό επί πάγου σύμφωνα με το σχετικό Προεδρικό Διάταγμα. Θα μεταφέρονται με αυτοκίνητα – ψυγεία τα οποία θα φέρουν καταγραφικά θερμόμετρα, θα είναι καθαρά και απολυμασμένα και τα προϊόντα θα είναι πρόσφατης κατάψυξης όταν θα παραδίδονται. Τα κατεψυγμένα ψάρια θα συνοδεύονται με τα κατάλληλα πιστοποιητικά κτηνιατρικής επιθεώρησης και θα παραδίδονται σύμφωνα με τις εκάστοτε ισχύουσες κτηνιατρικές Υγειονομικές και Κοινοτικές Διατάξεις και τον Κώδικα Τροφίμων και Ποτών.</w:t>
            </w:r>
          </w:p>
        </w:tc>
      </w:tr>
    </w:tbl>
    <w:p w14:paraId="4D203B74" w14:textId="77777777" w:rsidR="007D502B" w:rsidRPr="007D502B" w:rsidRDefault="007D502B" w:rsidP="007D502B">
      <w:pPr>
        <w:pStyle w:val="Default"/>
        <w:jc w:val="both"/>
        <w:rPr>
          <w:rFonts w:ascii="Times New Roman" w:hAnsi="Times New Roman" w:cs="Times New Roman"/>
          <w:color w:val="auto"/>
          <w:sz w:val="22"/>
          <w:szCs w:val="22"/>
        </w:rPr>
      </w:pPr>
    </w:p>
    <w:p w14:paraId="6895BC23" w14:textId="77777777" w:rsidR="007D502B" w:rsidRPr="007D502B" w:rsidRDefault="007D502B" w:rsidP="007D502B">
      <w:pPr>
        <w:keepNext/>
        <w:keepLines/>
        <w:spacing w:before="220" w:after="40"/>
        <w:outlineLvl w:val="4"/>
        <w:rPr>
          <w:rFonts w:ascii="Times New Roman" w:hAnsi="Times New Roman" w:cs="Times New Roman"/>
          <w:b/>
          <w:sz w:val="20"/>
          <w:szCs w:val="22"/>
          <w:lang w:val="el-GR"/>
        </w:rPr>
      </w:pPr>
      <w:r w:rsidRPr="007D502B">
        <w:rPr>
          <w:rFonts w:ascii="Times New Roman" w:hAnsi="Times New Roman" w:cs="Times New Roman"/>
          <w:b/>
          <w:sz w:val="20"/>
          <w:szCs w:val="22"/>
          <w:lang w:val="el-GR"/>
        </w:rPr>
        <w:t>ΤΜΗΜΑ 18 (Είδη Άρτου και Ζύμες)</w:t>
      </w:r>
    </w:p>
    <w:p w14:paraId="535F733D" w14:textId="77777777" w:rsidR="007D502B" w:rsidRPr="007D502B" w:rsidRDefault="007D502B" w:rsidP="007D502B">
      <w:pPr>
        <w:spacing w:line="276" w:lineRule="auto"/>
        <w:rPr>
          <w:rFonts w:ascii="Times New Roman" w:eastAsia="Calibri" w:hAnsi="Times New Roman" w:cs="Times New Roman"/>
          <w:b/>
          <w:bCs/>
          <w:sz w:val="20"/>
          <w:szCs w:val="20"/>
          <w:lang w:val="el-GR"/>
        </w:rPr>
      </w:pPr>
      <w:r w:rsidRPr="007D502B">
        <w:rPr>
          <w:rFonts w:ascii="Times New Roman" w:eastAsia="Calibri" w:hAnsi="Times New Roman" w:cs="Times New Roman"/>
          <w:b/>
          <w:bCs/>
          <w:sz w:val="20"/>
          <w:szCs w:val="20"/>
          <w:lang w:val="el-GR"/>
        </w:rPr>
        <w:t>Άρτος σε συσκευασία</w:t>
      </w:r>
    </w:p>
    <w:p w14:paraId="0FD4D3EA" w14:textId="77777777" w:rsidR="007D502B" w:rsidRPr="007D502B" w:rsidRDefault="007D502B" w:rsidP="007D502B">
      <w:pPr>
        <w:spacing w:line="276" w:lineRule="auto"/>
        <w:rPr>
          <w:rFonts w:ascii="Times New Roman" w:eastAsia="Calibri" w:hAnsi="Times New Roman" w:cs="Times New Roman"/>
          <w:sz w:val="20"/>
          <w:szCs w:val="20"/>
          <w:lang w:val="el-GR"/>
        </w:rPr>
      </w:pPr>
      <w:r w:rsidRPr="007D502B">
        <w:rPr>
          <w:rFonts w:ascii="Times New Roman" w:eastAsia="Calibri" w:hAnsi="Times New Roman" w:cs="Times New Roman"/>
          <w:sz w:val="20"/>
          <w:szCs w:val="20"/>
          <w:lang w:val="el-GR"/>
        </w:rPr>
        <w:t>Ο υπό παράδοση άρτος πρέπει να είναι καλά παρασκευασμένος από αλεύρι τύπου 70%, σε τεμάχια του μισού (½) κιλού (</w:t>
      </w:r>
      <w:r w:rsidRPr="007D502B">
        <w:rPr>
          <w:rFonts w:ascii="Times New Roman" w:eastAsia="Calibri" w:hAnsi="Times New Roman" w:cs="Times New Roman"/>
          <w:sz w:val="20"/>
          <w:szCs w:val="20"/>
        </w:rPr>
        <w:t>kg</w:t>
      </w:r>
      <w:r w:rsidRPr="007D502B">
        <w:rPr>
          <w:rFonts w:ascii="Times New Roman" w:eastAsia="Calibri" w:hAnsi="Times New Roman" w:cs="Times New Roman"/>
          <w:sz w:val="20"/>
          <w:szCs w:val="20"/>
          <w:lang w:val="el-GR"/>
        </w:rPr>
        <w:t xml:space="preserve">), να είναι καλά ψημένος, η διόγκωσή του να είναι κανονική και ομοιογενής, χωρίς προσθετικές ύλες, να είναι εύγευστος και απαλλαγμένος από κάθε δυσάρεστη μυρωδιά, σε κατάλληλη συσκευασία, όπου θα αναγράφεται υποχρεωτικά το καθαρό βάρος και η ημερομηνία παρασκευής και λήξης. </w:t>
      </w:r>
    </w:p>
    <w:p w14:paraId="72D268EF" w14:textId="77777777" w:rsidR="007D502B" w:rsidRPr="007D502B" w:rsidRDefault="007D502B" w:rsidP="007D502B">
      <w:pPr>
        <w:spacing w:line="276" w:lineRule="auto"/>
        <w:rPr>
          <w:rFonts w:ascii="Times New Roman" w:eastAsia="Calibri" w:hAnsi="Times New Roman" w:cs="Times New Roman"/>
          <w:b/>
          <w:bCs/>
          <w:sz w:val="20"/>
          <w:szCs w:val="20"/>
          <w:lang w:val="el-GR"/>
        </w:rPr>
      </w:pPr>
      <w:r w:rsidRPr="007D502B">
        <w:rPr>
          <w:rFonts w:ascii="Times New Roman" w:eastAsia="Calibri" w:hAnsi="Times New Roman" w:cs="Times New Roman"/>
          <w:b/>
          <w:bCs/>
          <w:sz w:val="20"/>
          <w:szCs w:val="20"/>
          <w:lang w:val="el-GR"/>
        </w:rPr>
        <w:t>Φρυγανιές</w:t>
      </w:r>
    </w:p>
    <w:p w14:paraId="0D108A1F" w14:textId="77777777" w:rsidR="007D502B" w:rsidRPr="007D502B" w:rsidRDefault="007D502B" w:rsidP="007D502B">
      <w:pPr>
        <w:spacing w:line="276" w:lineRule="auto"/>
        <w:rPr>
          <w:rFonts w:ascii="Times New Roman" w:eastAsia="Calibri" w:hAnsi="Times New Roman" w:cs="Times New Roman"/>
          <w:sz w:val="20"/>
          <w:szCs w:val="20"/>
          <w:lang w:val="el-GR"/>
        </w:rPr>
      </w:pPr>
      <w:r w:rsidRPr="007D502B">
        <w:rPr>
          <w:rFonts w:ascii="Times New Roman" w:eastAsia="Calibri" w:hAnsi="Times New Roman" w:cs="Times New Roman"/>
          <w:sz w:val="20"/>
          <w:szCs w:val="20"/>
          <w:lang w:val="el-GR"/>
        </w:rPr>
        <w:lastRenderedPageBreak/>
        <w:t>Άριστης ποιότητας, τυποποιημένες σε κατάλληλη πλαστική αεροστεγή συσκευασία, τριπλού ή τετραπλού πακέτου. Εξωτερικά της συσκευασίας να αναγράφονται η προέλευση και η ημερομηνία λήξης τουλάχιστον έξι (6) μηνών. Το προϊόν να πληροί τους όρους που αναφέρονται στο άρθρο 113 του Κώδικα Τροφίμων και Ποτών και τις ισχύουσες Κοινοτικές και Υγειονομικές Διατάξεις. Θα διατίθεται σε συσκευασία από 350</w:t>
      </w:r>
      <w:r w:rsidRPr="007D502B">
        <w:rPr>
          <w:rFonts w:ascii="Times New Roman" w:eastAsia="Calibri" w:hAnsi="Times New Roman" w:cs="Times New Roman"/>
          <w:sz w:val="20"/>
          <w:szCs w:val="20"/>
        </w:rPr>
        <w:t>gr</w:t>
      </w:r>
      <w:r w:rsidRPr="007D502B">
        <w:rPr>
          <w:rFonts w:ascii="Times New Roman" w:eastAsia="Calibri" w:hAnsi="Times New Roman" w:cs="Times New Roman"/>
          <w:sz w:val="20"/>
          <w:szCs w:val="20"/>
          <w:lang w:val="el-GR"/>
        </w:rPr>
        <w:t xml:space="preserve"> έως 550</w:t>
      </w:r>
      <w:r w:rsidRPr="007D502B">
        <w:rPr>
          <w:rFonts w:ascii="Times New Roman" w:eastAsia="Calibri" w:hAnsi="Times New Roman" w:cs="Times New Roman"/>
          <w:sz w:val="20"/>
          <w:szCs w:val="20"/>
        </w:rPr>
        <w:t>gr</w:t>
      </w:r>
      <w:r w:rsidRPr="007D502B">
        <w:rPr>
          <w:rFonts w:ascii="Times New Roman" w:eastAsia="Calibri" w:hAnsi="Times New Roman" w:cs="Times New Roman"/>
          <w:sz w:val="20"/>
          <w:szCs w:val="20"/>
          <w:lang w:val="el-GR"/>
        </w:rPr>
        <w:t>.</w:t>
      </w:r>
    </w:p>
    <w:p w14:paraId="4E8F6CF3" w14:textId="77777777" w:rsidR="007D502B" w:rsidRPr="007D502B" w:rsidRDefault="007D502B" w:rsidP="007D502B">
      <w:pPr>
        <w:spacing w:line="276" w:lineRule="auto"/>
        <w:rPr>
          <w:rFonts w:ascii="Times New Roman" w:eastAsia="Calibri" w:hAnsi="Times New Roman" w:cs="Times New Roman"/>
          <w:b/>
          <w:bCs/>
          <w:sz w:val="20"/>
          <w:szCs w:val="20"/>
          <w:lang w:val="el-GR"/>
        </w:rPr>
      </w:pPr>
      <w:r w:rsidRPr="007D502B">
        <w:rPr>
          <w:rFonts w:ascii="Times New Roman" w:eastAsia="Calibri" w:hAnsi="Times New Roman" w:cs="Times New Roman"/>
          <w:b/>
          <w:bCs/>
          <w:sz w:val="20"/>
          <w:szCs w:val="20"/>
          <w:lang w:val="el-GR"/>
        </w:rPr>
        <w:t>Τριμμένη φρυγανιά</w:t>
      </w:r>
    </w:p>
    <w:p w14:paraId="6F538E20" w14:textId="77777777" w:rsidR="007D502B" w:rsidRPr="007D502B" w:rsidRDefault="007D502B" w:rsidP="007D502B">
      <w:pPr>
        <w:spacing w:line="276" w:lineRule="auto"/>
        <w:rPr>
          <w:rFonts w:ascii="Times New Roman" w:eastAsia="Calibri" w:hAnsi="Times New Roman" w:cs="Times New Roman"/>
          <w:sz w:val="20"/>
          <w:szCs w:val="20"/>
          <w:lang w:val="el-GR"/>
        </w:rPr>
      </w:pPr>
      <w:r w:rsidRPr="007D502B">
        <w:rPr>
          <w:rFonts w:ascii="Times New Roman" w:eastAsia="Calibri" w:hAnsi="Times New Roman" w:cs="Times New Roman"/>
          <w:sz w:val="20"/>
          <w:szCs w:val="20"/>
          <w:lang w:val="el-GR"/>
        </w:rPr>
        <w:t>Άριστης ποιότητας, σε τρίμμα τυποποιημένη σε κατάλληλη αεροστεγή συσκευασία. Εξωτερικά της συσκευασίας να αναγράφονται η προέλευση και εγγυημένη ημερομηνία λήξης. Το προϊόν να πληροί τους όρους που αναφέρονται στο άρθρο 113 του Κώδικα Τροφίμων και Ποτών και τις ισχύουσες Κοινοτικές και Υγειονομικές Διατάξεις. Θα διατίθεται σε συσκευασία από 150</w:t>
      </w:r>
      <w:r w:rsidRPr="007D502B">
        <w:rPr>
          <w:rFonts w:ascii="Times New Roman" w:eastAsia="Calibri" w:hAnsi="Times New Roman" w:cs="Times New Roman"/>
          <w:sz w:val="20"/>
          <w:szCs w:val="20"/>
        </w:rPr>
        <w:t>gr</w:t>
      </w:r>
      <w:r w:rsidRPr="007D502B">
        <w:rPr>
          <w:rFonts w:ascii="Times New Roman" w:eastAsia="Calibri" w:hAnsi="Times New Roman" w:cs="Times New Roman"/>
          <w:sz w:val="20"/>
          <w:szCs w:val="20"/>
          <w:lang w:val="el-GR"/>
        </w:rPr>
        <w:t xml:space="preserve"> έως και 250</w:t>
      </w:r>
      <w:r w:rsidRPr="007D502B">
        <w:rPr>
          <w:rFonts w:ascii="Times New Roman" w:eastAsia="Calibri" w:hAnsi="Times New Roman" w:cs="Times New Roman"/>
          <w:sz w:val="20"/>
          <w:szCs w:val="20"/>
        </w:rPr>
        <w:t>gr</w:t>
      </w:r>
      <w:r w:rsidRPr="007D502B">
        <w:rPr>
          <w:rFonts w:ascii="Times New Roman" w:eastAsia="Calibri" w:hAnsi="Times New Roman" w:cs="Times New Roman"/>
          <w:sz w:val="20"/>
          <w:szCs w:val="20"/>
          <w:lang w:val="el-GR"/>
        </w:rPr>
        <w:t>.</w:t>
      </w:r>
    </w:p>
    <w:p w14:paraId="73805862" w14:textId="77777777" w:rsidR="007D502B" w:rsidRPr="007D502B" w:rsidRDefault="007D502B" w:rsidP="007D502B">
      <w:pPr>
        <w:spacing w:line="276" w:lineRule="auto"/>
        <w:rPr>
          <w:rFonts w:ascii="Times New Roman" w:eastAsia="Calibri" w:hAnsi="Times New Roman" w:cs="Times New Roman"/>
          <w:b/>
          <w:bCs/>
          <w:sz w:val="20"/>
          <w:szCs w:val="20"/>
          <w:lang w:val="el-GR"/>
        </w:rPr>
      </w:pPr>
      <w:r w:rsidRPr="007D502B">
        <w:rPr>
          <w:rFonts w:ascii="Times New Roman" w:eastAsia="Calibri" w:hAnsi="Times New Roman" w:cs="Times New Roman"/>
          <w:b/>
          <w:bCs/>
          <w:sz w:val="20"/>
          <w:szCs w:val="20"/>
          <w:lang w:val="el-GR"/>
        </w:rPr>
        <w:t>Ψωμί του Τοστ</w:t>
      </w:r>
    </w:p>
    <w:p w14:paraId="1DCBA40F" w14:textId="77777777" w:rsidR="007D502B" w:rsidRPr="007D502B" w:rsidRDefault="007D502B" w:rsidP="007D502B">
      <w:pPr>
        <w:tabs>
          <w:tab w:val="num" w:pos="720"/>
        </w:tabs>
        <w:spacing w:line="276" w:lineRule="auto"/>
        <w:rPr>
          <w:rFonts w:ascii="Times New Roman" w:eastAsia="Calibri" w:hAnsi="Times New Roman" w:cs="Times New Roman"/>
          <w:sz w:val="20"/>
          <w:szCs w:val="20"/>
          <w:lang w:val="el-GR"/>
        </w:rPr>
      </w:pPr>
      <w:r w:rsidRPr="007D502B">
        <w:rPr>
          <w:rFonts w:ascii="Times New Roman" w:eastAsia="Calibri" w:hAnsi="Times New Roman" w:cs="Times New Roman"/>
          <w:sz w:val="20"/>
          <w:szCs w:val="20"/>
          <w:lang w:val="el-GR"/>
        </w:rPr>
        <w:t>Συσκευασία από 500</w:t>
      </w:r>
      <w:r w:rsidRPr="007D502B">
        <w:rPr>
          <w:rFonts w:ascii="Times New Roman" w:eastAsia="Calibri" w:hAnsi="Times New Roman" w:cs="Times New Roman"/>
          <w:sz w:val="20"/>
          <w:szCs w:val="20"/>
        </w:rPr>
        <w:t>gr</w:t>
      </w:r>
      <w:r w:rsidRPr="007D502B">
        <w:rPr>
          <w:rFonts w:ascii="Times New Roman" w:eastAsia="Calibri" w:hAnsi="Times New Roman" w:cs="Times New Roman"/>
          <w:sz w:val="20"/>
          <w:szCs w:val="20"/>
          <w:lang w:val="el-GR"/>
        </w:rPr>
        <w:t xml:space="preserve"> έως και 1 κιλό σε φέτες, λευκό σε ειδική για την φύλαξή του συσκευασία ή συσκευασμένο αεροστεγώς, το οποίο θα παρασκευάζεται στην Ελλάδα και θα πληροί τους όρους του Κώδικα Τροφίμων και Ποτών, χωρίς προσθετικές ύλες. Στη συσκευασία θα αναφέρεται υποχρεωτικά το καθαρό βάρος και η ημερομηνία παρασκευής και λήξεως.</w:t>
      </w:r>
    </w:p>
    <w:p w14:paraId="2861A20D" w14:textId="77777777" w:rsidR="007D502B" w:rsidRPr="007D502B" w:rsidRDefault="007D502B" w:rsidP="007D502B">
      <w:pPr>
        <w:spacing w:line="276" w:lineRule="auto"/>
        <w:rPr>
          <w:rFonts w:ascii="Times New Roman" w:eastAsia="Calibri" w:hAnsi="Times New Roman" w:cs="Times New Roman"/>
          <w:b/>
          <w:bCs/>
          <w:sz w:val="20"/>
          <w:szCs w:val="20"/>
          <w:lang w:val="el-GR"/>
        </w:rPr>
      </w:pPr>
      <w:r w:rsidRPr="007D502B">
        <w:rPr>
          <w:rFonts w:ascii="Times New Roman" w:eastAsia="Calibri" w:hAnsi="Times New Roman" w:cs="Times New Roman"/>
          <w:b/>
          <w:bCs/>
          <w:sz w:val="20"/>
          <w:szCs w:val="20"/>
          <w:lang w:val="el-GR"/>
        </w:rPr>
        <w:t xml:space="preserve">Ψωμί του Τοστ ολικής άλεσης </w:t>
      </w:r>
    </w:p>
    <w:p w14:paraId="449294F4" w14:textId="77777777" w:rsidR="007D502B" w:rsidRPr="007D502B" w:rsidRDefault="007D502B" w:rsidP="007D502B">
      <w:pPr>
        <w:tabs>
          <w:tab w:val="num" w:pos="720"/>
        </w:tabs>
        <w:spacing w:line="276" w:lineRule="auto"/>
        <w:rPr>
          <w:rFonts w:ascii="Times New Roman" w:eastAsia="Calibri" w:hAnsi="Times New Roman" w:cs="Times New Roman"/>
          <w:sz w:val="20"/>
          <w:szCs w:val="20"/>
          <w:lang w:val="el-GR"/>
        </w:rPr>
      </w:pPr>
      <w:r w:rsidRPr="007D502B">
        <w:rPr>
          <w:rFonts w:ascii="Times New Roman" w:eastAsia="Calibri" w:hAnsi="Times New Roman" w:cs="Times New Roman"/>
          <w:sz w:val="20"/>
          <w:szCs w:val="20"/>
          <w:lang w:val="el-GR"/>
        </w:rPr>
        <w:t>Συσκευασία από 500</w:t>
      </w:r>
      <w:r w:rsidRPr="007D502B">
        <w:rPr>
          <w:rFonts w:ascii="Times New Roman" w:eastAsia="Calibri" w:hAnsi="Times New Roman" w:cs="Times New Roman"/>
          <w:sz w:val="20"/>
          <w:szCs w:val="20"/>
        </w:rPr>
        <w:t>gr</w:t>
      </w:r>
      <w:r w:rsidRPr="007D502B">
        <w:rPr>
          <w:rFonts w:ascii="Times New Roman" w:eastAsia="Calibri" w:hAnsi="Times New Roman" w:cs="Times New Roman"/>
          <w:sz w:val="20"/>
          <w:szCs w:val="20"/>
          <w:lang w:val="el-GR"/>
        </w:rPr>
        <w:t xml:space="preserve"> έως και 1 κιλό, ολικής άλεσης σε ειδική για την φύλαξή του συσκευασία ή συσκευασμένο αεροστεγώς, το οποίο θα παρασκευάζεται στην Ελλάδα και θα πληροί τους όρους του Κώδικα Τροφίμων και Ποτών, χωρίς προσθετικές ύλες. Στη συσκευασία θα αναφέρεται υποχρεωτικά το καθαρό βάρος και η ημερομηνία παρασκευής και λήξεως.</w:t>
      </w:r>
    </w:p>
    <w:p w14:paraId="46693260" w14:textId="77777777" w:rsidR="007D502B" w:rsidRPr="007D502B" w:rsidRDefault="007D502B" w:rsidP="007D502B">
      <w:pPr>
        <w:spacing w:line="276" w:lineRule="auto"/>
        <w:rPr>
          <w:rFonts w:ascii="Times New Roman" w:eastAsia="Calibri" w:hAnsi="Times New Roman" w:cs="Times New Roman"/>
          <w:b/>
          <w:bCs/>
          <w:sz w:val="20"/>
          <w:szCs w:val="20"/>
          <w:lang w:val="el-GR"/>
        </w:rPr>
      </w:pPr>
      <w:r w:rsidRPr="007D502B">
        <w:rPr>
          <w:rFonts w:ascii="Times New Roman" w:eastAsia="Calibri" w:hAnsi="Times New Roman" w:cs="Times New Roman"/>
          <w:b/>
          <w:bCs/>
          <w:sz w:val="20"/>
          <w:szCs w:val="20"/>
          <w:lang w:val="el-GR"/>
        </w:rPr>
        <w:t xml:space="preserve">Ψωμάκι στρογγυλό τύπου </w:t>
      </w:r>
      <w:r w:rsidRPr="007D502B">
        <w:rPr>
          <w:rFonts w:ascii="Times New Roman" w:eastAsia="Calibri" w:hAnsi="Times New Roman" w:cs="Times New Roman"/>
          <w:b/>
          <w:bCs/>
          <w:sz w:val="20"/>
          <w:szCs w:val="20"/>
        </w:rPr>
        <w:t>burger</w:t>
      </w:r>
      <w:r w:rsidRPr="007D502B">
        <w:rPr>
          <w:rFonts w:ascii="Times New Roman" w:eastAsia="Calibri" w:hAnsi="Times New Roman" w:cs="Times New Roman"/>
          <w:b/>
          <w:bCs/>
          <w:sz w:val="20"/>
          <w:szCs w:val="20"/>
          <w:lang w:val="el-GR"/>
        </w:rPr>
        <w:t xml:space="preserve"> </w:t>
      </w:r>
    </w:p>
    <w:p w14:paraId="4CBE6FA1" w14:textId="77777777" w:rsidR="007D502B" w:rsidRPr="007D502B" w:rsidRDefault="007D502B" w:rsidP="007D502B">
      <w:pPr>
        <w:tabs>
          <w:tab w:val="num" w:pos="720"/>
        </w:tabs>
        <w:spacing w:line="276" w:lineRule="auto"/>
        <w:rPr>
          <w:rFonts w:ascii="Times New Roman" w:eastAsia="Calibri" w:hAnsi="Times New Roman" w:cs="Times New Roman"/>
          <w:sz w:val="20"/>
          <w:szCs w:val="20"/>
          <w:lang w:val="el-GR"/>
        </w:rPr>
      </w:pPr>
      <w:r w:rsidRPr="007D502B">
        <w:rPr>
          <w:rFonts w:ascii="Times New Roman" w:eastAsia="Calibri" w:hAnsi="Times New Roman" w:cs="Times New Roman"/>
          <w:sz w:val="20"/>
          <w:szCs w:val="20"/>
          <w:lang w:val="el-GR"/>
        </w:rPr>
        <w:t>Συσκευασία από 500</w:t>
      </w:r>
      <w:r w:rsidRPr="007D502B">
        <w:rPr>
          <w:rFonts w:ascii="Times New Roman" w:eastAsia="Calibri" w:hAnsi="Times New Roman" w:cs="Times New Roman"/>
          <w:sz w:val="20"/>
          <w:szCs w:val="20"/>
        </w:rPr>
        <w:t>gr</w:t>
      </w:r>
      <w:r w:rsidRPr="007D502B">
        <w:rPr>
          <w:rFonts w:ascii="Times New Roman" w:eastAsia="Calibri" w:hAnsi="Times New Roman" w:cs="Times New Roman"/>
          <w:sz w:val="20"/>
          <w:szCs w:val="20"/>
          <w:lang w:val="el-GR"/>
        </w:rPr>
        <w:t xml:space="preserve"> έως και 1 κιλό, λευκό σε ειδική για την φύλαξή του συσκευασία ή συσκευασμένο αεροστεγώς, το οποίο θα παρασκευάζεται στην Ελλάδα και θα πληροί τους όρους του Κώδικα Τροφίμων και Ποτών, χωρίς προσθετικές ύλες. Στη συσκευασία θα αναφέρεται υποχρεωτικά το καθαρό βάρος και η ημερομηνία παρασκευής και λήξεως.</w:t>
      </w:r>
    </w:p>
    <w:p w14:paraId="40CD5CC3" w14:textId="77777777" w:rsidR="007D502B" w:rsidRPr="00E606B1" w:rsidRDefault="007D502B" w:rsidP="007D502B">
      <w:pPr>
        <w:spacing w:line="276" w:lineRule="auto"/>
        <w:rPr>
          <w:rFonts w:ascii="Times New Roman" w:eastAsia="Calibri" w:hAnsi="Times New Roman" w:cs="Times New Roman"/>
          <w:b/>
          <w:bCs/>
          <w:sz w:val="20"/>
          <w:szCs w:val="20"/>
          <w:lang w:val="el-GR"/>
        </w:rPr>
      </w:pPr>
      <w:r w:rsidRPr="00E606B1">
        <w:rPr>
          <w:rFonts w:ascii="Times New Roman" w:eastAsia="Calibri" w:hAnsi="Times New Roman" w:cs="Times New Roman"/>
          <w:b/>
          <w:bCs/>
          <w:sz w:val="20"/>
          <w:szCs w:val="20"/>
          <w:lang w:val="el-GR"/>
        </w:rPr>
        <w:t>Τσουρέκι</w:t>
      </w:r>
    </w:p>
    <w:p w14:paraId="216C868C" w14:textId="77777777" w:rsidR="007D502B" w:rsidRPr="007D502B" w:rsidRDefault="007D502B" w:rsidP="007D502B">
      <w:pPr>
        <w:spacing w:line="276" w:lineRule="auto"/>
        <w:rPr>
          <w:rFonts w:ascii="Times New Roman" w:eastAsia="Calibri" w:hAnsi="Times New Roman" w:cs="Times New Roman"/>
          <w:sz w:val="20"/>
          <w:szCs w:val="20"/>
          <w:lang w:val="el-GR"/>
        </w:rPr>
      </w:pPr>
      <w:r w:rsidRPr="007D502B">
        <w:rPr>
          <w:rFonts w:ascii="Times New Roman" w:eastAsia="Calibri" w:hAnsi="Times New Roman" w:cs="Times New Roman"/>
          <w:sz w:val="20"/>
          <w:szCs w:val="20"/>
          <w:lang w:val="el-GR"/>
        </w:rPr>
        <w:t xml:space="preserve">Πρέπει να περιέχουν υποχρεωτικά γάλα, βούτυρο, </w:t>
      </w:r>
      <w:proofErr w:type="spellStart"/>
      <w:r w:rsidRPr="007D502B">
        <w:rPr>
          <w:rFonts w:ascii="Times New Roman" w:eastAsia="Calibri" w:hAnsi="Times New Roman" w:cs="Times New Roman"/>
          <w:sz w:val="20"/>
          <w:szCs w:val="20"/>
          <w:lang w:val="el-GR"/>
        </w:rPr>
        <w:t>μαχλέπι</w:t>
      </w:r>
      <w:proofErr w:type="spellEnd"/>
      <w:r w:rsidRPr="007D502B">
        <w:rPr>
          <w:rFonts w:ascii="Times New Roman" w:eastAsia="Calibri" w:hAnsi="Times New Roman" w:cs="Times New Roman"/>
          <w:sz w:val="20"/>
          <w:szCs w:val="20"/>
          <w:lang w:val="el-GR"/>
        </w:rPr>
        <w:t>, αυγά, γλυκαντικές ύλες, μαγιά και αλεύρι. Πρέπει να παρασκευάζεται όχι νωρίτερα από μία μέρα πριν την παράδοση. Τα τσουρέκια θα είναι τουλάχιστον 500</w:t>
      </w:r>
      <w:r w:rsidRPr="007D502B">
        <w:rPr>
          <w:rFonts w:ascii="Times New Roman" w:eastAsia="Calibri" w:hAnsi="Times New Roman" w:cs="Times New Roman"/>
          <w:sz w:val="20"/>
          <w:szCs w:val="20"/>
        </w:rPr>
        <w:t>gr</w:t>
      </w:r>
      <w:r w:rsidRPr="007D502B">
        <w:rPr>
          <w:rFonts w:ascii="Times New Roman" w:eastAsia="Calibri" w:hAnsi="Times New Roman" w:cs="Times New Roman"/>
          <w:sz w:val="20"/>
          <w:szCs w:val="20"/>
          <w:lang w:val="el-GR"/>
        </w:rPr>
        <w:t xml:space="preserve"> το καθένα.</w:t>
      </w:r>
    </w:p>
    <w:p w14:paraId="5B727D4D" w14:textId="77777777" w:rsidR="007D502B" w:rsidRPr="007D502B" w:rsidRDefault="007D502B" w:rsidP="007D502B">
      <w:pPr>
        <w:spacing w:line="276" w:lineRule="auto"/>
        <w:rPr>
          <w:rFonts w:ascii="Times New Roman" w:eastAsia="Calibri" w:hAnsi="Times New Roman" w:cs="Times New Roman"/>
          <w:b/>
          <w:bCs/>
          <w:sz w:val="20"/>
          <w:szCs w:val="20"/>
          <w:lang w:val="el-GR"/>
        </w:rPr>
      </w:pPr>
      <w:r w:rsidRPr="007D502B">
        <w:rPr>
          <w:rFonts w:ascii="Times New Roman" w:eastAsia="Calibri" w:hAnsi="Times New Roman" w:cs="Times New Roman"/>
          <w:b/>
          <w:bCs/>
          <w:sz w:val="20"/>
          <w:szCs w:val="20"/>
          <w:lang w:val="el-GR"/>
        </w:rPr>
        <w:t>Μελομακάρονα και Κουραμπιέδες</w:t>
      </w:r>
    </w:p>
    <w:p w14:paraId="523DE803" w14:textId="77777777" w:rsidR="007D502B" w:rsidRPr="007D502B" w:rsidRDefault="007D502B" w:rsidP="007D502B">
      <w:pPr>
        <w:spacing w:line="276" w:lineRule="auto"/>
        <w:rPr>
          <w:rFonts w:ascii="Times New Roman" w:eastAsia="Calibri" w:hAnsi="Times New Roman" w:cs="Times New Roman"/>
          <w:sz w:val="20"/>
          <w:szCs w:val="20"/>
          <w:lang w:val="el-GR"/>
        </w:rPr>
      </w:pPr>
      <w:r w:rsidRPr="007D502B">
        <w:rPr>
          <w:rFonts w:ascii="Times New Roman" w:eastAsia="Calibri" w:hAnsi="Times New Roman" w:cs="Times New Roman"/>
          <w:sz w:val="20"/>
          <w:szCs w:val="20"/>
          <w:lang w:val="el-GR"/>
        </w:rPr>
        <w:t>Τα υλικά παρασκευής πρέπει να είναι σύμφωνα με τις αγορανομικές διατάξεις. Πρέπει να παρασκευάζεται όχι νωρίτερα από μία μέρα πριν την παράδοση. Θα παραδίδονται συσκευασμένα σε ειδικά για τρόφιμα χάρτινα κουτιά. Το κάθε κιλό μελομακάρονα και κουραμπιέδες θα αντιστοιχεί σε περίπου 20 - 25 τεμάχια.</w:t>
      </w:r>
    </w:p>
    <w:p w14:paraId="5F7BDB86" w14:textId="44F6A715" w:rsidR="00B5085D" w:rsidRPr="007D502B" w:rsidRDefault="00B5085D" w:rsidP="00B5085D">
      <w:pPr>
        <w:pStyle w:val="normalwithoutspacing"/>
        <w:spacing w:before="57" w:after="57"/>
        <w:rPr>
          <w:rFonts w:ascii="Times New Roman" w:eastAsia="SimSun" w:hAnsi="Times New Roman" w:cs="Times New Roman"/>
          <w:szCs w:val="22"/>
        </w:rPr>
      </w:pPr>
      <w:r w:rsidRPr="007D502B">
        <w:rPr>
          <w:rFonts w:ascii="Times New Roman" w:hAnsi="Times New Roman" w:cs="Times New Roman"/>
          <w:b/>
          <w:color w:val="002060"/>
          <w:szCs w:val="22"/>
        </w:rPr>
        <w:t>ΜΕΡΟΣ Β- ΟΙΚΟΝΟΜΙΚΟ ΑΝΤΙΚΕΙΜΕΝΟ ΤΗΣ ΣΥΜΒΑΣΗΣ</w:t>
      </w:r>
    </w:p>
    <w:p w14:paraId="22BD916F" w14:textId="2DA19BF1" w:rsidR="00660DC5" w:rsidRPr="007D502B" w:rsidRDefault="00660DC5" w:rsidP="00B5085D">
      <w:pPr>
        <w:rPr>
          <w:rFonts w:ascii="Times New Roman" w:hAnsi="Times New Roman" w:cs="Times New Roman"/>
          <w:lang w:val="el-GR"/>
        </w:rPr>
      </w:pPr>
    </w:p>
    <w:p w14:paraId="2BDC4F4D" w14:textId="77777777" w:rsidR="00D64C8F" w:rsidRPr="00B94747" w:rsidRDefault="00660DC5" w:rsidP="00D64C8F">
      <w:pPr>
        <w:rPr>
          <w:rFonts w:ascii="Times New Roman" w:hAnsi="Times New Roman" w:cs="Times New Roman"/>
          <w:lang w:val="el-GR"/>
        </w:rPr>
      </w:pPr>
      <w:r w:rsidRPr="007D502B">
        <w:rPr>
          <w:rFonts w:ascii="Times New Roman" w:hAnsi="Times New Roman" w:cs="Times New Roman"/>
          <w:lang w:val="el-GR"/>
        </w:rPr>
        <w:t>Χρηματοδότηση:</w:t>
      </w:r>
      <w:r w:rsidR="000476A2" w:rsidRPr="007D502B">
        <w:rPr>
          <w:rFonts w:ascii="Times New Roman" w:hAnsi="Times New Roman" w:cs="Times New Roman"/>
          <w:lang w:val="el-GR"/>
        </w:rPr>
        <w:t xml:space="preserve"> </w:t>
      </w:r>
      <w:r w:rsidR="00D64C8F" w:rsidRPr="00B94747">
        <w:rPr>
          <w:rFonts w:ascii="Times New Roman" w:hAnsi="Times New Roman" w:cs="Times New Roman"/>
          <w:lang w:val="el-GR"/>
        </w:rPr>
        <w:t xml:space="preserve">Η σύμβαση περιλαμβάνεται στις πράξεις και τη συνέχιση αυτών, </w:t>
      </w:r>
      <w:r w:rsidR="00D64C8F" w:rsidRPr="00B94747">
        <w:rPr>
          <w:rFonts w:ascii="Times New Roman" w:hAnsi="Times New Roman" w:cs="Times New Roman"/>
          <w:lang w:val="el-GR" w:eastAsia="el-GR"/>
        </w:rPr>
        <w:t xml:space="preserve">με τίτλο «Επιχορήγηση ΝΠ ΗΛΙΑΚΤΙΔΑ ΑΜΚΕ για την υλοποίηση των Έργων «Λειτουργία ΚΦΑΑ στη Λέσβο» με κωδικούς ΟΠΣ 6016420, 6016421, 6016422, 6016423, 6016424, στο Πρόγραμμα «Πρόγραμμα Ελλάδας – Ταμείο Ασύλου , Μετανάστευσης και Ένταξης 2021 – 2027», </w:t>
      </w:r>
      <w:r w:rsidR="00D64C8F" w:rsidRPr="00B94747">
        <w:rPr>
          <w:rFonts w:ascii="Times New Roman" w:hAnsi="Times New Roman" w:cs="Times New Roman"/>
          <w:bCs/>
          <w:lang w:val="el-GR"/>
        </w:rPr>
        <w:t>στον Ειδικό Στόχο  «Νόμιμη μετανάστευση και ένταξη», όπως αυτά εγκρίθηκαν</w:t>
      </w:r>
      <w:r w:rsidR="00D64C8F" w:rsidRPr="00B94747">
        <w:rPr>
          <w:rFonts w:ascii="Times New Roman" w:hAnsi="Times New Roman" w:cs="Times New Roman"/>
          <w:b/>
          <w:lang w:val="el-GR"/>
        </w:rPr>
        <w:t xml:space="preserve"> </w:t>
      </w:r>
      <w:r w:rsidR="00D64C8F" w:rsidRPr="00B94747">
        <w:rPr>
          <w:rFonts w:ascii="Times New Roman" w:hAnsi="Times New Roman" w:cs="Times New Roman"/>
          <w:bCs/>
          <w:lang w:val="el-GR"/>
        </w:rPr>
        <w:t xml:space="preserve">στο πλαίσιο της </w:t>
      </w:r>
      <w:r w:rsidR="00D64C8F" w:rsidRPr="00B94747">
        <w:rPr>
          <w:rFonts w:ascii="Times New Roman" w:hAnsi="Times New Roman" w:cs="Times New Roman"/>
          <w:lang w:val="el-GR"/>
        </w:rPr>
        <w:t xml:space="preserve">υπ’ </w:t>
      </w:r>
      <w:proofErr w:type="spellStart"/>
      <w:r w:rsidR="00D64C8F" w:rsidRPr="00B94747">
        <w:rPr>
          <w:rFonts w:ascii="Times New Roman" w:hAnsi="Times New Roman" w:cs="Times New Roman"/>
          <w:lang w:val="el-GR"/>
        </w:rPr>
        <w:t>αρ</w:t>
      </w:r>
      <w:proofErr w:type="spellEnd"/>
      <w:r w:rsidR="00D64C8F" w:rsidRPr="00B94747">
        <w:rPr>
          <w:rFonts w:ascii="Times New Roman" w:hAnsi="Times New Roman" w:cs="Times New Roman"/>
          <w:lang w:val="el-GR"/>
        </w:rPr>
        <w:t xml:space="preserve">. </w:t>
      </w:r>
      <w:proofErr w:type="spellStart"/>
      <w:r w:rsidR="00D64C8F" w:rsidRPr="00B94747">
        <w:rPr>
          <w:rFonts w:ascii="Times New Roman" w:hAnsi="Times New Roman" w:cs="Times New Roman"/>
          <w:lang w:val="el-GR"/>
        </w:rPr>
        <w:t>πρωτ</w:t>
      </w:r>
      <w:proofErr w:type="spellEnd"/>
      <w:r w:rsidR="00D64C8F" w:rsidRPr="00B94747">
        <w:rPr>
          <w:rFonts w:ascii="Times New Roman" w:hAnsi="Times New Roman" w:cs="Times New Roman"/>
          <w:lang w:val="el-GR"/>
        </w:rPr>
        <w:t>. 168599/11.06.2024 (</w:t>
      </w:r>
      <w:proofErr w:type="spellStart"/>
      <w:r w:rsidR="00D64C8F" w:rsidRPr="00B94747">
        <w:rPr>
          <w:rFonts w:ascii="Times New Roman" w:hAnsi="Times New Roman" w:cs="Times New Roman"/>
          <w:lang w:val="el-GR"/>
        </w:rPr>
        <w:t>Κωδ</w:t>
      </w:r>
      <w:proofErr w:type="spellEnd"/>
      <w:r w:rsidR="00D64C8F" w:rsidRPr="00B94747">
        <w:rPr>
          <w:rFonts w:ascii="Times New Roman" w:hAnsi="Times New Roman" w:cs="Times New Roman"/>
          <w:lang w:val="el-GR"/>
        </w:rPr>
        <w:t xml:space="preserve">. AMIF_027) </w:t>
      </w:r>
      <w:r w:rsidR="00D64C8F" w:rsidRPr="00B94747">
        <w:rPr>
          <w:rFonts w:ascii="Times New Roman" w:hAnsi="Times New Roman" w:cs="Times New Roman"/>
          <w:b/>
          <w:lang w:val="el-GR"/>
        </w:rPr>
        <w:t>με τίτλο “Επιχορήγηση φορέων για τη λειτουργία Κέντρων Φιλοξενίας Ασυνόδευτων Ανηλίκων (ΚΦΑΑ) 2024-2025”</w:t>
      </w:r>
      <w:r w:rsidR="00D64C8F" w:rsidRPr="00B94747">
        <w:rPr>
          <w:rFonts w:ascii="Times New Roman" w:hAnsi="Times New Roman" w:cs="Times New Roman"/>
          <w:lang w:val="el-GR"/>
        </w:rPr>
        <w:t>, με διάρκεια υλοποίησης  από 01-08-2024 έως και 31-07-2025.</w:t>
      </w:r>
      <w:r w:rsidR="00D64C8F" w:rsidRPr="00B94747">
        <w:rPr>
          <w:rFonts w:ascii="Times New Roman" w:hAnsi="Times New Roman" w:cs="Times New Roman"/>
          <w:bCs/>
          <w:lang w:val="el-GR"/>
        </w:rPr>
        <w:t xml:space="preserve"> </w:t>
      </w:r>
      <w:r w:rsidR="00D64C8F" w:rsidRPr="00B94747">
        <w:rPr>
          <w:rFonts w:ascii="Times New Roman" w:hAnsi="Times New Roman" w:cs="Times New Roman"/>
          <w:lang w:val="el-GR"/>
        </w:rPr>
        <w:t>Στόχος του έργου είναι η στέγαση ασυνόδευτων ανηλίκων, η παροχή σίτισης και υποστηρικτικές υπηρεσίες στη Λέσβο. Συγκεκριμένα, οι συμβάσεις περιλαμβάνονται στις πράξεις:</w:t>
      </w:r>
    </w:p>
    <w:p w14:paraId="7AE8658E" w14:textId="3DDB128B" w:rsidR="00AD7081" w:rsidRPr="007D502B" w:rsidRDefault="00AD7081" w:rsidP="00D64C8F">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t>Επιχορήγηση ΝΠ ΗΛΙΑΚΤΙΔΑ ΑΜΚΕ για την υλοποίηση του Έργου «Λειτουργία ΚΦΑΑ «Βοστάνη» στη Λέσβο», με κωδικό ΟΠΣ 6016420</w:t>
      </w:r>
    </w:p>
    <w:p w14:paraId="408CF125" w14:textId="77777777" w:rsidR="00AD7081" w:rsidRPr="007D502B" w:rsidRDefault="00AD7081" w:rsidP="00AD7081">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t>Επιχορήγηση ΝΠ ΗΛΙΑΚΤΙΔΑ Α.Μ.Κ.Ε. για την υλοποίηση του Έργου «Λειτουργία ΚΦΑΑ «Λιμανάκι» στη Λέσβο», με κωδικό ΟΠΣ 6016421</w:t>
      </w:r>
    </w:p>
    <w:p w14:paraId="7A0BFC51" w14:textId="77777777" w:rsidR="00AD7081" w:rsidRPr="007D502B" w:rsidRDefault="00AD7081" w:rsidP="00AD7081">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lastRenderedPageBreak/>
        <w:t>Επιχορήγηση ΝΠ ΗΛΙΑΚΤΙΔΑ Α.Μ.Κ.Ε. για την υλοποίηση του Έργου «Λειτουργία ΚΦΑΑ «Σουράδα» στη Λέσβο», με κωδικό ΟΠΣ 6016422</w:t>
      </w:r>
    </w:p>
    <w:p w14:paraId="38DBB480" w14:textId="77777777" w:rsidR="00AD7081" w:rsidRPr="007D502B" w:rsidRDefault="00AD7081" w:rsidP="00AD7081">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t>Επιχορήγηση ΝΠ ΗΛΙΑΚΤΙΔΑ Α.Μ.Κ.Ε. για την υλοποίηση του Έργου «Λειτουργία ΚΦΑΑ «Φοίνικας» στη Λέσβο», με κωδικό ΟΠΣ 6016423</w:t>
      </w:r>
    </w:p>
    <w:p w14:paraId="5FA85CC1" w14:textId="77777777" w:rsidR="00AD7081" w:rsidRPr="007D502B" w:rsidRDefault="00AD7081" w:rsidP="00AD7081">
      <w:pPr>
        <w:pStyle w:val="aff1"/>
        <w:numPr>
          <w:ilvl w:val="0"/>
          <w:numId w:val="6"/>
        </w:numPr>
        <w:spacing w:after="200" w:line="276" w:lineRule="auto"/>
        <w:jc w:val="both"/>
        <w:rPr>
          <w:rFonts w:ascii="Times New Roman" w:eastAsia="Calibri" w:hAnsi="Times New Roman"/>
          <w:bCs/>
          <w:sz w:val="22"/>
          <w:szCs w:val="22"/>
          <w:lang w:val="el-GR"/>
        </w:rPr>
      </w:pPr>
      <w:r w:rsidRPr="007D502B">
        <w:rPr>
          <w:rFonts w:ascii="Times New Roman" w:eastAsia="Calibri" w:hAnsi="Times New Roman"/>
          <w:bCs/>
          <w:sz w:val="22"/>
          <w:szCs w:val="22"/>
          <w:lang w:val="el-GR"/>
        </w:rPr>
        <w:t>Επιχορήγηση ΝΠ ΗΛΙΑΚΤΙΔΑ Α.Μ.Κ.Ε. για την υλοποίηση του Έργου «Λειτουργία ΚΦΑΑ «Πύργος» στη Λέσβο», με κωδικό ΟΠΣ 6016424</w:t>
      </w:r>
    </w:p>
    <w:p w14:paraId="66F23895" w14:textId="40C74B3D" w:rsidR="00660DC5" w:rsidRPr="007D502B" w:rsidRDefault="00660DC5" w:rsidP="00660DC5">
      <w:pPr>
        <w:rPr>
          <w:rFonts w:ascii="Times New Roman" w:hAnsi="Times New Roman" w:cs="Times New Roman"/>
          <w:lang w:val="el-GR"/>
        </w:rPr>
      </w:pPr>
      <w:r w:rsidRPr="007D502B">
        <w:rPr>
          <w:rFonts w:ascii="Times New Roman" w:hAnsi="Times New Roman" w:cs="Times New Roman"/>
          <w:lang w:val="el-GR"/>
        </w:rPr>
        <w:t>Εκτιμώμενη αξία σύμβασης σε ευρώ (€)</w:t>
      </w:r>
      <w:r w:rsidR="001A4723" w:rsidRPr="007D502B">
        <w:rPr>
          <w:rFonts w:ascii="Times New Roman" w:hAnsi="Times New Roman" w:cs="Times New Roman"/>
          <w:lang w:val="el-GR"/>
        </w:rPr>
        <w:t>, χωρίς Φ.Π.Α.</w:t>
      </w:r>
      <w:r w:rsidRPr="007D502B">
        <w:rPr>
          <w:rFonts w:ascii="Times New Roman" w:hAnsi="Times New Roman" w:cs="Times New Roman"/>
          <w:lang w:val="el-GR"/>
        </w:rPr>
        <w:t>:</w:t>
      </w:r>
      <w:r w:rsidR="001A4723" w:rsidRPr="007D502B">
        <w:rPr>
          <w:rFonts w:ascii="Times New Roman" w:hAnsi="Times New Roman" w:cs="Times New Roman"/>
          <w:lang w:val="el-GR"/>
        </w:rPr>
        <w:t xml:space="preserve"> </w:t>
      </w:r>
      <w:r w:rsidR="007D502B" w:rsidRPr="007D502B">
        <w:rPr>
          <w:rFonts w:ascii="Times New Roman" w:hAnsi="Times New Roman" w:cs="Times New Roman"/>
          <w:lang w:val="el-GR"/>
        </w:rPr>
        <w:t>284.662,70</w:t>
      </w:r>
      <w:r w:rsidR="002D2111" w:rsidRPr="007D502B">
        <w:rPr>
          <w:rFonts w:ascii="Times New Roman" w:hAnsi="Times New Roman" w:cs="Times New Roman"/>
          <w:lang w:val="el-GR"/>
        </w:rPr>
        <w:t xml:space="preserve"> €</w:t>
      </w:r>
    </w:p>
    <w:p w14:paraId="62EC2945" w14:textId="580ECB70" w:rsidR="0037670C" w:rsidRDefault="00906BBC" w:rsidP="00701DEB">
      <w:pPr>
        <w:rPr>
          <w:rFonts w:ascii="Times New Roman" w:eastAsia="SimSun" w:hAnsi="Times New Roman" w:cs="Times New Roman"/>
          <w:szCs w:val="22"/>
          <w:lang w:val="el-GR"/>
        </w:rPr>
      </w:pPr>
      <w:r w:rsidRPr="007D502B">
        <w:rPr>
          <w:rFonts w:ascii="Times New Roman" w:eastAsia="SimSun" w:hAnsi="Times New Roman" w:cs="Times New Roman"/>
          <w:szCs w:val="22"/>
          <w:lang w:val="el-GR"/>
        </w:rPr>
        <w:t xml:space="preserve">Εκτιμώμενη αξία κάθε τμήματος της σύμβασης σε ευρώ (€), χωρίς Φ.Π.Α.: </w:t>
      </w:r>
    </w:p>
    <w:p w14:paraId="434EBA0B" w14:textId="77777777" w:rsidR="007D502B" w:rsidRDefault="007D502B" w:rsidP="00701DEB">
      <w:pPr>
        <w:rPr>
          <w:rFonts w:ascii="Times New Roman" w:eastAsia="SimSun" w:hAnsi="Times New Roman" w:cs="Times New Roman"/>
          <w:szCs w:val="22"/>
          <w:lang w:val="el-GR"/>
        </w:rPr>
      </w:pPr>
    </w:p>
    <w:p w14:paraId="528A2624" w14:textId="77777777" w:rsidR="007D502B" w:rsidRDefault="007D502B" w:rsidP="00701DEB">
      <w:pPr>
        <w:rPr>
          <w:rFonts w:ascii="Times New Roman" w:eastAsia="SimSun" w:hAnsi="Times New Roman" w:cs="Times New Roman"/>
          <w:szCs w:val="22"/>
          <w:lang w:val="el-GR"/>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237"/>
        <w:gridCol w:w="1984"/>
      </w:tblGrid>
      <w:tr w:rsidR="00D64C8F" w:rsidRPr="00D64C8F" w14:paraId="0A281FB8" w14:textId="77777777" w:rsidTr="00D64C8F">
        <w:trPr>
          <w:trHeight w:val="612"/>
        </w:trPr>
        <w:tc>
          <w:tcPr>
            <w:tcW w:w="1413" w:type="dxa"/>
            <w:shd w:val="clear" w:color="000000" w:fill="D9D9D9"/>
            <w:vAlign w:val="center"/>
            <w:hideMark/>
          </w:tcPr>
          <w:p w14:paraId="4BC9A3A0" w14:textId="77777777" w:rsidR="00D64C8F" w:rsidRPr="00D64C8F" w:rsidRDefault="00D64C8F" w:rsidP="00D64C8F">
            <w:pPr>
              <w:suppressAutoHyphens w:val="0"/>
              <w:spacing w:after="0"/>
              <w:jc w:val="center"/>
              <w:rPr>
                <w:b/>
                <w:bCs/>
                <w:color w:val="000000"/>
                <w:sz w:val="16"/>
                <w:szCs w:val="16"/>
                <w:lang w:val="el-GR" w:eastAsia="el-GR"/>
              </w:rPr>
            </w:pPr>
            <w:r w:rsidRPr="00D64C8F">
              <w:rPr>
                <w:b/>
                <w:bCs/>
                <w:color w:val="000000"/>
                <w:sz w:val="16"/>
                <w:szCs w:val="16"/>
                <w:lang w:val="el-GR" w:eastAsia="el-GR"/>
              </w:rPr>
              <w:t>CPV</w:t>
            </w:r>
          </w:p>
        </w:tc>
        <w:tc>
          <w:tcPr>
            <w:tcW w:w="6237" w:type="dxa"/>
            <w:shd w:val="clear" w:color="000000" w:fill="D9D9D9"/>
            <w:vAlign w:val="center"/>
            <w:hideMark/>
          </w:tcPr>
          <w:p w14:paraId="11971083" w14:textId="77777777" w:rsidR="00D64C8F" w:rsidRPr="00D64C8F" w:rsidRDefault="00D64C8F" w:rsidP="00D64C8F">
            <w:pPr>
              <w:suppressAutoHyphens w:val="0"/>
              <w:spacing w:after="0"/>
              <w:jc w:val="left"/>
              <w:rPr>
                <w:b/>
                <w:bCs/>
                <w:color w:val="000000"/>
                <w:sz w:val="16"/>
                <w:szCs w:val="16"/>
                <w:lang w:val="el-GR" w:eastAsia="el-GR"/>
              </w:rPr>
            </w:pPr>
            <w:r w:rsidRPr="00D64C8F">
              <w:rPr>
                <w:b/>
                <w:bCs/>
                <w:color w:val="000000"/>
                <w:sz w:val="16"/>
                <w:szCs w:val="16"/>
                <w:lang w:val="el-GR" w:eastAsia="el-GR"/>
              </w:rPr>
              <w:t>ΠΕΡΙΓΡΑΦΗ ΤΜΗΜΑΤΟΣ</w:t>
            </w:r>
          </w:p>
        </w:tc>
        <w:tc>
          <w:tcPr>
            <w:tcW w:w="1984" w:type="dxa"/>
            <w:shd w:val="clear" w:color="000000" w:fill="D9D9D9"/>
            <w:vAlign w:val="center"/>
            <w:hideMark/>
          </w:tcPr>
          <w:p w14:paraId="6B612DD4" w14:textId="77777777" w:rsidR="00D64C8F" w:rsidRPr="00D64C8F" w:rsidRDefault="00D64C8F" w:rsidP="00D64C8F">
            <w:pPr>
              <w:suppressAutoHyphens w:val="0"/>
              <w:spacing w:after="0"/>
              <w:jc w:val="center"/>
              <w:rPr>
                <w:b/>
                <w:bCs/>
                <w:color w:val="000000"/>
                <w:sz w:val="16"/>
                <w:szCs w:val="16"/>
                <w:lang w:val="el-GR" w:eastAsia="el-GR"/>
              </w:rPr>
            </w:pPr>
            <w:r w:rsidRPr="00D64C8F">
              <w:rPr>
                <w:b/>
                <w:bCs/>
                <w:color w:val="000000"/>
                <w:sz w:val="16"/>
                <w:szCs w:val="16"/>
                <w:lang w:val="el-GR" w:eastAsia="el-GR"/>
              </w:rPr>
              <w:t>ΑΞΙΑ ΠΟΣΟΤΗΤΑΣ</w:t>
            </w:r>
          </w:p>
        </w:tc>
      </w:tr>
      <w:tr w:rsidR="00D64C8F" w:rsidRPr="00D64C8F" w14:paraId="3A1AA600" w14:textId="77777777" w:rsidTr="00D64C8F">
        <w:trPr>
          <w:trHeight w:val="312"/>
        </w:trPr>
        <w:tc>
          <w:tcPr>
            <w:tcW w:w="1413" w:type="dxa"/>
            <w:shd w:val="clear" w:color="000000" w:fill="F8CBAD"/>
            <w:noWrap/>
            <w:vAlign w:val="center"/>
            <w:hideMark/>
          </w:tcPr>
          <w:p w14:paraId="40559981"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15850000-1</w:t>
            </w:r>
          </w:p>
        </w:tc>
        <w:tc>
          <w:tcPr>
            <w:tcW w:w="6237" w:type="dxa"/>
            <w:shd w:val="clear" w:color="auto" w:fill="auto"/>
            <w:noWrap/>
            <w:vAlign w:val="center"/>
            <w:hideMark/>
          </w:tcPr>
          <w:p w14:paraId="2EEEC487"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1 (Μακαρόνια)</w:t>
            </w:r>
          </w:p>
        </w:tc>
        <w:tc>
          <w:tcPr>
            <w:tcW w:w="1984" w:type="dxa"/>
            <w:shd w:val="clear" w:color="auto" w:fill="auto"/>
            <w:noWrap/>
            <w:vAlign w:val="center"/>
            <w:hideMark/>
          </w:tcPr>
          <w:p w14:paraId="18F640A5"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6.129,80 € </w:t>
            </w:r>
          </w:p>
        </w:tc>
      </w:tr>
      <w:tr w:rsidR="00D64C8F" w:rsidRPr="00D64C8F" w14:paraId="268EA699" w14:textId="77777777" w:rsidTr="00D64C8F">
        <w:trPr>
          <w:trHeight w:val="312"/>
        </w:trPr>
        <w:tc>
          <w:tcPr>
            <w:tcW w:w="1413" w:type="dxa"/>
            <w:shd w:val="clear" w:color="000000" w:fill="F8CBAD"/>
            <w:noWrap/>
            <w:vAlign w:val="center"/>
            <w:hideMark/>
          </w:tcPr>
          <w:p w14:paraId="2B5F2059"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03144000-2</w:t>
            </w:r>
          </w:p>
        </w:tc>
        <w:tc>
          <w:tcPr>
            <w:tcW w:w="6237" w:type="dxa"/>
            <w:shd w:val="clear" w:color="auto" w:fill="auto"/>
            <w:noWrap/>
            <w:vAlign w:val="center"/>
            <w:hideMark/>
          </w:tcPr>
          <w:p w14:paraId="7B68C1B5"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2 (Όσπρια και Ρύζι)</w:t>
            </w:r>
            <w:r w:rsidRPr="00D64C8F">
              <w:rPr>
                <w:sz w:val="16"/>
                <w:szCs w:val="16"/>
                <w:lang w:val="el-GR" w:eastAsia="el-GR"/>
              </w:rPr>
              <w:t> </w:t>
            </w:r>
          </w:p>
        </w:tc>
        <w:tc>
          <w:tcPr>
            <w:tcW w:w="1984" w:type="dxa"/>
            <w:shd w:val="clear" w:color="auto" w:fill="auto"/>
            <w:noWrap/>
            <w:vAlign w:val="center"/>
            <w:hideMark/>
          </w:tcPr>
          <w:p w14:paraId="7CDC329D"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12.119,98 € </w:t>
            </w:r>
          </w:p>
        </w:tc>
      </w:tr>
      <w:tr w:rsidR="00D64C8F" w:rsidRPr="00D64C8F" w14:paraId="5857664E" w14:textId="77777777" w:rsidTr="00D64C8F">
        <w:trPr>
          <w:trHeight w:val="312"/>
        </w:trPr>
        <w:tc>
          <w:tcPr>
            <w:tcW w:w="1413" w:type="dxa"/>
            <w:shd w:val="clear" w:color="000000" w:fill="F8CBAD"/>
            <w:noWrap/>
            <w:vAlign w:val="center"/>
            <w:hideMark/>
          </w:tcPr>
          <w:p w14:paraId="499A1545"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15812100-4</w:t>
            </w:r>
          </w:p>
        </w:tc>
        <w:tc>
          <w:tcPr>
            <w:tcW w:w="6237" w:type="dxa"/>
            <w:shd w:val="clear" w:color="auto" w:fill="auto"/>
            <w:noWrap/>
            <w:vAlign w:val="center"/>
            <w:hideMark/>
          </w:tcPr>
          <w:p w14:paraId="372EE22A"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3 (Μακράς Διαρκείας - Είδη Ζαχαροπλαστικής)</w:t>
            </w:r>
            <w:r w:rsidRPr="00D64C8F">
              <w:rPr>
                <w:sz w:val="16"/>
                <w:szCs w:val="16"/>
                <w:lang w:val="el-GR" w:eastAsia="el-GR"/>
              </w:rPr>
              <w:t> </w:t>
            </w:r>
          </w:p>
        </w:tc>
        <w:tc>
          <w:tcPr>
            <w:tcW w:w="1984" w:type="dxa"/>
            <w:shd w:val="clear" w:color="auto" w:fill="auto"/>
            <w:noWrap/>
            <w:vAlign w:val="center"/>
            <w:hideMark/>
          </w:tcPr>
          <w:p w14:paraId="1CA746E4"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29.926,80 € </w:t>
            </w:r>
          </w:p>
        </w:tc>
      </w:tr>
      <w:tr w:rsidR="00D64C8F" w:rsidRPr="00D64C8F" w14:paraId="5C10E96B" w14:textId="77777777" w:rsidTr="00D64C8F">
        <w:trPr>
          <w:trHeight w:val="312"/>
        </w:trPr>
        <w:tc>
          <w:tcPr>
            <w:tcW w:w="1413" w:type="dxa"/>
            <w:shd w:val="clear" w:color="000000" w:fill="F8CBAD"/>
            <w:noWrap/>
            <w:vAlign w:val="center"/>
            <w:hideMark/>
          </w:tcPr>
          <w:p w14:paraId="2BFC9122"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15860000-4</w:t>
            </w:r>
          </w:p>
        </w:tc>
        <w:tc>
          <w:tcPr>
            <w:tcW w:w="6237" w:type="dxa"/>
            <w:shd w:val="clear" w:color="auto" w:fill="auto"/>
            <w:noWrap/>
            <w:vAlign w:val="center"/>
            <w:hideMark/>
          </w:tcPr>
          <w:p w14:paraId="1358942E"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4 (Μακράς Διαρκείας - Ροφήματα και Καφέδες)</w:t>
            </w:r>
            <w:r w:rsidRPr="00D64C8F">
              <w:rPr>
                <w:sz w:val="16"/>
                <w:szCs w:val="16"/>
                <w:lang w:val="el-GR" w:eastAsia="el-GR"/>
              </w:rPr>
              <w:t> </w:t>
            </w:r>
          </w:p>
        </w:tc>
        <w:tc>
          <w:tcPr>
            <w:tcW w:w="1984" w:type="dxa"/>
            <w:shd w:val="clear" w:color="auto" w:fill="auto"/>
            <w:noWrap/>
            <w:vAlign w:val="center"/>
            <w:hideMark/>
          </w:tcPr>
          <w:p w14:paraId="48395F7C"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1.269,43 € </w:t>
            </w:r>
          </w:p>
        </w:tc>
      </w:tr>
      <w:tr w:rsidR="00D64C8F" w:rsidRPr="00D64C8F" w14:paraId="245D0D54" w14:textId="77777777" w:rsidTr="00D64C8F">
        <w:trPr>
          <w:trHeight w:val="312"/>
        </w:trPr>
        <w:tc>
          <w:tcPr>
            <w:tcW w:w="1413" w:type="dxa"/>
            <w:shd w:val="clear" w:color="000000" w:fill="F8CBAD"/>
            <w:noWrap/>
            <w:vAlign w:val="center"/>
            <w:hideMark/>
          </w:tcPr>
          <w:p w14:paraId="0FD791C1"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15800000-6</w:t>
            </w:r>
          </w:p>
        </w:tc>
        <w:tc>
          <w:tcPr>
            <w:tcW w:w="6237" w:type="dxa"/>
            <w:shd w:val="clear" w:color="auto" w:fill="auto"/>
            <w:noWrap/>
            <w:vAlign w:val="center"/>
            <w:hideMark/>
          </w:tcPr>
          <w:p w14:paraId="5BFF5175"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5 (Μακράς Διαρκείας - Συσκευασμένα Τρόφιμα)</w:t>
            </w:r>
            <w:r w:rsidRPr="00D64C8F">
              <w:rPr>
                <w:sz w:val="16"/>
                <w:szCs w:val="16"/>
                <w:lang w:val="el-GR" w:eastAsia="el-GR"/>
              </w:rPr>
              <w:t> </w:t>
            </w:r>
          </w:p>
        </w:tc>
        <w:tc>
          <w:tcPr>
            <w:tcW w:w="1984" w:type="dxa"/>
            <w:shd w:val="clear" w:color="auto" w:fill="auto"/>
            <w:noWrap/>
            <w:vAlign w:val="center"/>
            <w:hideMark/>
          </w:tcPr>
          <w:p w14:paraId="6CE4E61E"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21.558,88 € </w:t>
            </w:r>
          </w:p>
        </w:tc>
      </w:tr>
      <w:tr w:rsidR="00D64C8F" w:rsidRPr="00D64C8F" w14:paraId="7B4C9D6F" w14:textId="77777777" w:rsidTr="00D64C8F">
        <w:trPr>
          <w:trHeight w:val="312"/>
        </w:trPr>
        <w:tc>
          <w:tcPr>
            <w:tcW w:w="1413" w:type="dxa"/>
            <w:shd w:val="clear" w:color="000000" w:fill="F8CBAD"/>
            <w:noWrap/>
            <w:vAlign w:val="center"/>
            <w:hideMark/>
          </w:tcPr>
          <w:p w14:paraId="20D50FE2"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15813000-0</w:t>
            </w:r>
          </w:p>
        </w:tc>
        <w:tc>
          <w:tcPr>
            <w:tcW w:w="6237" w:type="dxa"/>
            <w:shd w:val="clear" w:color="auto" w:fill="auto"/>
            <w:noWrap/>
            <w:vAlign w:val="center"/>
            <w:hideMark/>
          </w:tcPr>
          <w:p w14:paraId="28CF05B4"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6 (Μακράς Διαρκείας - Είδη Πρωινού)</w:t>
            </w:r>
            <w:r w:rsidRPr="00D64C8F">
              <w:rPr>
                <w:sz w:val="16"/>
                <w:szCs w:val="16"/>
                <w:lang w:val="el-GR" w:eastAsia="el-GR"/>
              </w:rPr>
              <w:t> </w:t>
            </w:r>
          </w:p>
        </w:tc>
        <w:tc>
          <w:tcPr>
            <w:tcW w:w="1984" w:type="dxa"/>
            <w:shd w:val="clear" w:color="auto" w:fill="auto"/>
            <w:noWrap/>
            <w:vAlign w:val="center"/>
            <w:hideMark/>
          </w:tcPr>
          <w:p w14:paraId="291A9180"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21.726,90 € </w:t>
            </w:r>
          </w:p>
        </w:tc>
      </w:tr>
      <w:tr w:rsidR="00D64C8F" w:rsidRPr="00D64C8F" w14:paraId="512466E8" w14:textId="77777777" w:rsidTr="00D64C8F">
        <w:trPr>
          <w:trHeight w:val="312"/>
        </w:trPr>
        <w:tc>
          <w:tcPr>
            <w:tcW w:w="1413" w:type="dxa"/>
            <w:shd w:val="clear" w:color="000000" w:fill="F8CBAD"/>
            <w:noWrap/>
            <w:vAlign w:val="center"/>
            <w:hideMark/>
          </w:tcPr>
          <w:p w14:paraId="4540A588"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03140000-4</w:t>
            </w:r>
          </w:p>
        </w:tc>
        <w:tc>
          <w:tcPr>
            <w:tcW w:w="6237" w:type="dxa"/>
            <w:shd w:val="clear" w:color="auto" w:fill="auto"/>
            <w:noWrap/>
            <w:vAlign w:val="center"/>
            <w:hideMark/>
          </w:tcPr>
          <w:p w14:paraId="5C1B3622"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7 (Τυριά, Τυροκομικά και Αλλαντικά)</w:t>
            </w:r>
            <w:r w:rsidRPr="00D64C8F">
              <w:rPr>
                <w:sz w:val="16"/>
                <w:szCs w:val="16"/>
                <w:lang w:val="el-GR" w:eastAsia="el-GR"/>
              </w:rPr>
              <w:t> </w:t>
            </w:r>
          </w:p>
        </w:tc>
        <w:tc>
          <w:tcPr>
            <w:tcW w:w="1984" w:type="dxa"/>
            <w:shd w:val="clear" w:color="auto" w:fill="auto"/>
            <w:noWrap/>
            <w:vAlign w:val="center"/>
            <w:hideMark/>
          </w:tcPr>
          <w:p w14:paraId="1AF8AD7D"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19.837,01 € </w:t>
            </w:r>
          </w:p>
        </w:tc>
      </w:tr>
      <w:tr w:rsidR="00D64C8F" w:rsidRPr="00D64C8F" w14:paraId="65DE7EA8" w14:textId="77777777" w:rsidTr="00D64C8F">
        <w:trPr>
          <w:trHeight w:val="312"/>
        </w:trPr>
        <w:tc>
          <w:tcPr>
            <w:tcW w:w="1413" w:type="dxa"/>
            <w:shd w:val="clear" w:color="000000" w:fill="F8CBAD"/>
            <w:noWrap/>
            <w:vAlign w:val="center"/>
            <w:hideMark/>
          </w:tcPr>
          <w:p w14:paraId="7C8CAB98"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15872200-3</w:t>
            </w:r>
          </w:p>
        </w:tc>
        <w:tc>
          <w:tcPr>
            <w:tcW w:w="6237" w:type="dxa"/>
            <w:shd w:val="clear" w:color="auto" w:fill="auto"/>
            <w:noWrap/>
            <w:vAlign w:val="center"/>
            <w:hideMark/>
          </w:tcPr>
          <w:p w14:paraId="3B9FD3D7"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8 (Μπαχαρικά)</w:t>
            </w:r>
            <w:r w:rsidRPr="00D64C8F">
              <w:rPr>
                <w:sz w:val="16"/>
                <w:szCs w:val="16"/>
                <w:lang w:val="el-GR" w:eastAsia="el-GR"/>
              </w:rPr>
              <w:t> </w:t>
            </w:r>
          </w:p>
        </w:tc>
        <w:tc>
          <w:tcPr>
            <w:tcW w:w="1984" w:type="dxa"/>
            <w:shd w:val="clear" w:color="auto" w:fill="auto"/>
            <w:noWrap/>
            <w:vAlign w:val="center"/>
            <w:hideMark/>
          </w:tcPr>
          <w:p w14:paraId="7D8EAF0D"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6.834,35 € </w:t>
            </w:r>
          </w:p>
        </w:tc>
      </w:tr>
      <w:tr w:rsidR="00D64C8F" w:rsidRPr="00D64C8F" w14:paraId="42A905CD" w14:textId="77777777" w:rsidTr="00D64C8F">
        <w:trPr>
          <w:trHeight w:val="312"/>
        </w:trPr>
        <w:tc>
          <w:tcPr>
            <w:tcW w:w="1413" w:type="dxa"/>
            <w:shd w:val="clear" w:color="000000" w:fill="F8CBAD"/>
            <w:noWrap/>
            <w:vAlign w:val="center"/>
            <w:hideMark/>
          </w:tcPr>
          <w:p w14:paraId="23ADD377"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03220000-9</w:t>
            </w:r>
          </w:p>
        </w:tc>
        <w:tc>
          <w:tcPr>
            <w:tcW w:w="6237" w:type="dxa"/>
            <w:shd w:val="clear" w:color="auto" w:fill="auto"/>
            <w:noWrap/>
            <w:vAlign w:val="center"/>
            <w:hideMark/>
          </w:tcPr>
          <w:p w14:paraId="5E964D4D"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9 (Ξηροί Καρποί και Αποξηραμένα Φρούτα)</w:t>
            </w:r>
            <w:r w:rsidRPr="00D64C8F">
              <w:rPr>
                <w:sz w:val="16"/>
                <w:szCs w:val="16"/>
                <w:lang w:val="el-GR" w:eastAsia="el-GR"/>
              </w:rPr>
              <w:t> </w:t>
            </w:r>
          </w:p>
        </w:tc>
        <w:tc>
          <w:tcPr>
            <w:tcW w:w="1984" w:type="dxa"/>
            <w:shd w:val="clear" w:color="auto" w:fill="auto"/>
            <w:noWrap/>
            <w:vAlign w:val="center"/>
            <w:hideMark/>
          </w:tcPr>
          <w:p w14:paraId="47207158"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3.861,00 € </w:t>
            </w:r>
          </w:p>
        </w:tc>
      </w:tr>
      <w:tr w:rsidR="00D64C8F" w:rsidRPr="00D64C8F" w14:paraId="5D4E3DEE" w14:textId="77777777" w:rsidTr="00D64C8F">
        <w:trPr>
          <w:trHeight w:val="312"/>
        </w:trPr>
        <w:tc>
          <w:tcPr>
            <w:tcW w:w="1413" w:type="dxa"/>
            <w:shd w:val="clear" w:color="000000" w:fill="F8CBAD"/>
            <w:noWrap/>
            <w:vAlign w:val="center"/>
            <w:hideMark/>
          </w:tcPr>
          <w:p w14:paraId="6950523A"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15980000-1</w:t>
            </w:r>
          </w:p>
        </w:tc>
        <w:tc>
          <w:tcPr>
            <w:tcW w:w="6237" w:type="dxa"/>
            <w:shd w:val="clear" w:color="auto" w:fill="auto"/>
            <w:noWrap/>
            <w:vAlign w:val="center"/>
            <w:hideMark/>
          </w:tcPr>
          <w:p w14:paraId="496F6338"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10 (Νερά και Αναψυκτικά)</w:t>
            </w:r>
            <w:r w:rsidRPr="00D64C8F">
              <w:rPr>
                <w:sz w:val="16"/>
                <w:szCs w:val="16"/>
                <w:lang w:val="el-GR" w:eastAsia="el-GR"/>
              </w:rPr>
              <w:t> </w:t>
            </w:r>
          </w:p>
        </w:tc>
        <w:tc>
          <w:tcPr>
            <w:tcW w:w="1984" w:type="dxa"/>
            <w:shd w:val="clear" w:color="auto" w:fill="auto"/>
            <w:noWrap/>
            <w:vAlign w:val="center"/>
            <w:hideMark/>
          </w:tcPr>
          <w:p w14:paraId="513E479D"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5.875,74 € </w:t>
            </w:r>
          </w:p>
        </w:tc>
      </w:tr>
      <w:tr w:rsidR="00D64C8F" w:rsidRPr="00D64C8F" w14:paraId="6A380080" w14:textId="77777777" w:rsidTr="00D64C8F">
        <w:trPr>
          <w:trHeight w:val="312"/>
        </w:trPr>
        <w:tc>
          <w:tcPr>
            <w:tcW w:w="1413" w:type="dxa"/>
            <w:shd w:val="clear" w:color="000000" w:fill="F8CBAD"/>
            <w:noWrap/>
            <w:vAlign w:val="center"/>
            <w:hideMark/>
          </w:tcPr>
          <w:p w14:paraId="1DAAC2E2"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15100000-9</w:t>
            </w:r>
          </w:p>
        </w:tc>
        <w:tc>
          <w:tcPr>
            <w:tcW w:w="6237" w:type="dxa"/>
            <w:shd w:val="clear" w:color="auto" w:fill="auto"/>
            <w:noWrap/>
            <w:vAlign w:val="center"/>
            <w:hideMark/>
          </w:tcPr>
          <w:p w14:paraId="3B030F66"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11 (Κρέας, Βόειο – Μοσχαρίσιο, Χοιρινό, Αιγοπροβάτων, Νωπό και Κατεψυγμένο)</w:t>
            </w:r>
            <w:r w:rsidRPr="00D64C8F">
              <w:rPr>
                <w:sz w:val="16"/>
                <w:szCs w:val="16"/>
                <w:lang w:val="el-GR" w:eastAsia="el-GR"/>
              </w:rPr>
              <w:t> </w:t>
            </w:r>
          </w:p>
        </w:tc>
        <w:tc>
          <w:tcPr>
            <w:tcW w:w="1984" w:type="dxa"/>
            <w:shd w:val="clear" w:color="auto" w:fill="auto"/>
            <w:noWrap/>
            <w:vAlign w:val="center"/>
            <w:hideMark/>
          </w:tcPr>
          <w:p w14:paraId="7F7297D7"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39.106,58 € </w:t>
            </w:r>
          </w:p>
        </w:tc>
      </w:tr>
      <w:tr w:rsidR="00D64C8F" w:rsidRPr="00D64C8F" w14:paraId="618DBD30" w14:textId="77777777" w:rsidTr="00D64C8F">
        <w:trPr>
          <w:trHeight w:val="312"/>
        </w:trPr>
        <w:tc>
          <w:tcPr>
            <w:tcW w:w="1413" w:type="dxa"/>
            <w:shd w:val="clear" w:color="000000" w:fill="F8CBAD"/>
            <w:noWrap/>
            <w:vAlign w:val="center"/>
            <w:hideMark/>
          </w:tcPr>
          <w:p w14:paraId="01780FD6"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15100000-9</w:t>
            </w:r>
          </w:p>
        </w:tc>
        <w:tc>
          <w:tcPr>
            <w:tcW w:w="6237" w:type="dxa"/>
            <w:shd w:val="clear" w:color="auto" w:fill="auto"/>
            <w:noWrap/>
            <w:vAlign w:val="center"/>
            <w:hideMark/>
          </w:tcPr>
          <w:p w14:paraId="76043657"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12 (Πουλερικά και Αυγά, Νωπά και Κατεψυγμένα)</w:t>
            </w:r>
            <w:r w:rsidRPr="00D64C8F">
              <w:rPr>
                <w:sz w:val="16"/>
                <w:szCs w:val="16"/>
                <w:lang w:val="el-GR" w:eastAsia="el-GR"/>
              </w:rPr>
              <w:t> </w:t>
            </w:r>
          </w:p>
        </w:tc>
        <w:tc>
          <w:tcPr>
            <w:tcW w:w="1984" w:type="dxa"/>
            <w:shd w:val="clear" w:color="auto" w:fill="auto"/>
            <w:noWrap/>
            <w:vAlign w:val="center"/>
            <w:hideMark/>
          </w:tcPr>
          <w:p w14:paraId="1AA5B141"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43.039,19 € </w:t>
            </w:r>
          </w:p>
        </w:tc>
      </w:tr>
      <w:tr w:rsidR="00D64C8F" w:rsidRPr="00D64C8F" w14:paraId="735DA80B" w14:textId="77777777" w:rsidTr="00D64C8F">
        <w:trPr>
          <w:trHeight w:val="312"/>
        </w:trPr>
        <w:tc>
          <w:tcPr>
            <w:tcW w:w="1413" w:type="dxa"/>
            <w:shd w:val="clear" w:color="000000" w:fill="F8CBAD"/>
            <w:noWrap/>
            <w:vAlign w:val="center"/>
            <w:hideMark/>
          </w:tcPr>
          <w:p w14:paraId="159FCB95"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15300000-1</w:t>
            </w:r>
          </w:p>
        </w:tc>
        <w:tc>
          <w:tcPr>
            <w:tcW w:w="6237" w:type="dxa"/>
            <w:shd w:val="clear" w:color="auto" w:fill="auto"/>
            <w:noWrap/>
            <w:vAlign w:val="center"/>
            <w:hideMark/>
          </w:tcPr>
          <w:p w14:paraId="2E51D13F"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13 (Φρούτα και Λαχανικά)</w:t>
            </w:r>
          </w:p>
        </w:tc>
        <w:tc>
          <w:tcPr>
            <w:tcW w:w="1984" w:type="dxa"/>
            <w:shd w:val="clear" w:color="auto" w:fill="auto"/>
            <w:noWrap/>
            <w:vAlign w:val="center"/>
            <w:hideMark/>
          </w:tcPr>
          <w:p w14:paraId="13D5279F"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34.105,00 € </w:t>
            </w:r>
          </w:p>
        </w:tc>
      </w:tr>
      <w:tr w:rsidR="00D64C8F" w:rsidRPr="00D64C8F" w14:paraId="77C6A6F7" w14:textId="77777777" w:rsidTr="00D64C8F">
        <w:trPr>
          <w:trHeight w:val="312"/>
        </w:trPr>
        <w:tc>
          <w:tcPr>
            <w:tcW w:w="1413" w:type="dxa"/>
            <w:shd w:val="clear" w:color="000000" w:fill="F8CBAD"/>
            <w:noWrap/>
            <w:vAlign w:val="center"/>
            <w:hideMark/>
          </w:tcPr>
          <w:p w14:paraId="6B04B16B"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03222111-4</w:t>
            </w:r>
          </w:p>
        </w:tc>
        <w:tc>
          <w:tcPr>
            <w:tcW w:w="6237" w:type="dxa"/>
            <w:shd w:val="clear" w:color="auto" w:fill="auto"/>
            <w:noWrap/>
            <w:vAlign w:val="center"/>
            <w:hideMark/>
          </w:tcPr>
          <w:p w14:paraId="2E1746CA"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14 (Μπανάνες)</w:t>
            </w:r>
          </w:p>
        </w:tc>
        <w:tc>
          <w:tcPr>
            <w:tcW w:w="1984" w:type="dxa"/>
            <w:shd w:val="clear" w:color="auto" w:fill="auto"/>
            <w:noWrap/>
            <w:vAlign w:val="center"/>
            <w:hideMark/>
          </w:tcPr>
          <w:p w14:paraId="4E038308"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18.144,00 € </w:t>
            </w:r>
          </w:p>
        </w:tc>
      </w:tr>
      <w:tr w:rsidR="00D64C8F" w:rsidRPr="00D64C8F" w14:paraId="200C6D64" w14:textId="77777777" w:rsidTr="00D64C8F">
        <w:trPr>
          <w:trHeight w:val="312"/>
        </w:trPr>
        <w:tc>
          <w:tcPr>
            <w:tcW w:w="1413" w:type="dxa"/>
            <w:shd w:val="clear" w:color="000000" w:fill="F8CBAD"/>
            <w:noWrap/>
            <w:vAlign w:val="center"/>
            <w:hideMark/>
          </w:tcPr>
          <w:p w14:paraId="1B004280"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15331170-9</w:t>
            </w:r>
          </w:p>
        </w:tc>
        <w:tc>
          <w:tcPr>
            <w:tcW w:w="6237" w:type="dxa"/>
            <w:shd w:val="clear" w:color="auto" w:fill="auto"/>
            <w:noWrap/>
            <w:vAlign w:val="center"/>
            <w:hideMark/>
          </w:tcPr>
          <w:p w14:paraId="7403EA36"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 xml:space="preserve">ΤΜΗΜΑ 15 (Λαχανικά, Κατεψυγμένα) </w:t>
            </w:r>
            <w:r w:rsidRPr="00D64C8F">
              <w:rPr>
                <w:sz w:val="16"/>
                <w:szCs w:val="16"/>
                <w:lang w:val="el-GR" w:eastAsia="el-GR"/>
              </w:rPr>
              <w:t> </w:t>
            </w:r>
          </w:p>
        </w:tc>
        <w:tc>
          <w:tcPr>
            <w:tcW w:w="1984" w:type="dxa"/>
            <w:shd w:val="clear" w:color="auto" w:fill="auto"/>
            <w:noWrap/>
            <w:vAlign w:val="center"/>
            <w:hideMark/>
          </w:tcPr>
          <w:p w14:paraId="553CFEEB"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5.220,40 € </w:t>
            </w:r>
          </w:p>
        </w:tc>
      </w:tr>
      <w:tr w:rsidR="00D64C8F" w:rsidRPr="00D64C8F" w14:paraId="7D374101" w14:textId="77777777" w:rsidTr="00D64C8F">
        <w:trPr>
          <w:trHeight w:val="324"/>
        </w:trPr>
        <w:tc>
          <w:tcPr>
            <w:tcW w:w="1413" w:type="dxa"/>
            <w:shd w:val="clear" w:color="000000" w:fill="F8CBAD"/>
            <w:noWrap/>
            <w:vAlign w:val="center"/>
            <w:hideMark/>
          </w:tcPr>
          <w:p w14:paraId="17CD5E03"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15810000-9</w:t>
            </w:r>
          </w:p>
        </w:tc>
        <w:tc>
          <w:tcPr>
            <w:tcW w:w="6237" w:type="dxa"/>
            <w:shd w:val="clear" w:color="auto" w:fill="auto"/>
            <w:noWrap/>
            <w:vAlign w:val="center"/>
            <w:hideMark/>
          </w:tcPr>
          <w:p w14:paraId="3C9C53E9"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16 (Είδη Άρτου και Κατεψυγμένα)</w:t>
            </w:r>
            <w:r w:rsidRPr="00D64C8F">
              <w:rPr>
                <w:sz w:val="16"/>
                <w:szCs w:val="16"/>
                <w:lang w:val="el-GR" w:eastAsia="el-GR"/>
              </w:rPr>
              <w:t> </w:t>
            </w:r>
          </w:p>
        </w:tc>
        <w:tc>
          <w:tcPr>
            <w:tcW w:w="1984" w:type="dxa"/>
            <w:shd w:val="clear" w:color="auto" w:fill="auto"/>
            <w:noWrap/>
            <w:vAlign w:val="center"/>
            <w:hideMark/>
          </w:tcPr>
          <w:p w14:paraId="544BDBAC"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6.123,60 € </w:t>
            </w:r>
          </w:p>
        </w:tc>
      </w:tr>
      <w:tr w:rsidR="00D64C8F" w:rsidRPr="00D64C8F" w14:paraId="631FB579" w14:textId="77777777" w:rsidTr="00D64C8F">
        <w:trPr>
          <w:trHeight w:val="324"/>
        </w:trPr>
        <w:tc>
          <w:tcPr>
            <w:tcW w:w="1413" w:type="dxa"/>
            <w:shd w:val="clear" w:color="000000" w:fill="F8CBAD"/>
            <w:noWrap/>
            <w:vAlign w:val="center"/>
            <w:hideMark/>
          </w:tcPr>
          <w:p w14:paraId="4BC5B64E"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15221000-3</w:t>
            </w:r>
          </w:p>
        </w:tc>
        <w:tc>
          <w:tcPr>
            <w:tcW w:w="6237" w:type="dxa"/>
            <w:shd w:val="clear" w:color="auto" w:fill="auto"/>
            <w:noWrap/>
            <w:vAlign w:val="center"/>
            <w:hideMark/>
          </w:tcPr>
          <w:p w14:paraId="7AEF9A63"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17 (Ψάρια, Κατεψυγμένα)</w:t>
            </w:r>
          </w:p>
        </w:tc>
        <w:tc>
          <w:tcPr>
            <w:tcW w:w="1984" w:type="dxa"/>
            <w:shd w:val="clear" w:color="auto" w:fill="auto"/>
            <w:noWrap/>
            <w:vAlign w:val="center"/>
            <w:hideMark/>
          </w:tcPr>
          <w:p w14:paraId="5502AFD1"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2.444,69 € </w:t>
            </w:r>
          </w:p>
        </w:tc>
      </w:tr>
      <w:tr w:rsidR="00D64C8F" w:rsidRPr="00D64C8F" w14:paraId="379796F5" w14:textId="77777777" w:rsidTr="00D64C8F">
        <w:trPr>
          <w:trHeight w:val="312"/>
        </w:trPr>
        <w:tc>
          <w:tcPr>
            <w:tcW w:w="1413" w:type="dxa"/>
            <w:shd w:val="clear" w:color="000000" w:fill="F8CBAD"/>
            <w:noWrap/>
            <w:vAlign w:val="center"/>
            <w:hideMark/>
          </w:tcPr>
          <w:p w14:paraId="5281C6E9"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15810000-9</w:t>
            </w:r>
          </w:p>
        </w:tc>
        <w:tc>
          <w:tcPr>
            <w:tcW w:w="6237" w:type="dxa"/>
            <w:shd w:val="clear" w:color="auto" w:fill="auto"/>
            <w:noWrap/>
            <w:vAlign w:val="center"/>
            <w:hideMark/>
          </w:tcPr>
          <w:p w14:paraId="57B8BE52" w14:textId="77777777" w:rsidR="00D64C8F" w:rsidRPr="00D64C8F" w:rsidRDefault="00D64C8F" w:rsidP="00D64C8F">
            <w:pPr>
              <w:suppressAutoHyphens w:val="0"/>
              <w:spacing w:after="0"/>
              <w:jc w:val="left"/>
              <w:rPr>
                <w:b/>
                <w:bCs/>
                <w:sz w:val="16"/>
                <w:szCs w:val="16"/>
                <w:lang w:val="el-GR" w:eastAsia="el-GR"/>
              </w:rPr>
            </w:pPr>
            <w:r w:rsidRPr="00D64C8F">
              <w:rPr>
                <w:b/>
                <w:bCs/>
                <w:sz w:val="16"/>
                <w:szCs w:val="16"/>
                <w:lang w:val="el-GR" w:eastAsia="el-GR"/>
              </w:rPr>
              <w:t>ΤΜΗΜΑ 18 (Είδη Άρτου και Ζύμες)</w:t>
            </w:r>
            <w:r w:rsidRPr="00D64C8F">
              <w:rPr>
                <w:sz w:val="16"/>
                <w:szCs w:val="16"/>
                <w:lang w:val="el-GR" w:eastAsia="el-GR"/>
              </w:rPr>
              <w:t> </w:t>
            </w:r>
          </w:p>
        </w:tc>
        <w:tc>
          <w:tcPr>
            <w:tcW w:w="1984" w:type="dxa"/>
            <w:shd w:val="clear" w:color="auto" w:fill="auto"/>
            <w:noWrap/>
            <w:vAlign w:val="center"/>
            <w:hideMark/>
          </w:tcPr>
          <w:p w14:paraId="656A3C49" w14:textId="77777777" w:rsidR="00D64C8F" w:rsidRPr="00D64C8F" w:rsidRDefault="00D64C8F" w:rsidP="00D64C8F">
            <w:pPr>
              <w:suppressAutoHyphens w:val="0"/>
              <w:spacing w:after="0"/>
              <w:jc w:val="center"/>
              <w:rPr>
                <w:b/>
                <w:bCs/>
                <w:sz w:val="24"/>
                <w:lang w:val="el-GR" w:eastAsia="el-GR"/>
              </w:rPr>
            </w:pPr>
            <w:r w:rsidRPr="00D64C8F">
              <w:rPr>
                <w:b/>
                <w:bCs/>
                <w:sz w:val="24"/>
                <w:lang w:val="el-GR" w:eastAsia="el-GR"/>
              </w:rPr>
              <w:t xml:space="preserve">   7.339,36 € </w:t>
            </w:r>
          </w:p>
        </w:tc>
      </w:tr>
      <w:tr w:rsidR="00D64C8F" w:rsidRPr="00D64C8F" w14:paraId="4F1BCEC2" w14:textId="77777777" w:rsidTr="00D64C8F">
        <w:trPr>
          <w:trHeight w:val="288"/>
        </w:trPr>
        <w:tc>
          <w:tcPr>
            <w:tcW w:w="1413" w:type="dxa"/>
            <w:shd w:val="clear" w:color="auto" w:fill="auto"/>
            <w:noWrap/>
            <w:vAlign w:val="bottom"/>
            <w:hideMark/>
          </w:tcPr>
          <w:p w14:paraId="4D87180F" w14:textId="77777777" w:rsidR="00D64C8F" w:rsidRPr="00D64C8F" w:rsidRDefault="00D64C8F" w:rsidP="00D64C8F">
            <w:pPr>
              <w:suppressAutoHyphens w:val="0"/>
              <w:spacing w:after="0"/>
              <w:jc w:val="center"/>
              <w:rPr>
                <w:b/>
                <w:bCs/>
                <w:sz w:val="24"/>
                <w:lang w:val="el-GR" w:eastAsia="el-GR"/>
              </w:rPr>
            </w:pPr>
          </w:p>
        </w:tc>
        <w:tc>
          <w:tcPr>
            <w:tcW w:w="6237" w:type="dxa"/>
            <w:shd w:val="clear" w:color="auto" w:fill="auto"/>
            <w:noWrap/>
            <w:vAlign w:val="bottom"/>
            <w:hideMark/>
          </w:tcPr>
          <w:p w14:paraId="52B2D63C" w14:textId="77777777" w:rsidR="00D64C8F" w:rsidRPr="00D64C8F" w:rsidRDefault="00D64C8F" w:rsidP="00D64C8F">
            <w:pPr>
              <w:suppressAutoHyphens w:val="0"/>
              <w:spacing w:after="0"/>
              <w:jc w:val="left"/>
              <w:rPr>
                <w:rFonts w:ascii="Times New Roman" w:hAnsi="Times New Roman" w:cs="Times New Roman"/>
                <w:sz w:val="20"/>
                <w:szCs w:val="20"/>
                <w:lang w:val="el-GR" w:eastAsia="el-GR"/>
              </w:rPr>
            </w:pPr>
          </w:p>
        </w:tc>
        <w:tc>
          <w:tcPr>
            <w:tcW w:w="1984" w:type="dxa"/>
            <w:shd w:val="clear" w:color="auto" w:fill="auto"/>
            <w:noWrap/>
            <w:vAlign w:val="bottom"/>
            <w:hideMark/>
          </w:tcPr>
          <w:p w14:paraId="31D18D05" w14:textId="4F422DCD" w:rsidR="00D64C8F" w:rsidRPr="00D64C8F" w:rsidRDefault="00D64C8F" w:rsidP="00D64C8F">
            <w:pPr>
              <w:suppressAutoHyphens w:val="0"/>
              <w:spacing w:after="0"/>
              <w:jc w:val="center"/>
              <w:rPr>
                <w:b/>
                <w:bCs/>
                <w:color w:val="000000"/>
                <w:szCs w:val="22"/>
                <w:lang w:val="el-GR" w:eastAsia="el-GR"/>
              </w:rPr>
            </w:pPr>
            <w:r w:rsidRPr="00D64C8F">
              <w:rPr>
                <w:b/>
                <w:bCs/>
                <w:color w:val="000000"/>
                <w:szCs w:val="22"/>
                <w:lang w:val="el-GR" w:eastAsia="el-GR"/>
              </w:rPr>
              <w:t>284.662,70 €</w:t>
            </w:r>
          </w:p>
        </w:tc>
      </w:tr>
    </w:tbl>
    <w:p w14:paraId="4CBE22B7" w14:textId="77777777" w:rsidR="007D502B" w:rsidRPr="007D502B" w:rsidRDefault="007D502B" w:rsidP="00701DEB">
      <w:pPr>
        <w:rPr>
          <w:rFonts w:ascii="Times New Roman" w:eastAsia="SimSun" w:hAnsi="Times New Roman" w:cs="Times New Roman"/>
          <w:szCs w:val="22"/>
          <w:lang w:val="el-GR"/>
        </w:rPr>
      </w:pPr>
    </w:p>
    <w:sectPr w:rsidR="007D502B" w:rsidRPr="007D502B" w:rsidSect="009848FA">
      <w:headerReference w:type="default" r:id="rId9"/>
      <w:footerReference w:type="default" r:id="rId10"/>
      <w:pgSz w:w="11906" w:h="16838"/>
      <w:pgMar w:top="1701" w:right="566" w:bottom="1985" w:left="1134"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A0E9C" w14:textId="77777777" w:rsidR="000E16BB" w:rsidRDefault="000E16BB">
      <w:pPr>
        <w:spacing w:after="0"/>
      </w:pPr>
      <w:r>
        <w:separator/>
      </w:r>
    </w:p>
  </w:endnote>
  <w:endnote w:type="continuationSeparator" w:id="0">
    <w:p w14:paraId="76DD3790" w14:textId="77777777" w:rsidR="000E16BB" w:rsidRDefault="000E16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76655" w14:textId="234902F4" w:rsidR="009E23A8" w:rsidRDefault="0086550F">
    <w:pPr>
      <w:pStyle w:val="af3"/>
      <w:spacing w:after="0"/>
      <w:jc w:val="center"/>
      <w:rPr>
        <w:rFonts w:eastAsia="Times New Roman"/>
        <w:kern w:val="1"/>
        <w:sz w:val="18"/>
        <w:szCs w:val="18"/>
        <w:lang w:val="el-GR" w:eastAsia="zh-CN"/>
      </w:rPr>
    </w:pPr>
    <w:r>
      <w:rPr>
        <w:rFonts w:eastAsia="Times New Roman"/>
        <w:noProof/>
        <w:kern w:val="1"/>
        <w:sz w:val="18"/>
        <w:szCs w:val="18"/>
        <w:lang w:val="el-GR" w:eastAsia="zh-CN"/>
      </w:rPr>
      <w:drawing>
        <wp:anchor distT="0" distB="0" distL="114300" distR="114300" simplePos="0" relativeHeight="251661312" behindDoc="1" locked="0" layoutInCell="1" allowOverlap="1" wp14:anchorId="76F080E4" wp14:editId="57442F22">
          <wp:simplePos x="0" y="0"/>
          <wp:positionH relativeFrom="column">
            <wp:posOffset>-724535</wp:posOffset>
          </wp:positionH>
          <wp:positionV relativeFrom="paragraph">
            <wp:posOffset>-691515</wp:posOffset>
          </wp:positionV>
          <wp:extent cx="7560000" cy="1271776"/>
          <wp:effectExtent l="0" t="0" r="3175" b="5080"/>
          <wp:wrapNone/>
          <wp:docPr id="1991996544" name="Picture 210569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271776"/>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DD8227" w14:textId="77777777" w:rsidR="000E16BB" w:rsidRDefault="000E16BB">
      <w:pPr>
        <w:spacing w:after="0"/>
      </w:pPr>
      <w:r>
        <w:separator/>
      </w:r>
    </w:p>
  </w:footnote>
  <w:footnote w:type="continuationSeparator" w:id="0">
    <w:p w14:paraId="768A9600" w14:textId="77777777" w:rsidR="000E16BB" w:rsidRDefault="000E16B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1098E" w14:textId="3668C9F8" w:rsidR="002D671D" w:rsidRDefault="00D6167E" w:rsidP="00D06D02">
    <w:pPr>
      <w:pStyle w:val="af4"/>
      <w:tabs>
        <w:tab w:val="center" w:pos="4819"/>
      </w:tabs>
    </w:pPr>
    <w:r>
      <w:rPr>
        <w:noProof/>
      </w:rPr>
      <w:drawing>
        <wp:anchor distT="0" distB="0" distL="114300" distR="114300" simplePos="0" relativeHeight="251658240" behindDoc="1" locked="0" layoutInCell="1" allowOverlap="1" wp14:anchorId="4EF74C47" wp14:editId="53211E74">
          <wp:simplePos x="0" y="0"/>
          <wp:positionH relativeFrom="margin">
            <wp:align>center</wp:align>
          </wp:positionH>
          <wp:positionV relativeFrom="paragraph">
            <wp:posOffset>-76835</wp:posOffset>
          </wp:positionV>
          <wp:extent cx="996950" cy="629653"/>
          <wp:effectExtent l="0" t="0" r="0" b="0"/>
          <wp:wrapNone/>
          <wp:docPr id="509555279" name="Picture 1940492936" descr="A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98380" name="Picture 4" descr="A yellow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6950" cy="62965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0" allowOverlap="1" wp14:anchorId="47E59BBC" wp14:editId="2B898CE1">
              <wp:simplePos x="0" y="0"/>
              <wp:positionH relativeFrom="page">
                <wp:align>right</wp:align>
              </wp:positionH>
              <wp:positionV relativeFrom="margin">
                <wp:posOffset>-375285</wp:posOffset>
              </wp:positionV>
              <wp:extent cx="379730" cy="357505"/>
              <wp:effectExtent l="0" t="0" r="1270" b="4445"/>
              <wp:wrapNone/>
              <wp:docPr id="197559977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357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455E2" w14:textId="53A9285E" w:rsidR="00D6167E" w:rsidRDefault="00D6167E">
                          <w:pPr>
                            <w:pBdr>
                              <w:top w:val="single" w:sz="4" w:space="1" w:color="D8D8D8" w:themeColor="background1" w:themeShade="D8"/>
                            </w:pBdr>
                          </w:pPr>
                          <w:r>
                            <w:t xml:space="preserve">| </w:t>
                          </w:r>
                          <w:r>
                            <w:fldChar w:fldCharType="begin"/>
                          </w:r>
                          <w:r>
                            <w:instrText xml:space="preserve"> PAGE   \* MERGEFORMAT </w:instrText>
                          </w:r>
                          <w:r>
                            <w:fldChar w:fldCharType="separate"/>
                          </w:r>
                          <w:r>
                            <w:rPr>
                              <w:noProof/>
                            </w:rPr>
                            <w:t>2</w:t>
                          </w:r>
                          <w:r>
                            <w:rPr>
                              <w:noProof/>
                            </w:rP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w14:anchorId="47E59BBC" id="Rectangle 5" o:spid="_x0000_s1026" style="position:absolute;left:0;text-align:left;margin-left:-21.3pt;margin-top:-29.55pt;width:29.9pt;height:28.1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" o:allowincell="f" stroked="f">
              <v:textbox style="mso-fit-shape-to-text:t" inset="0,,0">
                <w:txbxContent>
                  <w:p w14:paraId="4E9455E2" w14:textId="53A9285E" w:rsidR="00D6167E" w:rsidRDefault="00D6167E">
                    <w:pPr>
                      <w:pBdr>
                        <w:top w:val="single" w:sz="4" w:space="1" w:color="D8D8D8" w:themeColor="background1" w:themeShade="D8"/>
                      </w:pBdr>
                    </w:pPr>
                    <w:r>
                      <w:t xml:space="preserve">| </w:t>
                    </w:r>
                    <w:r>
                      <w:fldChar w:fldCharType="begin"/>
                    </w:r>
                    <w:r>
                      <w:instrText xml:space="preserve"> PAGE   \* MERGEFORMAT </w:instrText>
                    </w:r>
                    <w:r>
                      <w:fldChar w:fldCharType="separate"/>
                    </w:r>
                    <w:r>
                      <w:rPr>
                        <w:noProof/>
                      </w:rPr>
                      <w:t>2</w:t>
                    </w:r>
                    <w:r>
                      <w:rPr>
                        <w:noProof/>
                      </w:rPr>
                      <w:fldChar w:fldCharType="end"/>
                    </w:r>
                  </w:p>
                </w:txbxContent>
              </v:textbox>
              <w10:wrap anchorx="page" anchory="margin"/>
            </v:rect>
          </w:pict>
        </mc:Fallback>
      </mc:AlternateContent>
    </w:r>
    <w:sdt>
      <w:sdtPr>
        <w:id w:val="-64570929"/>
        <w:docPartObj>
          <w:docPartGallery w:val="Page Numbers (Margins)"/>
          <w:docPartUnique/>
        </w:docPartObj>
      </w:sdtPr>
      <w:sdtEndPr/>
      <w:sdtContent/>
    </w:sdt>
    <w:r w:rsidR="00D06D0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3BA139D"/>
    <w:multiLevelType w:val="multilevel"/>
    <w:tmpl w:val="294E1EA8"/>
    <w:lvl w:ilvl="0">
      <w:start w:val="2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6AD4EF5"/>
    <w:multiLevelType w:val="hybridMultilevel"/>
    <w:tmpl w:val="B48021F8"/>
    <w:lvl w:ilvl="0" w:tplc="040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8070DE"/>
    <w:multiLevelType w:val="hybridMultilevel"/>
    <w:tmpl w:val="704C79B6"/>
    <w:lvl w:ilvl="0" w:tplc="9850ABD8">
      <w:start w:val="1"/>
      <w:numFmt w:val="lowerRoman"/>
      <w:lvlText w:val="%1)"/>
      <w:lvlJc w:val="left"/>
      <w:pPr>
        <w:ind w:left="1080" w:hanging="72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11BA4915"/>
    <w:multiLevelType w:val="hybridMultilevel"/>
    <w:tmpl w:val="002859CE"/>
    <w:lvl w:ilvl="0" w:tplc="509E39FE">
      <w:start w:val="2"/>
      <w:numFmt w:val="bullet"/>
      <w:lvlText w:val="-"/>
      <w:lvlJc w:val="left"/>
      <w:pPr>
        <w:ind w:left="765" w:hanging="360"/>
      </w:pPr>
      <w:rPr>
        <w:rFonts w:ascii="Calibri" w:eastAsia="Times New Roman" w:hAnsi="Calibri" w:cs="Calibr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16723C53"/>
    <w:multiLevelType w:val="hybridMultilevel"/>
    <w:tmpl w:val="1E10D336"/>
    <w:lvl w:ilvl="0" w:tplc="BAF02190">
      <w:start w:val="7"/>
      <w:numFmt w:val="bullet"/>
      <w:lvlText w:val="-"/>
      <w:lvlJc w:val="left"/>
      <w:pPr>
        <w:ind w:left="1260" w:hanging="360"/>
      </w:pPr>
      <w:rPr>
        <w:rFonts w:ascii="Calibri" w:eastAsia="Calibri" w:hAnsi="Calibri" w:cs="Calibri" w:hint="default"/>
      </w:rPr>
    </w:lvl>
    <w:lvl w:ilvl="1" w:tplc="3EC440E2">
      <w:start w:val="3"/>
      <w:numFmt w:val="bullet"/>
      <w:lvlText w:val="•"/>
      <w:lvlJc w:val="left"/>
      <w:pPr>
        <w:ind w:left="1980" w:hanging="360"/>
      </w:pPr>
      <w:rPr>
        <w:rFonts w:ascii="Calibri" w:eastAsia="Calibri" w:hAnsi="Calibri" w:cs="Calibri" w:hint="default"/>
        <w:color w:val="000000"/>
      </w:rPr>
    </w:lvl>
    <w:lvl w:ilvl="2" w:tplc="04080005" w:tentative="1">
      <w:start w:val="1"/>
      <w:numFmt w:val="bullet"/>
      <w:lvlText w:val=""/>
      <w:lvlJc w:val="left"/>
      <w:pPr>
        <w:ind w:left="2700" w:hanging="360"/>
      </w:pPr>
      <w:rPr>
        <w:rFonts w:ascii="Wingdings" w:hAnsi="Wingdings" w:hint="default"/>
      </w:rPr>
    </w:lvl>
    <w:lvl w:ilvl="3" w:tplc="04080001" w:tentative="1">
      <w:start w:val="1"/>
      <w:numFmt w:val="bullet"/>
      <w:lvlText w:val=""/>
      <w:lvlJc w:val="left"/>
      <w:pPr>
        <w:ind w:left="3420" w:hanging="360"/>
      </w:pPr>
      <w:rPr>
        <w:rFonts w:ascii="Symbol" w:hAnsi="Symbol" w:hint="default"/>
      </w:rPr>
    </w:lvl>
    <w:lvl w:ilvl="4" w:tplc="04080003" w:tentative="1">
      <w:start w:val="1"/>
      <w:numFmt w:val="bullet"/>
      <w:lvlText w:val="o"/>
      <w:lvlJc w:val="left"/>
      <w:pPr>
        <w:ind w:left="4140" w:hanging="360"/>
      </w:pPr>
      <w:rPr>
        <w:rFonts w:ascii="Courier New" w:hAnsi="Courier New" w:cs="Courier New" w:hint="default"/>
      </w:rPr>
    </w:lvl>
    <w:lvl w:ilvl="5" w:tplc="04080005" w:tentative="1">
      <w:start w:val="1"/>
      <w:numFmt w:val="bullet"/>
      <w:lvlText w:val=""/>
      <w:lvlJc w:val="left"/>
      <w:pPr>
        <w:ind w:left="4860" w:hanging="360"/>
      </w:pPr>
      <w:rPr>
        <w:rFonts w:ascii="Wingdings" w:hAnsi="Wingdings" w:hint="default"/>
      </w:rPr>
    </w:lvl>
    <w:lvl w:ilvl="6" w:tplc="04080001" w:tentative="1">
      <w:start w:val="1"/>
      <w:numFmt w:val="bullet"/>
      <w:lvlText w:val=""/>
      <w:lvlJc w:val="left"/>
      <w:pPr>
        <w:ind w:left="5580" w:hanging="360"/>
      </w:pPr>
      <w:rPr>
        <w:rFonts w:ascii="Symbol" w:hAnsi="Symbol" w:hint="default"/>
      </w:rPr>
    </w:lvl>
    <w:lvl w:ilvl="7" w:tplc="04080003" w:tentative="1">
      <w:start w:val="1"/>
      <w:numFmt w:val="bullet"/>
      <w:lvlText w:val="o"/>
      <w:lvlJc w:val="left"/>
      <w:pPr>
        <w:ind w:left="6300" w:hanging="360"/>
      </w:pPr>
      <w:rPr>
        <w:rFonts w:ascii="Courier New" w:hAnsi="Courier New" w:cs="Courier New" w:hint="default"/>
      </w:rPr>
    </w:lvl>
    <w:lvl w:ilvl="8" w:tplc="04080005" w:tentative="1">
      <w:start w:val="1"/>
      <w:numFmt w:val="bullet"/>
      <w:lvlText w:val=""/>
      <w:lvlJc w:val="left"/>
      <w:pPr>
        <w:ind w:left="7020" w:hanging="360"/>
      </w:pPr>
      <w:rPr>
        <w:rFonts w:ascii="Wingdings" w:hAnsi="Wingdings" w:hint="default"/>
      </w:rPr>
    </w:lvl>
  </w:abstractNum>
  <w:abstractNum w:abstractNumId="16" w15:restartNumberingAfterBreak="0">
    <w:nsid w:val="1A671235"/>
    <w:multiLevelType w:val="hybridMultilevel"/>
    <w:tmpl w:val="D9D0AFF0"/>
    <w:lvl w:ilvl="0" w:tplc="00000009">
      <w:start w:val="1"/>
      <w:numFmt w:val="bullet"/>
      <w:lvlText w:val="­"/>
      <w:lvlJc w:val="left"/>
      <w:pPr>
        <w:ind w:left="1146" w:hanging="360"/>
      </w:pPr>
      <w:rPr>
        <w:rFonts w:ascii="Angsana New" w:hAnsi="Angsana New" w:cs="Angsana New"/>
        <w:color w:val="000000"/>
        <w:kern w:val="1"/>
        <w:szCs w:val="22"/>
        <w:shd w:val="clear" w:color="auto" w:fill="FFFFFF"/>
        <w:lang w:val="el-GR"/>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7" w15:restartNumberingAfterBreak="0">
    <w:nsid w:val="21016676"/>
    <w:multiLevelType w:val="hybridMultilevel"/>
    <w:tmpl w:val="1C4610FA"/>
    <w:lvl w:ilvl="0" w:tplc="0408001B">
      <w:start w:val="1"/>
      <w:numFmt w:val="lowerRoman"/>
      <w:lvlText w:val="%1."/>
      <w:lvlJc w:val="righ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18" w15:restartNumberingAfterBreak="0">
    <w:nsid w:val="28A45745"/>
    <w:multiLevelType w:val="multilevel"/>
    <w:tmpl w:val="80AA7378"/>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B150D93"/>
    <w:multiLevelType w:val="hybridMultilevel"/>
    <w:tmpl w:val="E45AF9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2E52B3B"/>
    <w:multiLevelType w:val="hybridMultilevel"/>
    <w:tmpl w:val="84F08B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4F548D4"/>
    <w:multiLevelType w:val="multilevel"/>
    <w:tmpl w:val="55EA8BAA"/>
    <w:lvl w:ilvl="0">
      <w:start w:val="1"/>
      <w:numFmt w:val="decimal"/>
      <w:lvlText w:val="%1."/>
      <w:lvlJc w:val="left"/>
      <w:pPr>
        <w:tabs>
          <w:tab w:val="num" w:pos="429"/>
        </w:tabs>
        <w:ind w:left="431" w:hanging="371"/>
      </w:pPr>
      <w:rPr>
        <w:rFonts w:hint="default"/>
        <w:b w:val="0"/>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500" w:hanging="1440"/>
      </w:pPr>
      <w:rPr>
        <w:rFonts w:hint="default"/>
      </w:rPr>
    </w:lvl>
  </w:abstractNum>
  <w:abstractNum w:abstractNumId="22" w15:restartNumberingAfterBreak="0">
    <w:nsid w:val="35F8188E"/>
    <w:multiLevelType w:val="hybridMultilevel"/>
    <w:tmpl w:val="4DE25F2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36046358"/>
    <w:multiLevelType w:val="hybridMultilevel"/>
    <w:tmpl w:val="FE0A55A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3B974ADC"/>
    <w:multiLevelType w:val="hybridMultilevel"/>
    <w:tmpl w:val="2020D1D8"/>
    <w:lvl w:ilvl="0" w:tplc="BAF02190">
      <w:start w:val="7"/>
      <w:numFmt w:val="bullet"/>
      <w:lvlText w:val="-"/>
      <w:lvlJc w:val="left"/>
      <w:pPr>
        <w:ind w:left="1440" w:hanging="360"/>
      </w:pPr>
      <w:rPr>
        <w:rFonts w:ascii="Calibri" w:eastAsia="Calibri" w:hAnsi="Calibri" w:cs="Calibr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15:restartNumberingAfterBreak="0">
    <w:nsid w:val="3C8323DD"/>
    <w:multiLevelType w:val="hybridMultilevel"/>
    <w:tmpl w:val="704C79B6"/>
    <w:lvl w:ilvl="0" w:tplc="9850ABD8">
      <w:start w:val="1"/>
      <w:numFmt w:val="lowerRoman"/>
      <w:lvlText w:val="%1)"/>
      <w:lvlJc w:val="left"/>
      <w:pPr>
        <w:ind w:left="1080" w:hanging="72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3D7563F2"/>
    <w:multiLevelType w:val="multilevel"/>
    <w:tmpl w:val="F7BA4F14"/>
    <w:lvl w:ilvl="0">
      <w:start w:val="2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3F6E15DB"/>
    <w:multiLevelType w:val="hybridMultilevel"/>
    <w:tmpl w:val="2F9C00CE"/>
    <w:lvl w:ilvl="0" w:tplc="0408001B">
      <w:start w:val="1"/>
      <w:numFmt w:val="low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8" w15:restartNumberingAfterBreak="0">
    <w:nsid w:val="47135B73"/>
    <w:multiLevelType w:val="multilevel"/>
    <w:tmpl w:val="FFFC078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8CB5D15"/>
    <w:multiLevelType w:val="hybridMultilevel"/>
    <w:tmpl w:val="4ED257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4DE8040B"/>
    <w:multiLevelType w:val="multilevel"/>
    <w:tmpl w:val="8416C0B8"/>
    <w:lvl w:ilvl="0">
      <w:start w:val="1"/>
      <w:numFmt w:val="decimal"/>
      <w:lvlText w:val="%1."/>
      <w:lvlJc w:val="left"/>
      <w:pPr>
        <w:tabs>
          <w:tab w:val="num" w:pos="360"/>
        </w:tabs>
        <w:ind w:left="360" w:hanging="360"/>
      </w:pPr>
      <w:rPr>
        <w:rFonts w:hint="default"/>
        <w:sz w:val="22"/>
        <w:szCs w:val="22"/>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15:restartNumberingAfterBreak="0">
    <w:nsid w:val="4E845A35"/>
    <w:multiLevelType w:val="multilevel"/>
    <w:tmpl w:val="6002C4E8"/>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50187AB9"/>
    <w:multiLevelType w:val="multilevel"/>
    <w:tmpl w:val="0D1AF62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6831A82"/>
    <w:multiLevelType w:val="hybridMultilevel"/>
    <w:tmpl w:val="2AB6FFC6"/>
    <w:lvl w:ilvl="0" w:tplc="C2E424A4">
      <w:start w:val="2"/>
      <w:numFmt w:val="bullet"/>
      <w:lvlText w:val="-"/>
      <w:lvlJc w:val="left"/>
      <w:pPr>
        <w:ind w:left="1064" w:hanging="360"/>
      </w:pPr>
      <w:rPr>
        <w:rFonts w:ascii="Calibri" w:eastAsia="Times New Roman" w:hAnsi="Calibri" w:cs="Calibri"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4" w15:restartNumberingAfterBreak="0">
    <w:nsid w:val="5837722F"/>
    <w:multiLevelType w:val="hybridMultilevel"/>
    <w:tmpl w:val="8BFA98A4"/>
    <w:lvl w:ilvl="0" w:tplc="547A628E">
      <w:start w:val="1"/>
      <w:numFmt w:val="decimal"/>
      <w:lvlText w:val="%1."/>
      <w:lvlJc w:val="left"/>
      <w:pPr>
        <w:ind w:left="701" w:hanging="360"/>
      </w:pPr>
      <w:rPr>
        <w:rFonts w:hint="default"/>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35" w15:restartNumberingAfterBreak="0">
    <w:nsid w:val="5D827E40"/>
    <w:multiLevelType w:val="hybridMultilevel"/>
    <w:tmpl w:val="4F8ACD0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7FF7498"/>
    <w:multiLevelType w:val="hybridMultilevel"/>
    <w:tmpl w:val="02FAA95C"/>
    <w:lvl w:ilvl="0" w:tplc="DA08F934">
      <w:start w:val="2"/>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9F079D9"/>
    <w:multiLevelType w:val="hybridMultilevel"/>
    <w:tmpl w:val="C4544592"/>
    <w:lvl w:ilvl="0" w:tplc="C2E424A4">
      <w:start w:val="2"/>
      <w:numFmt w:val="bullet"/>
      <w:lvlText w:val="-"/>
      <w:lvlJc w:val="left"/>
      <w:pPr>
        <w:ind w:left="780" w:hanging="360"/>
      </w:pPr>
      <w:rPr>
        <w:rFonts w:ascii="Calibri" w:eastAsia="Times New Roman" w:hAnsi="Calibri" w:cs="Calibri" w:hint="default"/>
      </w:rPr>
    </w:lvl>
    <w:lvl w:ilvl="1" w:tplc="5426B7B6">
      <w:numFmt w:val="bullet"/>
      <w:lvlText w:val="•"/>
      <w:lvlJc w:val="left"/>
      <w:pPr>
        <w:ind w:left="1500" w:hanging="360"/>
      </w:pPr>
      <w:rPr>
        <w:rFonts w:ascii="Calibri" w:eastAsia="Times New Roman" w:hAnsi="Calibri" w:cs="Calibri"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8" w15:restartNumberingAfterBreak="0">
    <w:nsid w:val="77F12D6A"/>
    <w:multiLevelType w:val="multilevel"/>
    <w:tmpl w:val="FFFC0784"/>
    <w:lvl w:ilvl="0">
      <w:start w:val="2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9DA7B10"/>
    <w:multiLevelType w:val="multilevel"/>
    <w:tmpl w:val="C7D84DB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BA5E7C"/>
    <w:multiLevelType w:val="multilevel"/>
    <w:tmpl w:val="EB743DE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C941D14"/>
    <w:multiLevelType w:val="multilevel"/>
    <w:tmpl w:val="8416C0B8"/>
    <w:lvl w:ilvl="0">
      <w:start w:val="1"/>
      <w:numFmt w:val="decimal"/>
      <w:lvlText w:val="%1."/>
      <w:lvlJc w:val="left"/>
      <w:pPr>
        <w:tabs>
          <w:tab w:val="num" w:pos="360"/>
        </w:tabs>
        <w:ind w:left="360" w:hanging="360"/>
      </w:pPr>
      <w:rPr>
        <w:rFonts w:hint="default"/>
        <w:sz w:val="22"/>
        <w:szCs w:val="22"/>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2" w15:restartNumberingAfterBreak="0">
    <w:nsid w:val="7E6F453B"/>
    <w:multiLevelType w:val="multilevel"/>
    <w:tmpl w:val="B686E9EC"/>
    <w:lvl w:ilvl="0">
      <w:start w:val="14"/>
      <w:numFmt w:val="decimal"/>
      <w:lvlText w:val="%1"/>
      <w:lvlJc w:val="left"/>
      <w:pPr>
        <w:ind w:left="375" w:hanging="375"/>
      </w:pPr>
      <w:rPr>
        <w:rFonts w:eastAsia="Calibri" w:hint="default"/>
        <w:color w:val="auto"/>
      </w:rPr>
    </w:lvl>
    <w:lvl w:ilvl="1">
      <w:start w:val="1"/>
      <w:numFmt w:val="decimal"/>
      <w:lvlText w:val="%1.%2"/>
      <w:lvlJc w:val="left"/>
      <w:pPr>
        <w:ind w:left="375" w:hanging="375"/>
      </w:pPr>
      <w:rPr>
        <w:rFonts w:eastAsia="Calibri" w:hint="default"/>
        <w:b/>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440" w:hanging="1440"/>
      </w:pPr>
      <w:rPr>
        <w:rFonts w:eastAsia="Calibri" w:hint="default"/>
        <w:color w:val="auto"/>
      </w:rPr>
    </w:lvl>
  </w:abstractNum>
  <w:num w:numId="1" w16cid:durableId="1851024023">
    <w:abstractNumId w:val="0"/>
  </w:num>
  <w:num w:numId="2" w16cid:durableId="1324622181">
    <w:abstractNumId w:val="1"/>
  </w:num>
  <w:num w:numId="3" w16cid:durableId="342511263">
    <w:abstractNumId w:val="3"/>
  </w:num>
  <w:num w:numId="4" w16cid:durableId="1653408241">
    <w:abstractNumId w:val="37"/>
  </w:num>
  <w:num w:numId="5" w16cid:durableId="1529103809">
    <w:abstractNumId w:val="30"/>
  </w:num>
  <w:num w:numId="6" w16cid:durableId="714308069">
    <w:abstractNumId w:val="35"/>
  </w:num>
  <w:num w:numId="7" w16cid:durableId="1152982380">
    <w:abstractNumId w:val="2"/>
  </w:num>
  <w:num w:numId="8" w16cid:durableId="2077509223">
    <w:abstractNumId w:val="8"/>
  </w:num>
  <w:num w:numId="9" w16cid:durableId="688409118">
    <w:abstractNumId w:val="9"/>
  </w:num>
  <w:num w:numId="10" w16cid:durableId="895431806">
    <w:abstractNumId w:val="24"/>
  </w:num>
  <w:num w:numId="11" w16cid:durableId="1930120486">
    <w:abstractNumId w:val="18"/>
  </w:num>
  <w:num w:numId="12" w16cid:durableId="2112553658">
    <w:abstractNumId w:val="31"/>
  </w:num>
  <w:num w:numId="13" w16cid:durableId="1153134501">
    <w:abstractNumId w:val="15"/>
  </w:num>
  <w:num w:numId="14" w16cid:durableId="1577471173">
    <w:abstractNumId w:val="21"/>
  </w:num>
  <w:num w:numId="15" w16cid:durableId="1873953040">
    <w:abstractNumId w:val="14"/>
  </w:num>
  <w:num w:numId="16" w16cid:durableId="778719345">
    <w:abstractNumId w:val="17"/>
  </w:num>
  <w:num w:numId="17" w16cid:durableId="1341275971">
    <w:abstractNumId w:val="23"/>
  </w:num>
  <w:num w:numId="18" w16cid:durableId="1715306324">
    <w:abstractNumId w:val="12"/>
  </w:num>
  <w:num w:numId="19" w16cid:durableId="30149730">
    <w:abstractNumId w:val="32"/>
  </w:num>
  <w:num w:numId="20" w16cid:durableId="1188173662">
    <w:abstractNumId w:val="34"/>
  </w:num>
  <w:num w:numId="21" w16cid:durableId="375354265">
    <w:abstractNumId w:val="42"/>
  </w:num>
  <w:num w:numId="22" w16cid:durableId="5639279">
    <w:abstractNumId w:val="26"/>
  </w:num>
  <w:num w:numId="23" w16cid:durableId="758670968">
    <w:abstractNumId w:val="38"/>
  </w:num>
  <w:num w:numId="24" w16cid:durableId="1486438428">
    <w:abstractNumId w:val="28"/>
  </w:num>
  <w:num w:numId="25" w16cid:durableId="918059470">
    <w:abstractNumId w:val="40"/>
  </w:num>
  <w:num w:numId="26" w16cid:durableId="548877783">
    <w:abstractNumId w:val="11"/>
  </w:num>
  <w:num w:numId="27" w16cid:durableId="932204227">
    <w:abstractNumId w:val="39"/>
  </w:num>
  <w:num w:numId="28" w16cid:durableId="1622150589">
    <w:abstractNumId w:val="25"/>
  </w:num>
  <w:num w:numId="29" w16cid:durableId="1094937131">
    <w:abstractNumId w:val="13"/>
  </w:num>
  <w:num w:numId="30" w16cid:durableId="1280919546">
    <w:abstractNumId w:val="22"/>
  </w:num>
  <w:num w:numId="31" w16cid:durableId="286858626">
    <w:abstractNumId w:val="36"/>
  </w:num>
  <w:num w:numId="32" w16cid:durableId="1119186691">
    <w:abstractNumId w:val="27"/>
  </w:num>
  <w:num w:numId="33" w16cid:durableId="667295047">
    <w:abstractNumId w:val="16"/>
  </w:num>
  <w:num w:numId="34" w16cid:durableId="1586646660">
    <w:abstractNumId w:val="33"/>
  </w:num>
  <w:num w:numId="35" w16cid:durableId="1534422706">
    <w:abstractNumId w:val="20"/>
  </w:num>
  <w:num w:numId="36" w16cid:durableId="2002810392">
    <w:abstractNumId w:val="29"/>
  </w:num>
  <w:num w:numId="37" w16cid:durableId="986397588">
    <w:abstractNumId w:val="19"/>
  </w:num>
  <w:num w:numId="38" w16cid:durableId="1351831221">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F14"/>
    <w:rsid w:val="00000C5E"/>
    <w:rsid w:val="000012EE"/>
    <w:rsid w:val="00002A8A"/>
    <w:rsid w:val="0000375D"/>
    <w:rsid w:val="000040FD"/>
    <w:rsid w:val="00004465"/>
    <w:rsid w:val="00004941"/>
    <w:rsid w:val="000052D4"/>
    <w:rsid w:val="0000656D"/>
    <w:rsid w:val="00006CEC"/>
    <w:rsid w:val="000072DB"/>
    <w:rsid w:val="00007C6D"/>
    <w:rsid w:val="00007CCA"/>
    <w:rsid w:val="00011456"/>
    <w:rsid w:val="000120B1"/>
    <w:rsid w:val="000130D0"/>
    <w:rsid w:val="00013A8B"/>
    <w:rsid w:val="00014AC2"/>
    <w:rsid w:val="000158B6"/>
    <w:rsid w:val="00017743"/>
    <w:rsid w:val="0002094F"/>
    <w:rsid w:val="00020B6A"/>
    <w:rsid w:val="00020DCF"/>
    <w:rsid w:val="000214F5"/>
    <w:rsid w:val="000215D3"/>
    <w:rsid w:val="00022572"/>
    <w:rsid w:val="0002320C"/>
    <w:rsid w:val="00023862"/>
    <w:rsid w:val="00023BEC"/>
    <w:rsid w:val="00024CFD"/>
    <w:rsid w:val="00026E2E"/>
    <w:rsid w:val="000273D4"/>
    <w:rsid w:val="0002791C"/>
    <w:rsid w:val="0003014F"/>
    <w:rsid w:val="000313EC"/>
    <w:rsid w:val="000319DF"/>
    <w:rsid w:val="000325E7"/>
    <w:rsid w:val="00032BAF"/>
    <w:rsid w:val="00034ABD"/>
    <w:rsid w:val="0003631F"/>
    <w:rsid w:val="00037801"/>
    <w:rsid w:val="00041112"/>
    <w:rsid w:val="00041F8A"/>
    <w:rsid w:val="000421F7"/>
    <w:rsid w:val="000424D1"/>
    <w:rsid w:val="00043016"/>
    <w:rsid w:val="00043E26"/>
    <w:rsid w:val="00045253"/>
    <w:rsid w:val="000457F6"/>
    <w:rsid w:val="00047387"/>
    <w:rsid w:val="000476A2"/>
    <w:rsid w:val="000500DC"/>
    <w:rsid w:val="000521DC"/>
    <w:rsid w:val="00052C3D"/>
    <w:rsid w:val="00052D56"/>
    <w:rsid w:val="000539F2"/>
    <w:rsid w:val="00053A3D"/>
    <w:rsid w:val="00053F4F"/>
    <w:rsid w:val="000561E7"/>
    <w:rsid w:val="00057051"/>
    <w:rsid w:val="000579F3"/>
    <w:rsid w:val="000606A0"/>
    <w:rsid w:val="000609B8"/>
    <w:rsid w:val="00060A38"/>
    <w:rsid w:val="00061569"/>
    <w:rsid w:val="000620B3"/>
    <w:rsid w:val="00062BB2"/>
    <w:rsid w:val="00063B20"/>
    <w:rsid w:val="00064648"/>
    <w:rsid w:val="00064699"/>
    <w:rsid w:val="000649DF"/>
    <w:rsid w:val="00065002"/>
    <w:rsid w:val="00070508"/>
    <w:rsid w:val="000706B5"/>
    <w:rsid w:val="000715C3"/>
    <w:rsid w:val="000729C8"/>
    <w:rsid w:val="000733C8"/>
    <w:rsid w:val="000737CC"/>
    <w:rsid w:val="00073FFE"/>
    <w:rsid w:val="0007675A"/>
    <w:rsid w:val="00076C9E"/>
    <w:rsid w:val="00077DFF"/>
    <w:rsid w:val="00080FAE"/>
    <w:rsid w:val="0008133F"/>
    <w:rsid w:val="000819A2"/>
    <w:rsid w:val="000830F6"/>
    <w:rsid w:val="00085585"/>
    <w:rsid w:val="00087B4D"/>
    <w:rsid w:val="00087B79"/>
    <w:rsid w:val="000910B7"/>
    <w:rsid w:val="00092371"/>
    <w:rsid w:val="00092DA0"/>
    <w:rsid w:val="00092E0A"/>
    <w:rsid w:val="00093027"/>
    <w:rsid w:val="000933D8"/>
    <w:rsid w:val="0009379F"/>
    <w:rsid w:val="00094021"/>
    <w:rsid w:val="000955AD"/>
    <w:rsid w:val="00095E41"/>
    <w:rsid w:val="00096856"/>
    <w:rsid w:val="00096D3E"/>
    <w:rsid w:val="00097F3B"/>
    <w:rsid w:val="000A0FD7"/>
    <w:rsid w:val="000A145D"/>
    <w:rsid w:val="000A223D"/>
    <w:rsid w:val="000A421E"/>
    <w:rsid w:val="000A44F1"/>
    <w:rsid w:val="000A4F44"/>
    <w:rsid w:val="000A5B86"/>
    <w:rsid w:val="000A63C3"/>
    <w:rsid w:val="000A6A2D"/>
    <w:rsid w:val="000A6F04"/>
    <w:rsid w:val="000A6F90"/>
    <w:rsid w:val="000A7608"/>
    <w:rsid w:val="000B014C"/>
    <w:rsid w:val="000B1EE7"/>
    <w:rsid w:val="000B2C36"/>
    <w:rsid w:val="000B4E42"/>
    <w:rsid w:val="000B73C1"/>
    <w:rsid w:val="000C1E49"/>
    <w:rsid w:val="000C203F"/>
    <w:rsid w:val="000C2D2C"/>
    <w:rsid w:val="000C4284"/>
    <w:rsid w:val="000C4BEA"/>
    <w:rsid w:val="000C5B34"/>
    <w:rsid w:val="000C60D2"/>
    <w:rsid w:val="000C6682"/>
    <w:rsid w:val="000C76F3"/>
    <w:rsid w:val="000C7F1C"/>
    <w:rsid w:val="000D02D1"/>
    <w:rsid w:val="000D0C47"/>
    <w:rsid w:val="000D0FC2"/>
    <w:rsid w:val="000D2427"/>
    <w:rsid w:val="000D24F7"/>
    <w:rsid w:val="000D263D"/>
    <w:rsid w:val="000D2DDD"/>
    <w:rsid w:val="000D4FF9"/>
    <w:rsid w:val="000D5A6B"/>
    <w:rsid w:val="000D74AF"/>
    <w:rsid w:val="000D7C22"/>
    <w:rsid w:val="000E082E"/>
    <w:rsid w:val="000E0859"/>
    <w:rsid w:val="000E0DD6"/>
    <w:rsid w:val="000E16BB"/>
    <w:rsid w:val="000E310F"/>
    <w:rsid w:val="000E38CF"/>
    <w:rsid w:val="000E390A"/>
    <w:rsid w:val="000E604F"/>
    <w:rsid w:val="000E636F"/>
    <w:rsid w:val="000E67AB"/>
    <w:rsid w:val="000F03AE"/>
    <w:rsid w:val="000F12E3"/>
    <w:rsid w:val="000F1F04"/>
    <w:rsid w:val="000F2322"/>
    <w:rsid w:val="000F27EF"/>
    <w:rsid w:val="000F28F9"/>
    <w:rsid w:val="000F3AC7"/>
    <w:rsid w:val="000F3FCE"/>
    <w:rsid w:val="000F6067"/>
    <w:rsid w:val="000F7DEF"/>
    <w:rsid w:val="00100514"/>
    <w:rsid w:val="001017C9"/>
    <w:rsid w:val="00102060"/>
    <w:rsid w:val="0010281C"/>
    <w:rsid w:val="00102E24"/>
    <w:rsid w:val="00103678"/>
    <w:rsid w:val="001036EA"/>
    <w:rsid w:val="00103DDF"/>
    <w:rsid w:val="0010509F"/>
    <w:rsid w:val="00105314"/>
    <w:rsid w:val="00106848"/>
    <w:rsid w:val="00106F22"/>
    <w:rsid w:val="001073F8"/>
    <w:rsid w:val="00107A96"/>
    <w:rsid w:val="001101C6"/>
    <w:rsid w:val="00110C30"/>
    <w:rsid w:val="00111901"/>
    <w:rsid w:val="00111E0D"/>
    <w:rsid w:val="00112610"/>
    <w:rsid w:val="00114BFF"/>
    <w:rsid w:val="001164F4"/>
    <w:rsid w:val="0011737D"/>
    <w:rsid w:val="00117635"/>
    <w:rsid w:val="001217F6"/>
    <w:rsid w:val="00122A8F"/>
    <w:rsid w:val="00122C70"/>
    <w:rsid w:val="00122DA3"/>
    <w:rsid w:val="001230E1"/>
    <w:rsid w:val="00123C25"/>
    <w:rsid w:val="00125B0B"/>
    <w:rsid w:val="00126D28"/>
    <w:rsid w:val="00127863"/>
    <w:rsid w:val="00130840"/>
    <w:rsid w:val="00131656"/>
    <w:rsid w:val="001317FF"/>
    <w:rsid w:val="0013356A"/>
    <w:rsid w:val="001358DA"/>
    <w:rsid w:val="00136416"/>
    <w:rsid w:val="001365BB"/>
    <w:rsid w:val="00136BD1"/>
    <w:rsid w:val="00136C1B"/>
    <w:rsid w:val="00141050"/>
    <w:rsid w:val="00141F11"/>
    <w:rsid w:val="001434A8"/>
    <w:rsid w:val="00144E2E"/>
    <w:rsid w:val="0014575C"/>
    <w:rsid w:val="00146133"/>
    <w:rsid w:val="00146373"/>
    <w:rsid w:val="001466D6"/>
    <w:rsid w:val="001475BF"/>
    <w:rsid w:val="0015005C"/>
    <w:rsid w:val="00150871"/>
    <w:rsid w:val="001516EE"/>
    <w:rsid w:val="00151FB5"/>
    <w:rsid w:val="00153744"/>
    <w:rsid w:val="00154560"/>
    <w:rsid w:val="001546B7"/>
    <w:rsid w:val="001552C1"/>
    <w:rsid w:val="001556D0"/>
    <w:rsid w:val="0015731A"/>
    <w:rsid w:val="00160404"/>
    <w:rsid w:val="00160A1A"/>
    <w:rsid w:val="001611ED"/>
    <w:rsid w:val="00161D1D"/>
    <w:rsid w:val="00161FB1"/>
    <w:rsid w:val="00162616"/>
    <w:rsid w:val="00163D56"/>
    <w:rsid w:val="00164E1F"/>
    <w:rsid w:val="0016539F"/>
    <w:rsid w:val="00165736"/>
    <w:rsid w:val="001665A0"/>
    <w:rsid w:val="00166D03"/>
    <w:rsid w:val="00167980"/>
    <w:rsid w:val="00167F4B"/>
    <w:rsid w:val="00171500"/>
    <w:rsid w:val="00171EB5"/>
    <w:rsid w:val="00172FBA"/>
    <w:rsid w:val="00173360"/>
    <w:rsid w:val="001737BA"/>
    <w:rsid w:val="0017436B"/>
    <w:rsid w:val="00175691"/>
    <w:rsid w:val="001765C9"/>
    <w:rsid w:val="00176884"/>
    <w:rsid w:val="00177032"/>
    <w:rsid w:val="00177D6E"/>
    <w:rsid w:val="001826E1"/>
    <w:rsid w:val="00182A81"/>
    <w:rsid w:val="00182D35"/>
    <w:rsid w:val="00182EC0"/>
    <w:rsid w:val="00182FE8"/>
    <w:rsid w:val="00184870"/>
    <w:rsid w:val="0018522D"/>
    <w:rsid w:val="0018557E"/>
    <w:rsid w:val="00185744"/>
    <w:rsid w:val="001858A1"/>
    <w:rsid w:val="00186AF3"/>
    <w:rsid w:val="00186B76"/>
    <w:rsid w:val="00186E7E"/>
    <w:rsid w:val="00187B36"/>
    <w:rsid w:val="0019005A"/>
    <w:rsid w:val="00190101"/>
    <w:rsid w:val="00191486"/>
    <w:rsid w:val="001914C3"/>
    <w:rsid w:val="00192B7C"/>
    <w:rsid w:val="0019339E"/>
    <w:rsid w:val="001934F6"/>
    <w:rsid w:val="00193C04"/>
    <w:rsid w:val="00194CFF"/>
    <w:rsid w:val="00195876"/>
    <w:rsid w:val="00195DD7"/>
    <w:rsid w:val="00196314"/>
    <w:rsid w:val="00196C5A"/>
    <w:rsid w:val="00197BCF"/>
    <w:rsid w:val="001A0FEF"/>
    <w:rsid w:val="001A1CBE"/>
    <w:rsid w:val="001A1FEF"/>
    <w:rsid w:val="001A46F0"/>
    <w:rsid w:val="001A4723"/>
    <w:rsid w:val="001A60F5"/>
    <w:rsid w:val="001A6314"/>
    <w:rsid w:val="001A7159"/>
    <w:rsid w:val="001A71FA"/>
    <w:rsid w:val="001A784D"/>
    <w:rsid w:val="001B060C"/>
    <w:rsid w:val="001B0B53"/>
    <w:rsid w:val="001B0F7B"/>
    <w:rsid w:val="001B1284"/>
    <w:rsid w:val="001B1362"/>
    <w:rsid w:val="001B1A25"/>
    <w:rsid w:val="001B1F2A"/>
    <w:rsid w:val="001B44A3"/>
    <w:rsid w:val="001B4642"/>
    <w:rsid w:val="001B4C2F"/>
    <w:rsid w:val="001B4F76"/>
    <w:rsid w:val="001B57BE"/>
    <w:rsid w:val="001B5915"/>
    <w:rsid w:val="001B6C56"/>
    <w:rsid w:val="001B7708"/>
    <w:rsid w:val="001B7A17"/>
    <w:rsid w:val="001C01E7"/>
    <w:rsid w:val="001C17BC"/>
    <w:rsid w:val="001C1814"/>
    <w:rsid w:val="001C2776"/>
    <w:rsid w:val="001C27C7"/>
    <w:rsid w:val="001C2D22"/>
    <w:rsid w:val="001C3331"/>
    <w:rsid w:val="001C3E1B"/>
    <w:rsid w:val="001C4D31"/>
    <w:rsid w:val="001C5104"/>
    <w:rsid w:val="001C57FC"/>
    <w:rsid w:val="001C5C40"/>
    <w:rsid w:val="001C7A2C"/>
    <w:rsid w:val="001D013A"/>
    <w:rsid w:val="001D08C2"/>
    <w:rsid w:val="001D182B"/>
    <w:rsid w:val="001D2422"/>
    <w:rsid w:val="001D490D"/>
    <w:rsid w:val="001D4BC4"/>
    <w:rsid w:val="001D54BD"/>
    <w:rsid w:val="001E006D"/>
    <w:rsid w:val="001E01BC"/>
    <w:rsid w:val="001E0F61"/>
    <w:rsid w:val="001E15FD"/>
    <w:rsid w:val="001E18DD"/>
    <w:rsid w:val="001E243F"/>
    <w:rsid w:val="001E26D7"/>
    <w:rsid w:val="001E3C6C"/>
    <w:rsid w:val="001E3EE0"/>
    <w:rsid w:val="001E4CC6"/>
    <w:rsid w:val="001E5219"/>
    <w:rsid w:val="001E6028"/>
    <w:rsid w:val="001E6143"/>
    <w:rsid w:val="001E6F85"/>
    <w:rsid w:val="001E7522"/>
    <w:rsid w:val="001E7CA0"/>
    <w:rsid w:val="001F0491"/>
    <w:rsid w:val="001F0AED"/>
    <w:rsid w:val="001F18E1"/>
    <w:rsid w:val="001F1DCF"/>
    <w:rsid w:val="001F295B"/>
    <w:rsid w:val="001F2C91"/>
    <w:rsid w:val="001F3D6D"/>
    <w:rsid w:val="001F45BE"/>
    <w:rsid w:val="001F4AC9"/>
    <w:rsid w:val="001F77D0"/>
    <w:rsid w:val="001F7E31"/>
    <w:rsid w:val="00200AB7"/>
    <w:rsid w:val="00200C6B"/>
    <w:rsid w:val="00203761"/>
    <w:rsid w:val="00203E68"/>
    <w:rsid w:val="00204B65"/>
    <w:rsid w:val="00204DA6"/>
    <w:rsid w:val="00205CB7"/>
    <w:rsid w:val="00205EF0"/>
    <w:rsid w:val="00207038"/>
    <w:rsid w:val="0021260A"/>
    <w:rsid w:val="002128FF"/>
    <w:rsid w:val="00212D51"/>
    <w:rsid w:val="00214CA5"/>
    <w:rsid w:val="00214D2D"/>
    <w:rsid w:val="002157A0"/>
    <w:rsid w:val="00215ADE"/>
    <w:rsid w:val="00215CE3"/>
    <w:rsid w:val="00215CF1"/>
    <w:rsid w:val="00216ECA"/>
    <w:rsid w:val="00220805"/>
    <w:rsid w:val="00220BE2"/>
    <w:rsid w:val="002212F5"/>
    <w:rsid w:val="00221710"/>
    <w:rsid w:val="0022212D"/>
    <w:rsid w:val="0022250D"/>
    <w:rsid w:val="00222C4E"/>
    <w:rsid w:val="00223492"/>
    <w:rsid w:val="002258A8"/>
    <w:rsid w:val="002272BC"/>
    <w:rsid w:val="00230C0B"/>
    <w:rsid w:val="00230CEF"/>
    <w:rsid w:val="00230F20"/>
    <w:rsid w:val="002329CF"/>
    <w:rsid w:val="002338CB"/>
    <w:rsid w:val="002338D8"/>
    <w:rsid w:val="00233FFA"/>
    <w:rsid w:val="0023494F"/>
    <w:rsid w:val="002352E4"/>
    <w:rsid w:val="002353B1"/>
    <w:rsid w:val="00235979"/>
    <w:rsid w:val="00236CCA"/>
    <w:rsid w:val="00240C71"/>
    <w:rsid w:val="00240CF8"/>
    <w:rsid w:val="0024133B"/>
    <w:rsid w:val="00241B96"/>
    <w:rsid w:val="002426F3"/>
    <w:rsid w:val="00243498"/>
    <w:rsid w:val="00244872"/>
    <w:rsid w:val="00245B54"/>
    <w:rsid w:val="00246120"/>
    <w:rsid w:val="0024667C"/>
    <w:rsid w:val="00246C18"/>
    <w:rsid w:val="002471DF"/>
    <w:rsid w:val="00247874"/>
    <w:rsid w:val="00251043"/>
    <w:rsid w:val="002510A3"/>
    <w:rsid w:val="0025224F"/>
    <w:rsid w:val="00252BDC"/>
    <w:rsid w:val="0025400A"/>
    <w:rsid w:val="002544F0"/>
    <w:rsid w:val="002546E4"/>
    <w:rsid w:val="00255761"/>
    <w:rsid w:val="00255DA3"/>
    <w:rsid w:val="002567E1"/>
    <w:rsid w:val="00260F64"/>
    <w:rsid w:val="002613BB"/>
    <w:rsid w:val="002615EB"/>
    <w:rsid w:val="0026258A"/>
    <w:rsid w:val="002636FC"/>
    <w:rsid w:val="00263787"/>
    <w:rsid w:val="00264CC0"/>
    <w:rsid w:val="0026531F"/>
    <w:rsid w:val="0026561A"/>
    <w:rsid w:val="002656CE"/>
    <w:rsid w:val="0026630A"/>
    <w:rsid w:val="0026679F"/>
    <w:rsid w:val="002667D1"/>
    <w:rsid w:val="002669A8"/>
    <w:rsid w:val="00266D9E"/>
    <w:rsid w:val="00267231"/>
    <w:rsid w:val="00267B6F"/>
    <w:rsid w:val="0027068B"/>
    <w:rsid w:val="002706B0"/>
    <w:rsid w:val="00270905"/>
    <w:rsid w:val="00271279"/>
    <w:rsid w:val="002714CB"/>
    <w:rsid w:val="0027167B"/>
    <w:rsid w:val="002719A2"/>
    <w:rsid w:val="00271AC4"/>
    <w:rsid w:val="00274969"/>
    <w:rsid w:val="00274AE9"/>
    <w:rsid w:val="002758D4"/>
    <w:rsid w:val="00275FAE"/>
    <w:rsid w:val="0027742B"/>
    <w:rsid w:val="002779F0"/>
    <w:rsid w:val="00277F9C"/>
    <w:rsid w:val="00280406"/>
    <w:rsid w:val="00281286"/>
    <w:rsid w:val="00281C28"/>
    <w:rsid w:val="00281EC7"/>
    <w:rsid w:val="00282602"/>
    <w:rsid w:val="00282EBF"/>
    <w:rsid w:val="00283C02"/>
    <w:rsid w:val="00284A02"/>
    <w:rsid w:val="00284A1A"/>
    <w:rsid w:val="00284BFD"/>
    <w:rsid w:val="00285BC5"/>
    <w:rsid w:val="00285FCF"/>
    <w:rsid w:val="00286137"/>
    <w:rsid w:val="00286A76"/>
    <w:rsid w:val="00286BDF"/>
    <w:rsid w:val="00286ED0"/>
    <w:rsid w:val="00287116"/>
    <w:rsid w:val="002906D4"/>
    <w:rsid w:val="002913F6"/>
    <w:rsid w:val="002918B0"/>
    <w:rsid w:val="00291A3E"/>
    <w:rsid w:val="00292883"/>
    <w:rsid w:val="00293683"/>
    <w:rsid w:val="002955E7"/>
    <w:rsid w:val="00295B08"/>
    <w:rsid w:val="00297743"/>
    <w:rsid w:val="002A0571"/>
    <w:rsid w:val="002A1BBF"/>
    <w:rsid w:val="002A2BF9"/>
    <w:rsid w:val="002A44A3"/>
    <w:rsid w:val="002A44E4"/>
    <w:rsid w:val="002A74F5"/>
    <w:rsid w:val="002B20BB"/>
    <w:rsid w:val="002B2B97"/>
    <w:rsid w:val="002B2D40"/>
    <w:rsid w:val="002B301E"/>
    <w:rsid w:val="002B4AF9"/>
    <w:rsid w:val="002B5777"/>
    <w:rsid w:val="002B58C4"/>
    <w:rsid w:val="002B61F6"/>
    <w:rsid w:val="002B65A6"/>
    <w:rsid w:val="002C1220"/>
    <w:rsid w:val="002C43FF"/>
    <w:rsid w:val="002C69F8"/>
    <w:rsid w:val="002D1218"/>
    <w:rsid w:val="002D1604"/>
    <w:rsid w:val="002D1C9F"/>
    <w:rsid w:val="002D1EB4"/>
    <w:rsid w:val="002D2111"/>
    <w:rsid w:val="002D2139"/>
    <w:rsid w:val="002D213E"/>
    <w:rsid w:val="002D290A"/>
    <w:rsid w:val="002D2C87"/>
    <w:rsid w:val="002D3A03"/>
    <w:rsid w:val="002D492F"/>
    <w:rsid w:val="002D4D79"/>
    <w:rsid w:val="002D5FCA"/>
    <w:rsid w:val="002D6343"/>
    <w:rsid w:val="002D671D"/>
    <w:rsid w:val="002D744C"/>
    <w:rsid w:val="002D74DF"/>
    <w:rsid w:val="002D777A"/>
    <w:rsid w:val="002D7B7C"/>
    <w:rsid w:val="002E0E04"/>
    <w:rsid w:val="002E0E7D"/>
    <w:rsid w:val="002E1623"/>
    <w:rsid w:val="002E2499"/>
    <w:rsid w:val="002E320B"/>
    <w:rsid w:val="002E37DD"/>
    <w:rsid w:val="002E45A7"/>
    <w:rsid w:val="002E6277"/>
    <w:rsid w:val="002E6CB5"/>
    <w:rsid w:val="002E7A08"/>
    <w:rsid w:val="002F0937"/>
    <w:rsid w:val="002F37DF"/>
    <w:rsid w:val="002F4478"/>
    <w:rsid w:val="002F46A5"/>
    <w:rsid w:val="002F4DB0"/>
    <w:rsid w:val="002F73F2"/>
    <w:rsid w:val="002F7A66"/>
    <w:rsid w:val="002F7D24"/>
    <w:rsid w:val="00300654"/>
    <w:rsid w:val="00300FF8"/>
    <w:rsid w:val="00301991"/>
    <w:rsid w:val="0030212E"/>
    <w:rsid w:val="00303600"/>
    <w:rsid w:val="00303AE1"/>
    <w:rsid w:val="00305B3B"/>
    <w:rsid w:val="00305FE9"/>
    <w:rsid w:val="00306F75"/>
    <w:rsid w:val="00310397"/>
    <w:rsid w:val="0031048C"/>
    <w:rsid w:val="00310D05"/>
    <w:rsid w:val="0031169D"/>
    <w:rsid w:val="00312375"/>
    <w:rsid w:val="00312742"/>
    <w:rsid w:val="003138B0"/>
    <w:rsid w:val="0031472F"/>
    <w:rsid w:val="0031698B"/>
    <w:rsid w:val="00316FC6"/>
    <w:rsid w:val="0031721D"/>
    <w:rsid w:val="003172D7"/>
    <w:rsid w:val="003179D0"/>
    <w:rsid w:val="00317B23"/>
    <w:rsid w:val="0032109F"/>
    <w:rsid w:val="003210D8"/>
    <w:rsid w:val="00321C96"/>
    <w:rsid w:val="00321EA9"/>
    <w:rsid w:val="00322771"/>
    <w:rsid w:val="003229DA"/>
    <w:rsid w:val="00322DCB"/>
    <w:rsid w:val="0032301B"/>
    <w:rsid w:val="00323714"/>
    <w:rsid w:val="00325694"/>
    <w:rsid w:val="0032639F"/>
    <w:rsid w:val="00326CF9"/>
    <w:rsid w:val="003300B4"/>
    <w:rsid w:val="00330491"/>
    <w:rsid w:val="003330B5"/>
    <w:rsid w:val="0033314C"/>
    <w:rsid w:val="00334213"/>
    <w:rsid w:val="00335352"/>
    <w:rsid w:val="00336C4D"/>
    <w:rsid w:val="0033792C"/>
    <w:rsid w:val="00337995"/>
    <w:rsid w:val="00340A3A"/>
    <w:rsid w:val="00342556"/>
    <w:rsid w:val="0034296E"/>
    <w:rsid w:val="00344A6F"/>
    <w:rsid w:val="00344E52"/>
    <w:rsid w:val="00345088"/>
    <w:rsid w:val="0034522F"/>
    <w:rsid w:val="00345415"/>
    <w:rsid w:val="0034590B"/>
    <w:rsid w:val="00345E48"/>
    <w:rsid w:val="003477A4"/>
    <w:rsid w:val="00347DC1"/>
    <w:rsid w:val="00350A87"/>
    <w:rsid w:val="0035104A"/>
    <w:rsid w:val="00351D2C"/>
    <w:rsid w:val="00352042"/>
    <w:rsid w:val="0035283C"/>
    <w:rsid w:val="00353578"/>
    <w:rsid w:val="00355202"/>
    <w:rsid w:val="0035532D"/>
    <w:rsid w:val="00355443"/>
    <w:rsid w:val="003556ED"/>
    <w:rsid w:val="00355C21"/>
    <w:rsid w:val="00356A59"/>
    <w:rsid w:val="00360FA4"/>
    <w:rsid w:val="0036403C"/>
    <w:rsid w:val="003643C7"/>
    <w:rsid w:val="00364DB0"/>
    <w:rsid w:val="0036541C"/>
    <w:rsid w:val="00365BA3"/>
    <w:rsid w:val="0036629B"/>
    <w:rsid w:val="00366FFB"/>
    <w:rsid w:val="00367084"/>
    <w:rsid w:val="0037098A"/>
    <w:rsid w:val="00370D37"/>
    <w:rsid w:val="00371A60"/>
    <w:rsid w:val="00372918"/>
    <w:rsid w:val="00372B90"/>
    <w:rsid w:val="00373623"/>
    <w:rsid w:val="003740D4"/>
    <w:rsid w:val="003744C0"/>
    <w:rsid w:val="00374B10"/>
    <w:rsid w:val="00374B84"/>
    <w:rsid w:val="00374F5E"/>
    <w:rsid w:val="003751D5"/>
    <w:rsid w:val="00375F44"/>
    <w:rsid w:val="0037670C"/>
    <w:rsid w:val="0037670E"/>
    <w:rsid w:val="0037683F"/>
    <w:rsid w:val="00382610"/>
    <w:rsid w:val="00382923"/>
    <w:rsid w:val="00382C52"/>
    <w:rsid w:val="00382D8C"/>
    <w:rsid w:val="00384DA7"/>
    <w:rsid w:val="00386348"/>
    <w:rsid w:val="00386F86"/>
    <w:rsid w:val="0039051E"/>
    <w:rsid w:val="00390D33"/>
    <w:rsid w:val="003929DA"/>
    <w:rsid w:val="0039318E"/>
    <w:rsid w:val="00393416"/>
    <w:rsid w:val="003954C0"/>
    <w:rsid w:val="00395B19"/>
    <w:rsid w:val="00396B70"/>
    <w:rsid w:val="00396DF5"/>
    <w:rsid w:val="00397542"/>
    <w:rsid w:val="00397984"/>
    <w:rsid w:val="00397E25"/>
    <w:rsid w:val="003A09B7"/>
    <w:rsid w:val="003A34E6"/>
    <w:rsid w:val="003A3FFD"/>
    <w:rsid w:val="003A4427"/>
    <w:rsid w:val="003A482A"/>
    <w:rsid w:val="003A5C9B"/>
    <w:rsid w:val="003A68B3"/>
    <w:rsid w:val="003A7635"/>
    <w:rsid w:val="003A78D9"/>
    <w:rsid w:val="003A7D22"/>
    <w:rsid w:val="003B0B9F"/>
    <w:rsid w:val="003B0ECF"/>
    <w:rsid w:val="003B264E"/>
    <w:rsid w:val="003B5CF0"/>
    <w:rsid w:val="003B77D2"/>
    <w:rsid w:val="003C0899"/>
    <w:rsid w:val="003C1225"/>
    <w:rsid w:val="003C1FD9"/>
    <w:rsid w:val="003C3253"/>
    <w:rsid w:val="003C4424"/>
    <w:rsid w:val="003C44F3"/>
    <w:rsid w:val="003C4CA4"/>
    <w:rsid w:val="003C54C6"/>
    <w:rsid w:val="003C7A40"/>
    <w:rsid w:val="003D0DD9"/>
    <w:rsid w:val="003D0EC7"/>
    <w:rsid w:val="003D10BA"/>
    <w:rsid w:val="003D1320"/>
    <w:rsid w:val="003D2114"/>
    <w:rsid w:val="003D21D6"/>
    <w:rsid w:val="003D37D8"/>
    <w:rsid w:val="003D46A1"/>
    <w:rsid w:val="003D4EA1"/>
    <w:rsid w:val="003D62F0"/>
    <w:rsid w:val="003D6543"/>
    <w:rsid w:val="003D7490"/>
    <w:rsid w:val="003D7C44"/>
    <w:rsid w:val="003E2569"/>
    <w:rsid w:val="003E3340"/>
    <w:rsid w:val="003E3424"/>
    <w:rsid w:val="003E378D"/>
    <w:rsid w:val="003E3ED3"/>
    <w:rsid w:val="003E4D51"/>
    <w:rsid w:val="003E6CB2"/>
    <w:rsid w:val="003E7362"/>
    <w:rsid w:val="003E77F8"/>
    <w:rsid w:val="003F2C9C"/>
    <w:rsid w:val="003F4D71"/>
    <w:rsid w:val="003F4FB3"/>
    <w:rsid w:val="003F5588"/>
    <w:rsid w:val="003F5A7B"/>
    <w:rsid w:val="003F5E1A"/>
    <w:rsid w:val="003F6649"/>
    <w:rsid w:val="003F6737"/>
    <w:rsid w:val="003F6DFD"/>
    <w:rsid w:val="003F7405"/>
    <w:rsid w:val="003F7489"/>
    <w:rsid w:val="00401093"/>
    <w:rsid w:val="0040358E"/>
    <w:rsid w:val="004058BF"/>
    <w:rsid w:val="00405D54"/>
    <w:rsid w:val="00406754"/>
    <w:rsid w:val="0040786D"/>
    <w:rsid w:val="0041076B"/>
    <w:rsid w:val="0041134C"/>
    <w:rsid w:val="00412714"/>
    <w:rsid w:val="00412A98"/>
    <w:rsid w:val="004134BB"/>
    <w:rsid w:val="00413AB8"/>
    <w:rsid w:val="004148A1"/>
    <w:rsid w:val="00414D15"/>
    <w:rsid w:val="004165DD"/>
    <w:rsid w:val="00416EF3"/>
    <w:rsid w:val="004177A0"/>
    <w:rsid w:val="00417E8B"/>
    <w:rsid w:val="00417E93"/>
    <w:rsid w:val="00420634"/>
    <w:rsid w:val="004209CE"/>
    <w:rsid w:val="0042140E"/>
    <w:rsid w:val="004224C3"/>
    <w:rsid w:val="00423275"/>
    <w:rsid w:val="00423351"/>
    <w:rsid w:val="0042383B"/>
    <w:rsid w:val="00423BF7"/>
    <w:rsid w:val="004246DE"/>
    <w:rsid w:val="00426525"/>
    <w:rsid w:val="0042733F"/>
    <w:rsid w:val="0043074A"/>
    <w:rsid w:val="00430D31"/>
    <w:rsid w:val="00431FAC"/>
    <w:rsid w:val="004324F3"/>
    <w:rsid w:val="00432E46"/>
    <w:rsid w:val="004331C6"/>
    <w:rsid w:val="00433B0A"/>
    <w:rsid w:val="00433DA3"/>
    <w:rsid w:val="004355B8"/>
    <w:rsid w:val="00436457"/>
    <w:rsid w:val="00436A8F"/>
    <w:rsid w:val="00436CE3"/>
    <w:rsid w:val="00436CFF"/>
    <w:rsid w:val="00436F2C"/>
    <w:rsid w:val="004370FE"/>
    <w:rsid w:val="004401C0"/>
    <w:rsid w:val="00440373"/>
    <w:rsid w:val="004410D8"/>
    <w:rsid w:val="004414F0"/>
    <w:rsid w:val="00441C72"/>
    <w:rsid w:val="004422A4"/>
    <w:rsid w:val="004438CF"/>
    <w:rsid w:val="00444121"/>
    <w:rsid w:val="00445AFC"/>
    <w:rsid w:val="004472F1"/>
    <w:rsid w:val="004473F4"/>
    <w:rsid w:val="00447B5D"/>
    <w:rsid w:val="00450246"/>
    <w:rsid w:val="00450623"/>
    <w:rsid w:val="00451B52"/>
    <w:rsid w:val="00452DC5"/>
    <w:rsid w:val="00454B72"/>
    <w:rsid w:val="00454E15"/>
    <w:rsid w:val="00455376"/>
    <w:rsid w:val="00456DE2"/>
    <w:rsid w:val="00457204"/>
    <w:rsid w:val="004608D2"/>
    <w:rsid w:val="00460CF7"/>
    <w:rsid w:val="004611AC"/>
    <w:rsid w:val="004618ED"/>
    <w:rsid w:val="00461C8F"/>
    <w:rsid w:val="004624A4"/>
    <w:rsid w:val="004629D9"/>
    <w:rsid w:val="00463070"/>
    <w:rsid w:val="00464BF4"/>
    <w:rsid w:val="00465230"/>
    <w:rsid w:val="004654FB"/>
    <w:rsid w:val="0046700A"/>
    <w:rsid w:val="00467647"/>
    <w:rsid w:val="00467A70"/>
    <w:rsid w:val="00467D5F"/>
    <w:rsid w:val="00467F14"/>
    <w:rsid w:val="004701FC"/>
    <w:rsid w:val="00470D3D"/>
    <w:rsid w:val="00471108"/>
    <w:rsid w:val="00471380"/>
    <w:rsid w:val="00471A32"/>
    <w:rsid w:val="00472410"/>
    <w:rsid w:val="0047283A"/>
    <w:rsid w:val="00473CD0"/>
    <w:rsid w:val="00474BCC"/>
    <w:rsid w:val="004759D3"/>
    <w:rsid w:val="00477211"/>
    <w:rsid w:val="00480144"/>
    <w:rsid w:val="0048048E"/>
    <w:rsid w:val="004809C0"/>
    <w:rsid w:val="00481750"/>
    <w:rsid w:val="00481860"/>
    <w:rsid w:val="00481ADD"/>
    <w:rsid w:val="00482FAD"/>
    <w:rsid w:val="0048403F"/>
    <w:rsid w:val="00484984"/>
    <w:rsid w:val="00484A49"/>
    <w:rsid w:val="00485235"/>
    <w:rsid w:val="004856A2"/>
    <w:rsid w:val="00485877"/>
    <w:rsid w:val="00486A59"/>
    <w:rsid w:val="00487F20"/>
    <w:rsid w:val="004902F7"/>
    <w:rsid w:val="0049058E"/>
    <w:rsid w:val="0049084E"/>
    <w:rsid w:val="0049092A"/>
    <w:rsid w:val="00490A67"/>
    <w:rsid w:val="00490EDB"/>
    <w:rsid w:val="00491658"/>
    <w:rsid w:val="00491A48"/>
    <w:rsid w:val="00491A5A"/>
    <w:rsid w:val="004927EF"/>
    <w:rsid w:val="00493234"/>
    <w:rsid w:val="00493DD6"/>
    <w:rsid w:val="004941AF"/>
    <w:rsid w:val="00494393"/>
    <w:rsid w:val="004948C1"/>
    <w:rsid w:val="00494CB1"/>
    <w:rsid w:val="00495B55"/>
    <w:rsid w:val="00495F28"/>
    <w:rsid w:val="00496A4E"/>
    <w:rsid w:val="00496CA8"/>
    <w:rsid w:val="004A075F"/>
    <w:rsid w:val="004A208E"/>
    <w:rsid w:val="004A26E5"/>
    <w:rsid w:val="004A408E"/>
    <w:rsid w:val="004A42FF"/>
    <w:rsid w:val="004A4732"/>
    <w:rsid w:val="004A54CF"/>
    <w:rsid w:val="004A654C"/>
    <w:rsid w:val="004A7949"/>
    <w:rsid w:val="004A7D70"/>
    <w:rsid w:val="004B1629"/>
    <w:rsid w:val="004B1943"/>
    <w:rsid w:val="004B2217"/>
    <w:rsid w:val="004B2C85"/>
    <w:rsid w:val="004B35A4"/>
    <w:rsid w:val="004B48C3"/>
    <w:rsid w:val="004B5864"/>
    <w:rsid w:val="004C07DF"/>
    <w:rsid w:val="004C19EE"/>
    <w:rsid w:val="004C25D4"/>
    <w:rsid w:val="004C3C0C"/>
    <w:rsid w:val="004C4EC8"/>
    <w:rsid w:val="004C52DE"/>
    <w:rsid w:val="004C53A8"/>
    <w:rsid w:val="004C6916"/>
    <w:rsid w:val="004C6B0C"/>
    <w:rsid w:val="004C742C"/>
    <w:rsid w:val="004D07EB"/>
    <w:rsid w:val="004D0C34"/>
    <w:rsid w:val="004D1500"/>
    <w:rsid w:val="004D1CB6"/>
    <w:rsid w:val="004D2DE6"/>
    <w:rsid w:val="004D54FF"/>
    <w:rsid w:val="004D6039"/>
    <w:rsid w:val="004D680D"/>
    <w:rsid w:val="004D6A9C"/>
    <w:rsid w:val="004D72CF"/>
    <w:rsid w:val="004E0F6F"/>
    <w:rsid w:val="004E217D"/>
    <w:rsid w:val="004E2A3A"/>
    <w:rsid w:val="004E3DA0"/>
    <w:rsid w:val="004E4D7E"/>
    <w:rsid w:val="004E533E"/>
    <w:rsid w:val="004E5344"/>
    <w:rsid w:val="004E592B"/>
    <w:rsid w:val="004E5944"/>
    <w:rsid w:val="004E5BC0"/>
    <w:rsid w:val="004E6403"/>
    <w:rsid w:val="004E6858"/>
    <w:rsid w:val="004E6C6E"/>
    <w:rsid w:val="004E6E63"/>
    <w:rsid w:val="004F1486"/>
    <w:rsid w:val="004F35CD"/>
    <w:rsid w:val="004F3EF1"/>
    <w:rsid w:val="004F5118"/>
    <w:rsid w:val="004F7AEF"/>
    <w:rsid w:val="00501E52"/>
    <w:rsid w:val="0050289D"/>
    <w:rsid w:val="005028CF"/>
    <w:rsid w:val="0050403A"/>
    <w:rsid w:val="005054D1"/>
    <w:rsid w:val="005055D4"/>
    <w:rsid w:val="00505A0F"/>
    <w:rsid w:val="00505B5C"/>
    <w:rsid w:val="0050618D"/>
    <w:rsid w:val="00506757"/>
    <w:rsid w:val="00506E55"/>
    <w:rsid w:val="00510985"/>
    <w:rsid w:val="00510A93"/>
    <w:rsid w:val="00513118"/>
    <w:rsid w:val="005148C2"/>
    <w:rsid w:val="00514A87"/>
    <w:rsid w:val="00515F94"/>
    <w:rsid w:val="00516126"/>
    <w:rsid w:val="00516417"/>
    <w:rsid w:val="00516A43"/>
    <w:rsid w:val="00516C3C"/>
    <w:rsid w:val="0051726E"/>
    <w:rsid w:val="00517A63"/>
    <w:rsid w:val="00517D3E"/>
    <w:rsid w:val="00520750"/>
    <w:rsid w:val="005208A3"/>
    <w:rsid w:val="0052232F"/>
    <w:rsid w:val="005237D1"/>
    <w:rsid w:val="005237FA"/>
    <w:rsid w:val="00523889"/>
    <w:rsid w:val="00524A70"/>
    <w:rsid w:val="005251C4"/>
    <w:rsid w:val="00527CBA"/>
    <w:rsid w:val="00531800"/>
    <w:rsid w:val="005333C6"/>
    <w:rsid w:val="005345F5"/>
    <w:rsid w:val="005352FD"/>
    <w:rsid w:val="0053596B"/>
    <w:rsid w:val="0053703A"/>
    <w:rsid w:val="00540F44"/>
    <w:rsid w:val="00542382"/>
    <w:rsid w:val="005440CD"/>
    <w:rsid w:val="00544A4E"/>
    <w:rsid w:val="00546AB0"/>
    <w:rsid w:val="00546E82"/>
    <w:rsid w:val="00547C93"/>
    <w:rsid w:val="005502D8"/>
    <w:rsid w:val="00550E47"/>
    <w:rsid w:val="0055113C"/>
    <w:rsid w:val="005518B6"/>
    <w:rsid w:val="00551F2E"/>
    <w:rsid w:val="00553602"/>
    <w:rsid w:val="00553E3F"/>
    <w:rsid w:val="0055437F"/>
    <w:rsid w:val="0055520C"/>
    <w:rsid w:val="00556275"/>
    <w:rsid w:val="005563C6"/>
    <w:rsid w:val="00556F06"/>
    <w:rsid w:val="005609B2"/>
    <w:rsid w:val="005617F6"/>
    <w:rsid w:val="0056236B"/>
    <w:rsid w:val="005629B2"/>
    <w:rsid w:val="00563A88"/>
    <w:rsid w:val="0056463B"/>
    <w:rsid w:val="00565CD0"/>
    <w:rsid w:val="00566051"/>
    <w:rsid w:val="00566C5D"/>
    <w:rsid w:val="00567862"/>
    <w:rsid w:val="00570C40"/>
    <w:rsid w:val="005712F1"/>
    <w:rsid w:val="00571452"/>
    <w:rsid w:val="0057235D"/>
    <w:rsid w:val="00574B60"/>
    <w:rsid w:val="00574EB5"/>
    <w:rsid w:val="00574F0E"/>
    <w:rsid w:val="0057552B"/>
    <w:rsid w:val="005776A3"/>
    <w:rsid w:val="0058101B"/>
    <w:rsid w:val="00581874"/>
    <w:rsid w:val="00581A6E"/>
    <w:rsid w:val="00581D78"/>
    <w:rsid w:val="005838A7"/>
    <w:rsid w:val="00584E63"/>
    <w:rsid w:val="00585EAB"/>
    <w:rsid w:val="00586940"/>
    <w:rsid w:val="00587734"/>
    <w:rsid w:val="00590CAE"/>
    <w:rsid w:val="005911A8"/>
    <w:rsid w:val="00591653"/>
    <w:rsid w:val="00591B46"/>
    <w:rsid w:val="00592337"/>
    <w:rsid w:val="00592803"/>
    <w:rsid w:val="0059451D"/>
    <w:rsid w:val="00595F5F"/>
    <w:rsid w:val="00596FFF"/>
    <w:rsid w:val="00597F5F"/>
    <w:rsid w:val="005A0004"/>
    <w:rsid w:val="005A00D1"/>
    <w:rsid w:val="005A0EAB"/>
    <w:rsid w:val="005A0EC7"/>
    <w:rsid w:val="005A1C88"/>
    <w:rsid w:val="005A2C6D"/>
    <w:rsid w:val="005A3D8C"/>
    <w:rsid w:val="005A6FC1"/>
    <w:rsid w:val="005A7986"/>
    <w:rsid w:val="005B0027"/>
    <w:rsid w:val="005B0BCE"/>
    <w:rsid w:val="005B108C"/>
    <w:rsid w:val="005B150D"/>
    <w:rsid w:val="005B189E"/>
    <w:rsid w:val="005B1A00"/>
    <w:rsid w:val="005B3658"/>
    <w:rsid w:val="005B4FFA"/>
    <w:rsid w:val="005B5937"/>
    <w:rsid w:val="005B67DD"/>
    <w:rsid w:val="005B6EAC"/>
    <w:rsid w:val="005B7461"/>
    <w:rsid w:val="005B7536"/>
    <w:rsid w:val="005B7A1D"/>
    <w:rsid w:val="005C14BB"/>
    <w:rsid w:val="005C312E"/>
    <w:rsid w:val="005C355C"/>
    <w:rsid w:val="005C4342"/>
    <w:rsid w:val="005C4697"/>
    <w:rsid w:val="005C64D5"/>
    <w:rsid w:val="005C6F13"/>
    <w:rsid w:val="005C7311"/>
    <w:rsid w:val="005C746B"/>
    <w:rsid w:val="005C754C"/>
    <w:rsid w:val="005D11ED"/>
    <w:rsid w:val="005D1D20"/>
    <w:rsid w:val="005D22A6"/>
    <w:rsid w:val="005D254E"/>
    <w:rsid w:val="005D2F9C"/>
    <w:rsid w:val="005D3D25"/>
    <w:rsid w:val="005D7EE8"/>
    <w:rsid w:val="005E15A7"/>
    <w:rsid w:val="005E1842"/>
    <w:rsid w:val="005E1BED"/>
    <w:rsid w:val="005E21B2"/>
    <w:rsid w:val="005E407C"/>
    <w:rsid w:val="005F0D4C"/>
    <w:rsid w:val="005F1162"/>
    <w:rsid w:val="005F4745"/>
    <w:rsid w:val="005F5058"/>
    <w:rsid w:val="005F589B"/>
    <w:rsid w:val="005F727C"/>
    <w:rsid w:val="00600141"/>
    <w:rsid w:val="00600236"/>
    <w:rsid w:val="006003D5"/>
    <w:rsid w:val="00600975"/>
    <w:rsid w:val="0060111D"/>
    <w:rsid w:val="006021FD"/>
    <w:rsid w:val="006026F6"/>
    <w:rsid w:val="00602CCB"/>
    <w:rsid w:val="00603177"/>
    <w:rsid w:val="00603B93"/>
    <w:rsid w:val="00603C00"/>
    <w:rsid w:val="00604CE3"/>
    <w:rsid w:val="006060EE"/>
    <w:rsid w:val="006102EC"/>
    <w:rsid w:val="00611572"/>
    <w:rsid w:val="0061165C"/>
    <w:rsid w:val="00611B14"/>
    <w:rsid w:val="006132F7"/>
    <w:rsid w:val="00613CC4"/>
    <w:rsid w:val="00615A48"/>
    <w:rsid w:val="0061666B"/>
    <w:rsid w:val="00616EA9"/>
    <w:rsid w:val="0061712A"/>
    <w:rsid w:val="00617D79"/>
    <w:rsid w:val="006205EA"/>
    <w:rsid w:val="006225CB"/>
    <w:rsid w:val="00624AF4"/>
    <w:rsid w:val="00624DED"/>
    <w:rsid w:val="00625129"/>
    <w:rsid w:val="00625B81"/>
    <w:rsid w:val="006261B7"/>
    <w:rsid w:val="00626CCA"/>
    <w:rsid w:val="006277FA"/>
    <w:rsid w:val="00627C0D"/>
    <w:rsid w:val="00627FA4"/>
    <w:rsid w:val="00630236"/>
    <w:rsid w:val="00630E45"/>
    <w:rsid w:val="00631E49"/>
    <w:rsid w:val="00633777"/>
    <w:rsid w:val="00634CB4"/>
    <w:rsid w:val="00634CBB"/>
    <w:rsid w:val="006359FE"/>
    <w:rsid w:val="006402CE"/>
    <w:rsid w:val="00641E1B"/>
    <w:rsid w:val="006430D7"/>
    <w:rsid w:val="00643C7E"/>
    <w:rsid w:val="00646218"/>
    <w:rsid w:val="00647E93"/>
    <w:rsid w:val="0065058E"/>
    <w:rsid w:val="00650987"/>
    <w:rsid w:val="00650AA2"/>
    <w:rsid w:val="00651E49"/>
    <w:rsid w:val="00652127"/>
    <w:rsid w:val="0065239E"/>
    <w:rsid w:val="00653DCB"/>
    <w:rsid w:val="006542AC"/>
    <w:rsid w:val="00654578"/>
    <w:rsid w:val="0065482A"/>
    <w:rsid w:val="006549BC"/>
    <w:rsid w:val="006566B6"/>
    <w:rsid w:val="006578DF"/>
    <w:rsid w:val="00660A1F"/>
    <w:rsid w:val="00660DC5"/>
    <w:rsid w:val="00661A7E"/>
    <w:rsid w:val="00661CF0"/>
    <w:rsid w:val="00663F54"/>
    <w:rsid w:val="00665096"/>
    <w:rsid w:val="00665D80"/>
    <w:rsid w:val="00667429"/>
    <w:rsid w:val="006676BA"/>
    <w:rsid w:val="00667EF7"/>
    <w:rsid w:val="0067027D"/>
    <w:rsid w:val="00670518"/>
    <w:rsid w:val="00671192"/>
    <w:rsid w:val="00671D6F"/>
    <w:rsid w:val="0067219B"/>
    <w:rsid w:val="00672C2E"/>
    <w:rsid w:val="006749FC"/>
    <w:rsid w:val="0067610A"/>
    <w:rsid w:val="006766F7"/>
    <w:rsid w:val="00677FB3"/>
    <w:rsid w:val="0068067B"/>
    <w:rsid w:val="00680F2F"/>
    <w:rsid w:val="00680FA7"/>
    <w:rsid w:val="00681F80"/>
    <w:rsid w:val="0068231E"/>
    <w:rsid w:val="00682A3D"/>
    <w:rsid w:val="00683E15"/>
    <w:rsid w:val="006848DA"/>
    <w:rsid w:val="00684F4A"/>
    <w:rsid w:val="0068575D"/>
    <w:rsid w:val="00685F43"/>
    <w:rsid w:val="006877E6"/>
    <w:rsid w:val="00691A67"/>
    <w:rsid w:val="00691CDD"/>
    <w:rsid w:val="00693538"/>
    <w:rsid w:val="00693A5F"/>
    <w:rsid w:val="006940A0"/>
    <w:rsid w:val="006959FE"/>
    <w:rsid w:val="00696AC4"/>
    <w:rsid w:val="00696DD7"/>
    <w:rsid w:val="00697D24"/>
    <w:rsid w:val="006A00F7"/>
    <w:rsid w:val="006A34C5"/>
    <w:rsid w:val="006A39A0"/>
    <w:rsid w:val="006A3B66"/>
    <w:rsid w:val="006A40FD"/>
    <w:rsid w:val="006A42C7"/>
    <w:rsid w:val="006A444C"/>
    <w:rsid w:val="006A44BE"/>
    <w:rsid w:val="006A4F24"/>
    <w:rsid w:val="006A5BD7"/>
    <w:rsid w:val="006A601E"/>
    <w:rsid w:val="006A633F"/>
    <w:rsid w:val="006A6BAA"/>
    <w:rsid w:val="006A7710"/>
    <w:rsid w:val="006B11C3"/>
    <w:rsid w:val="006B1521"/>
    <w:rsid w:val="006B170D"/>
    <w:rsid w:val="006B2C94"/>
    <w:rsid w:val="006B36B5"/>
    <w:rsid w:val="006B3964"/>
    <w:rsid w:val="006B3B9E"/>
    <w:rsid w:val="006B3C5C"/>
    <w:rsid w:val="006B4E4A"/>
    <w:rsid w:val="006B63B2"/>
    <w:rsid w:val="006B6A2D"/>
    <w:rsid w:val="006B6D1A"/>
    <w:rsid w:val="006B6ECC"/>
    <w:rsid w:val="006B7F6F"/>
    <w:rsid w:val="006C0DC1"/>
    <w:rsid w:val="006C0EE1"/>
    <w:rsid w:val="006C10B8"/>
    <w:rsid w:val="006C16E1"/>
    <w:rsid w:val="006C24E7"/>
    <w:rsid w:val="006C4698"/>
    <w:rsid w:val="006C491E"/>
    <w:rsid w:val="006C6489"/>
    <w:rsid w:val="006C65EC"/>
    <w:rsid w:val="006C6827"/>
    <w:rsid w:val="006C6CEC"/>
    <w:rsid w:val="006C6F3C"/>
    <w:rsid w:val="006C72C3"/>
    <w:rsid w:val="006C7CFC"/>
    <w:rsid w:val="006D1346"/>
    <w:rsid w:val="006D1BFC"/>
    <w:rsid w:val="006D2F39"/>
    <w:rsid w:val="006D3FD3"/>
    <w:rsid w:val="006D48B8"/>
    <w:rsid w:val="006D50E7"/>
    <w:rsid w:val="006D5629"/>
    <w:rsid w:val="006D57DF"/>
    <w:rsid w:val="006D5AD0"/>
    <w:rsid w:val="006D6804"/>
    <w:rsid w:val="006D7321"/>
    <w:rsid w:val="006D7A7B"/>
    <w:rsid w:val="006E052D"/>
    <w:rsid w:val="006E0756"/>
    <w:rsid w:val="006E0AFF"/>
    <w:rsid w:val="006E1A76"/>
    <w:rsid w:val="006E2DEE"/>
    <w:rsid w:val="006E312C"/>
    <w:rsid w:val="006E3549"/>
    <w:rsid w:val="006E3BA7"/>
    <w:rsid w:val="006E42A7"/>
    <w:rsid w:val="006E5293"/>
    <w:rsid w:val="006E5FD4"/>
    <w:rsid w:val="006E636F"/>
    <w:rsid w:val="006E6E8D"/>
    <w:rsid w:val="006E6F69"/>
    <w:rsid w:val="006E772C"/>
    <w:rsid w:val="006F00BA"/>
    <w:rsid w:val="006F030C"/>
    <w:rsid w:val="006F0E81"/>
    <w:rsid w:val="006F1D0C"/>
    <w:rsid w:val="006F23A6"/>
    <w:rsid w:val="006F27DF"/>
    <w:rsid w:val="006F597B"/>
    <w:rsid w:val="006F663A"/>
    <w:rsid w:val="006F6BF0"/>
    <w:rsid w:val="006F6D9C"/>
    <w:rsid w:val="006F780D"/>
    <w:rsid w:val="006F7866"/>
    <w:rsid w:val="006F79E0"/>
    <w:rsid w:val="006F7A86"/>
    <w:rsid w:val="00700747"/>
    <w:rsid w:val="0070081D"/>
    <w:rsid w:val="00700BF1"/>
    <w:rsid w:val="00700DD6"/>
    <w:rsid w:val="0070169E"/>
    <w:rsid w:val="00701DEB"/>
    <w:rsid w:val="007034B3"/>
    <w:rsid w:val="007037EB"/>
    <w:rsid w:val="00704E5C"/>
    <w:rsid w:val="0070571D"/>
    <w:rsid w:val="007061D9"/>
    <w:rsid w:val="00706A3F"/>
    <w:rsid w:val="00706A55"/>
    <w:rsid w:val="00706B8B"/>
    <w:rsid w:val="00706FB1"/>
    <w:rsid w:val="00710C1D"/>
    <w:rsid w:val="00711B8B"/>
    <w:rsid w:val="00711BEE"/>
    <w:rsid w:val="00712BCF"/>
    <w:rsid w:val="00712E2A"/>
    <w:rsid w:val="007157A7"/>
    <w:rsid w:val="007158CA"/>
    <w:rsid w:val="00716A90"/>
    <w:rsid w:val="00717929"/>
    <w:rsid w:val="007179BD"/>
    <w:rsid w:val="00717F11"/>
    <w:rsid w:val="007211A2"/>
    <w:rsid w:val="007213D0"/>
    <w:rsid w:val="007216AA"/>
    <w:rsid w:val="00721EEE"/>
    <w:rsid w:val="00721FA9"/>
    <w:rsid w:val="0072254B"/>
    <w:rsid w:val="0072397C"/>
    <w:rsid w:val="0072469A"/>
    <w:rsid w:val="0072494B"/>
    <w:rsid w:val="00725DA2"/>
    <w:rsid w:val="00726A0F"/>
    <w:rsid w:val="00727E1E"/>
    <w:rsid w:val="007303AB"/>
    <w:rsid w:val="00731EF0"/>
    <w:rsid w:val="00732591"/>
    <w:rsid w:val="00733D63"/>
    <w:rsid w:val="00734319"/>
    <w:rsid w:val="007347A9"/>
    <w:rsid w:val="00735086"/>
    <w:rsid w:val="00735368"/>
    <w:rsid w:val="00736E62"/>
    <w:rsid w:val="007403D9"/>
    <w:rsid w:val="00741A76"/>
    <w:rsid w:val="0074264B"/>
    <w:rsid w:val="007441C1"/>
    <w:rsid w:val="00744353"/>
    <w:rsid w:val="00744620"/>
    <w:rsid w:val="00744F87"/>
    <w:rsid w:val="007470A4"/>
    <w:rsid w:val="00747793"/>
    <w:rsid w:val="0074788C"/>
    <w:rsid w:val="00747D14"/>
    <w:rsid w:val="007515FD"/>
    <w:rsid w:val="00752927"/>
    <w:rsid w:val="007545AB"/>
    <w:rsid w:val="0075574A"/>
    <w:rsid w:val="00755B97"/>
    <w:rsid w:val="007562C9"/>
    <w:rsid w:val="0075635C"/>
    <w:rsid w:val="00756406"/>
    <w:rsid w:val="007573DC"/>
    <w:rsid w:val="007575F1"/>
    <w:rsid w:val="00757A2D"/>
    <w:rsid w:val="00757C7A"/>
    <w:rsid w:val="0076001B"/>
    <w:rsid w:val="0076082C"/>
    <w:rsid w:val="00761CAC"/>
    <w:rsid w:val="00762183"/>
    <w:rsid w:val="0076243B"/>
    <w:rsid w:val="0076246D"/>
    <w:rsid w:val="0076249B"/>
    <w:rsid w:val="007626C4"/>
    <w:rsid w:val="00762E67"/>
    <w:rsid w:val="0076301A"/>
    <w:rsid w:val="0076387F"/>
    <w:rsid w:val="00763C9D"/>
    <w:rsid w:val="00764911"/>
    <w:rsid w:val="00765A21"/>
    <w:rsid w:val="00767236"/>
    <w:rsid w:val="0076749E"/>
    <w:rsid w:val="00770D2D"/>
    <w:rsid w:val="00772B99"/>
    <w:rsid w:val="00772F9D"/>
    <w:rsid w:val="00773A36"/>
    <w:rsid w:val="00776DBF"/>
    <w:rsid w:val="00776E78"/>
    <w:rsid w:val="00777399"/>
    <w:rsid w:val="00777D89"/>
    <w:rsid w:val="007802A9"/>
    <w:rsid w:val="007815A5"/>
    <w:rsid w:val="00783355"/>
    <w:rsid w:val="00783492"/>
    <w:rsid w:val="00783679"/>
    <w:rsid w:val="00784A33"/>
    <w:rsid w:val="00785323"/>
    <w:rsid w:val="00785934"/>
    <w:rsid w:val="007906F6"/>
    <w:rsid w:val="00790D05"/>
    <w:rsid w:val="0079162C"/>
    <w:rsid w:val="007918B1"/>
    <w:rsid w:val="0079200C"/>
    <w:rsid w:val="00792BB6"/>
    <w:rsid w:val="00792C1D"/>
    <w:rsid w:val="007946E5"/>
    <w:rsid w:val="00794EEB"/>
    <w:rsid w:val="00795675"/>
    <w:rsid w:val="007957FC"/>
    <w:rsid w:val="0079591D"/>
    <w:rsid w:val="00795DC0"/>
    <w:rsid w:val="007976B4"/>
    <w:rsid w:val="007A0A09"/>
    <w:rsid w:val="007A3791"/>
    <w:rsid w:val="007A67C2"/>
    <w:rsid w:val="007A7153"/>
    <w:rsid w:val="007A733F"/>
    <w:rsid w:val="007A753B"/>
    <w:rsid w:val="007B18F5"/>
    <w:rsid w:val="007B2199"/>
    <w:rsid w:val="007B247E"/>
    <w:rsid w:val="007B2DB5"/>
    <w:rsid w:val="007B335B"/>
    <w:rsid w:val="007B3A65"/>
    <w:rsid w:val="007B3BA0"/>
    <w:rsid w:val="007B63F6"/>
    <w:rsid w:val="007B6CB0"/>
    <w:rsid w:val="007C03A7"/>
    <w:rsid w:val="007C0468"/>
    <w:rsid w:val="007C1146"/>
    <w:rsid w:val="007C12D7"/>
    <w:rsid w:val="007C1813"/>
    <w:rsid w:val="007C1A11"/>
    <w:rsid w:val="007C1C9C"/>
    <w:rsid w:val="007C2136"/>
    <w:rsid w:val="007C2743"/>
    <w:rsid w:val="007C4E1D"/>
    <w:rsid w:val="007C5450"/>
    <w:rsid w:val="007C593D"/>
    <w:rsid w:val="007C5E41"/>
    <w:rsid w:val="007C61BB"/>
    <w:rsid w:val="007C6562"/>
    <w:rsid w:val="007C683E"/>
    <w:rsid w:val="007C78B3"/>
    <w:rsid w:val="007C7AE6"/>
    <w:rsid w:val="007C7BC4"/>
    <w:rsid w:val="007D14A3"/>
    <w:rsid w:val="007D2531"/>
    <w:rsid w:val="007D265B"/>
    <w:rsid w:val="007D2701"/>
    <w:rsid w:val="007D2900"/>
    <w:rsid w:val="007D2D76"/>
    <w:rsid w:val="007D3546"/>
    <w:rsid w:val="007D37AB"/>
    <w:rsid w:val="007D4F03"/>
    <w:rsid w:val="007D502B"/>
    <w:rsid w:val="007D516F"/>
    <w:rsid w:val="007D66F0"/>
    <w:rsid w:val="007D6C31"/>
    <w:rsid w:val="007D6C77"/>
    <w:rsid w:val="007E103E"/>
    <w:rsid w:val="007E31B2"/>
    <w:rsid w:val="007E3DE8"/>
    <w:rsid w:val="007E46FC"/>
    <w:rsid w:val="007E4957"/>
    <w:rsid w:val="007E4C88"/>
    <w:rsid w:val="007E56B8"/>
    <w:rsid w:val="007E5875"/>
    <w:rsid w:val="007E6E18"/>
    <w:rsid w:val="007F10F7"/>
    <w:rsid w:val="007F17CF"/>
    <w:rsid w:val="007F1FB5"/>
    <w:rsid w:val="007F363B"/>
    <w:rsid w:val="007F519F"/>
    <w:rsid w:val="007F6456"/>
    <w:rsid w:val="007F65D6"/>
    <w:rsid w:val="007F7A90"/>
    <w:rsid w:val="00800508"/>
    <w:rsid w:val="00800F6C"/>
    <w:rsid w:val="00800FF0"/>
    <w:rsid w:val="00802C39"/>
    <w:rsid w:val="00802C51"/>
    <w:rsid w:val="00803A8F"/>
    <w:rsid w:val="00803F9D"/>
    <w:rsid w:val="0080420F"/>
    <w:rsid w:val="00804EA0"/>
    <w:rsid w:val="00804F36"/>
    <w:rsid w:val="0080679A"/>
    <w:rsid w:val="00806869"/>
    <w:rsid w:val="0081179A"/>
    <w:rsid w:val="00811D58"/>
    <w:rsid w:val="008132C2"/>
    <w:rsid w:val="00813D99"/>
    <w:rsid w:val="008146D6"/>
    <w:rsid w:val="008152CA"/>
    <w:rsid w:val="00815BC7"/>
    <w:rsid w:val="00817869"/>
    <w:rsid w:val="008178FF"/>
    <w:rsid w:val="00817D5B"/>
    <w:rsid w:val="008202D7"/>
    <w:rsid w:val="0082142D"/>
    <w:rsid w:val="00821C4D"/>
    <w:rsid w:val="00823480"/>
    <w:rsid w:val="00823D69"/>
    <w:rsid w:val="008255F3"/>
    <w:rsid w:val="008259CC"/>
    <w:rsid w:val="00825B66"/>
    <w:rsid w:val="008263B3"/>
    <w:rsid w:val="00827575"/>
    <w:rsid w:val="0083058A"/>
    <w:rsid w:val="00830755"/>
    <w:rsid w:val="00830ED8"/>
    <w:rsid w:val="00831BBF"/>
    <w:rsid w:val="00836B89"/>
    <w:rsid w:val="0083723B"/>
    <w:rsid w:val="00837CE3"/>
    <w:rsid w:val="00840D62"/>
    <w:rsid w:val="00843DD1"/>
    <w:rsid w:val="008445E8"/>
    <w:rsid w:val="00845A73"/>
    <w:rsid w:val="00845AB8"/>
    <w:rsid w:val="00845E79"/>
    <w:rsid w:val="00850764"/>
    <w:rsid w:val="00850EC1"/>
    <w:rsid w:val="008524EE"/>
    <w:rsid w:val="008541E7"/>
    <w:rsid w:val="00855074"/>
    <w:rsid w:val="00855C3E"/>
    <w:rsid w:val="0085699A"/>
    <w:rsid w:val="008573FA"/>
    <w:rsid w:val="00857470"/>
    <w:rsid w:val="008606B8"/>
    <w:rsid w:val="00860EDB"/>
    <w:rsid w:val="008610DF"/>
    <w:rsid w:val="00862241"/>
    <w:rsid w:val="0086550F"/>
    <w:rsid w:val="00866E02"/>
    <w:rsid w:val="00870C1A"/>
    <w:rsid w:val="008712B1"/>
    <w:rsid w:val="00871880"/>
    <w:rsid w:val="00872D7E"/>
    <w:rsid w:val="00873036"/>
    <w:rsid w:val="0087332D"/>
    <w:rsid w:val="0087405E"/>
    <w:rsid w:val="008740A7"/>
    <w:rsid w:val="008742CF"/>
    <w:rsid w:val="008751C4"/>
    <w:rsid w:val="00875F42"/>
    <w:rsid w:val="00876742"/>
    <w:rsid w:val="008809EB"/>
    <w:rsid w:val="00883178"/>
    <w:rsid w:val="00883D1B"/>
    <w:rsid w:val="00884F71"/>
    <w:rsid w:val="00887471"/>
    <w:rsid w:val="008904B9"/>
    <w:rsid w:val="008910EA"/>
    <w:rsid w:val="008915CA"/>
    <w:rsid w:val="0089212D"/>
    <w:rsid w:val="00893F44"/>
    <w:rsid w:val="0089409A"/>
    <w:rsid w:val="00895934"/>
    <w:rsid w:val="00895BB1"/>
    <w:rsid w:val="0089727E"/>
    <w:rsid w:val="008A01F5"/>
    <w:rsid w:val="008A2283"/>
    <w:rsid w:val="008A22C5"/>
    <w:rsid w:val="008A2B83"/>
    <w:rsid w:val="008A47B4"/>
    <w:rsid w:val="008A4977"/>
    <w:rsid w:val="008A53C5"/>
    <w:rsid w:val="008A54AC"/>
    <w:rsid w:val="008A6EB2"/>
    <w:rsid w:val="008B10D4"/>
    <w:rsid w:val="008B33DC"/>
    <w:rsid w:val="008B3ED8"/>
    <w:rsid w:val="008B53AC"/>
    <w:rsid w:val="008B567A"/>
    <w:rsid w:val="008B5CF7"/>
    <w:rsid w:val="008B6220"/>
    <w:rsid w:val="008B6DCE"/>
    <w:rsid w:val="008C102F"/>
    <w:rsid w:val="008C11C4"/>
    <w:rsid w:val="008C27BC"/>
    <w:rsid w:val="008C39C6"/>
    <w:rsid w:val="008C4011"/>
    <w:rsid w:val="008C4769"/>
    <w:rsid w:val="008C53F2"/>
    <w:rsid w:val="008C5613"/>
    <w:rsid w:val="008C57F9"/>
    <w:rsid w:val="008D0F8E"/>
    <w:rsid w:val="008D1693"/>
    <w:rsid w:val="008D1AB5"/>
    <w:rsid w:val="008D2F1D"/>
    <w:rsid w:val="008D49DF"/>
    <w:rsid w:val="008D5031"/>
    <w:rsid w:val="008D54C9"/>
    <w:rsid w:val="008D5523"/>
    <w:rsid w:val="008D6C2F"/>
    <w:rsid w:val="008D713A"/>
    <w:rsid w:val="008D7723"/>
    <w:rsid w:val="008D7778"/>
    <w:rsid w:val="008E02D4"/>
    <w:rsid w:val="008E072F"/>
    <w:rsid w:val="008E0967"/>
    <w:rsid w:val="008E1CDE"/>
    <w:rsid w:val="008E22B1"/>
    <w:rsid w:val="008E26B0"/>
    <w:rsid w:val="008E32B1"/>
    <w:rsid w:val="008E36C6"/>
    <w:rsid w:val="008E38B8"/>
    <w:rsid w:val="008E4151"/>
    <w:rsid w:val="008E6861"/>
    <w:rsid w:val="008E6E4E"/>
    <w:rsid w:val="008E73B7"/>
    <w:rsid w:val="008E7A85"/>
    <w:rsid w:val="008F0002"/>
    <w:rsid w:val="008F0EB2"/>
    <w:rsid w:val="008F194A"/>
    <w:rsid w:val="008F242D"/>
    <w:rsid w:val="008F2669"/>
    <w:rsid w:val="008F2BD2"/>
    <w:rsid w:val="008F560D"/>
    <w:rsid w:val="008F576B"/>
    <w:rsid w:val="008F57DA"/>
    <w:rsid w:val="008F57F1"/>
    <w:rsid w:val="00900485"/>
    <w:rsid w:val="00900A9A"/>
    <w:rsid w:val="00900AFD"/>
    <w:rsid w:val="00902331"/>
    <w:rsid w:val="0090302A"/>
    <w:rsid w:val="00905466"/>
    <w:rsid w:val="009056EA"/>
    <w:rsid w:val="009061C3"/>
    <w:rsid w:val="00906731"/>
    <w:rsid w:val="00906B29"/>
    <w:rsid w:val="00906BBC"/>
    <w:rsid w:val="0090741F"/>
    <w:rsid w:val="00910ED2"/>
    <w:rsid w:val="009133EA"/>
    <w:rsid w:val="00914423"/>
    <w:rsid w:val="00916A3B"/>
    <w:rsid w:val="00917E74"/>
    <w:rsid w:val="00920F61"/>
    <w:rsid w:val="009217CA"/>
    <w:rsid w:val="00921AC1"/>
    <w:rsid w:val="00922839"/>
    <w:rsid w:val="00923806"/>
    <w:rsid w:val="009245F8"/>
    <w:rsid w:val="009246CD"/>
    <w:rsid w:val="009253FA"/>
    <w:rsid w:val="0092741C"/>
    <w:rsid w:val="00932D9D"/>
    <w:rsid w:val="00932EAB"/>
    <w:rsid w:val="009331F9"/>
    <w:rsid w:val="0093411E"/>
    <w:rsid w:val="00934312"/>
    <w:rsid w:val="009355B9"/>
    <w:rsid w:val="009357A9"/>
    <w:rsid w:val="0093672A"/>
    <w:rsid w:val="0093701D"/>
    <w:rsid w:val="0094049E"/>
    <w:rsid w:val="00940FAD"/>
    <w:rsid w:val="00942EFB"/>
    <w:rsid w:val="00943108"/>
    <w:rsid w:val="009436A6"/>
    <w:rsid w:val="00945152"/>
    <w:rsid w:val="00945A48"/>
    <w:rsid w:val="009460DF"/>
    <w:rsid w:val="00946777"/>
    <w:rsid w:val="00946DF6"/>
    <w:rsid w:val="00946F0A"/>
    <w:rsid w:val="00946FEF"/>
    <w:rsid w:val="00947102"/>
    <w:rsid w:val="009478F8"/>
    <w:rsid w:val="00947AEE"/>
    <w:rsid w:val="00947B68"/>
    <w:rsid w:val="00947D05"/>
    <w:rsid w:val="00947EF4"/>
    <w:rsid w:val="0095105C"/>
    <w:rsid w:val="00951FA3"/>
    <w:rsid w:val="00952832"/>
    <w:rsid w:val="00953911"/>
    <w:rsid w:val="0095440D"/>
    <w:rsid w:val="00954CC6"/>
    <w:rsid w:val="00954DBE"/>
    <w:rsid w:val="00955D06"/>
    <w:rsid w:val="0095607B"/>
    <w:rsid w:val="00957158"/>
    <w:rsid w:val="00957547"/>
    <w:rsid w:val="00957655"/>
    <w:rsid w:val="00960721"/>
    <w:rsid w:val="009622C7"/>
    <w:rsid w:val="0096270F"/>
    <w:rsid w:val="00962EA9"/>
    <w:rsid w:val="00963011"/>
    <w:rsid w:val="00963A30"/>
    <w:rsid w:val="00963B13"/>
    <w:rsid w:val="0096465E"/>
    <w:rsid w:val="00964CB5"/>
    <w:rsid w:val="00965E8C"/>
    <w:rsid w:val="0096690C"/>
    <w:rsid w:val="00966988"/>
    <w:rsid w:val="009669F2"/>
    <w:rsid w:val="00966CE1"/>
    <w:rsid w:val="009704CC"/>
    <w:rsid w:val="009716A6"/>
    <w:rsid w:val="00971F22"/>
    <w:rsid w:val="009723FE"/>
    <w:rsid w:val="009726FC"/>
    <w:rsid w:val="00972F74"/>
    <w:rsid w:val="0097317D"/>
    <w:rsid w:val="00973B6A"/>
    <w:rsid w:val="009828A6"/>
    <w:rsid w:val="009828EA"/>
    <w:rsid w:val="00983184"/>
    <w:rsid w:val="00983888"/>
    <w:rsid w:val="009848FA"/>
    <w:rsid w:val="00986152"/>
    <w:rsid w:val="00990B68"/>
    <w:rsid w:val="0099244D"/>
    <w:rsid w:val="00992B68"/>
    <w:rsid w:val="00992D14"/>
    <w:rsid w:val="00993338"/>
    <w:rsid w:val="009939E9"/>
    <w:rsid w:val="00993F08"/>
    <w:rsid w:val="00994540"/>
    <w:rsid w:val="00994B4C"/>
    <w:rsid w:val="0099564B"/>
    <w:rsid w:val="00995A4E"/>
    <w:rsid w:val="00996A20"/>
    <w:rsid w:val="00997810"/>
    <w:rsid w:val="00997F5E"/>
    <w:rsid w:val="009A05EC"/>
    <w:rsid w:val="009A0F48"/>
    <w:rsid w:val="009A1C83"/>
    <w:rsid w:val="009A5B96"/>
    <w:rsid w:val="009A6682"/>
    <w:rsid w:val="009A7257"/>
    <w:rsid w:val="009A7AE6"/>
    <w:rsid w:val="009B07C0"/>
    <w:rsid w:val="009B0E28"/>
    <w:rsid w:val="009B2C8B"/>
    <w:rsid w:val="009B518E"/>
    <w:rsid w:val="009B5783"/>
    <w:rsid w:val="009B5C27"/>
    <w:rsid w:val="009B5D0C"/>
    <w:rsid w:val="009B63CD"/>
    <w:rsid w:val="009B68FE"/>
    <w:rsid w:val="009C0505"/>
    <w:rsid w:val="009C16C5"/>
    <w:rsid w:val="009C1A1D"/>
    <w:rsid w:val="009C1C5F"/>
    <w:rsid w:val="009C1C6D"/>
    <w:rsid w:val="009C1D42"/>
    <w:rsid w:val="009C1E20"/>
    <w:rsid w:val="009C2F1D"/>
    <w:rsid w:val="009C31D5"/>
    <w:rsid w:val="009C3744"/>
    <w:rsid w:val="009C3F51"/>
    <w:rsid w:val="009C44F0"/>
    <w:rsid w:val="009C54C9"/>
    <w:rsid w:val="009C56A7"/>
    <w:rsid w:val="009C6417"/>
    <w:rsid w:val="009C6C02"/>
    <w:rsid w:val="009C7640"/>
    <w:rsid w:val="009D0AEE"/>
    <w:rsid w:val="009D1515"/>
    <w:rsid w:val="009D34B5"/>
    <w:rsid w:val="009D4996"/>
    <w:rsid w:val="009D4E36"/>
    <w:rsid w:val="009D58D0"/>
    <w:rsid w:val="009D6768"/>
    <w:rsid w:val="009D6942"/>
    <w:rsid w:val="009E0828"/>
    <w:rsid w:val="009E1A81"/>
    <w:rsid w:val="009E23A8"/>
    <w:rsid w:val="009E2994"/>
    <w:rsid w:val="009E3405"/>
    <w:rsid w:val="009E3BAA"/>
    <w:rsid w:val="009E4392"/>
    <w:rsid w:val="009E5776"/>
    <w:rsid w:val="009E6968"/>
    <w:rsid w:val="009E71EA"/>
    <w:rsid w:val="009F06DC"/>
    <w:rsid w:val="009F1406"/>
    <w:rsid w:val="009F2FB6"/>
    <w:rsid w:val="009F3D42"/>
    <w:rsid w:val="009F4790"/>
    <w:rsid w:val="009F57FD"/>
    <w:rsid w:val="009F7E06"/>
    <w:rsid w:val="009F7F86"/>
    <w:rsid w:val="00A01334"/>
    <w:rsid w:val="00A01D43"/>
    <w:rsid w:val="00A01F40"/>
    <w:rsid w:val="00A02039"/>
    <w:rsid w:val="00A02E44"/>
    <w:rsid w:val="00A041F7"/>
    <w:rsid w:val="00A057A9"/>
    <w:rsid w:val="00A075BB"/>
    <w:rsid w:val="00A075DC"/>
    <w:rsid w:val="00A07721"/>
    <w:rsid w:val="00A0787F"/>
    <w:rsid w:val="00A07C87"/>
    <w:rsid w:val="00A07D17"/>
    <w:rsid w:val="00A07E74"/>
    <w:rsid w:val="00A1050F"/>
    <w:rsid w:val="00A11FD7"/>
    <w:rsid w:val="00A133AD"/>
    <w:rsid w:val="00A13F6B"/>
    <w:rsid w:val="00A13FF3"/>
    <w:rsid w:val="00A14902"/>
    <w:rsid w:val="00A15EBE"/>
    <w:rsid w:val="00A16A44"/>
    <w:rsid w:val="00A16B5C"/>
    <w:rsid w:val="00A16BFC"/>
    <w:rsid w:val="00A16C03"/>
    <w:rsid w:val="00A16E66"/>
    <w:rsid w:val="00A17DEF"/>
    <w:rsid w:val="00A20B1C"/>
    <w:rsid w:val="00A229C6"/>
    <w:rsid w:val="00A24CB0"/>
    <w:rsid w:val="00A24EF3"/>
    <w:rsid w:val="00A302DC"/>
    <w:rsid w:val="00A30BB1"/>
    <w:rsid w:val="00A3328F"/>
    <w:rsid w:val="00A332DB"/>
    <w:rsid w:val="00A35356"/>
    <w:rsid w:val="00A355C0"/>
    <w:rsid w:val="00A36D55"/>
    <w:rsid w:val="00A376D4"/>
    <w:rsid w:val="00A41006"/>
    <w:rsid w:val="00A439C3"/>
    <w:rsid w:val="00A43D21"/>
    <w:rsid w:val="00A44443"/>
    <w:rsid w:val="00A450A7"/>
    <w:rsid w:val="00A45C0A"/>
    <w:rsid w:val="00A46405"/>
    <w:rsid w:val="00A46D55"/>
    <w:rsid w:val="00A477E5"/>
    <w:rsid w:val="00A502B3"/>
    <w:rsid w:val="00A50563"/>
    <w:rsid w:val="00A50B28"/>
    <w:rsid w:val="00A50C19"/>
    <w:rsid w:val="00A50D11"/>
    <w:rsid w:val="00A51A17"/>
    <w:rsid w:val="00A51C4C"/>
    <w:rsid w:val="00A53602"/>
    <w:rsid w:val="00A53774"/>
    <w:rsid w:val="00A5473C"/>
    <w:rsid w:val="00A5567F"/>
    <w:rsid w:val="00A55801"/>
    <w:rsid w:val="00A57521"/>
    <w:rsid w:val="00A63F9C"/>
    <w:rsid w:val="00A6465C"/>
    <w:rsid w:val="00A64FBE"/>
    <w:rsid w:val="00A673D1"/>
    <w:rsid w:val="00A6769E"/>
    <w:rsid w:val="00A6796B"/>
    <w:rsid w:val="00A67E80"/>
    <w:rsid w:val="00A70436"/>
    <w:rsid w:val="00A707E8"/>
    <w:rsid w:val="00A70D41"/>
    <w:rsid w:val="00A711AA"/>
    <w:rsid w:val="00A7211D"/>
    <w:rsid w:val="00A72E12"/>
    <w:rsid w:val="00A72F25"/>
    <w:rsid w:val="00A73090"/>
    <w:rsid w:val="00A730D1"/>
    <w:rsid w:val="00A7424C"/>
    <w:rsid w:val="00A74B09"/>
    <w:rsid w:val="00A75577"/>
    <w:rsid w:val="00A76488"/>
    <w:rsid w:val="00A76580"/>
    <w:rsid w:val="00A767A8"/>
    <w:rsid w:val="00A7722E"/>
    <w:rsid w:val="00A806C8"/>
    <w:rsid w:val="00A80D47"/>
    <w:rsid w:val="00A81063"/>
    <w:rsid w:val="00A811EA"/>
    <w:rsid w:val="00A8228C"/>
    <w:rsid w:val="00A82F2B"/>
    <w:rsid w:val="00A85C48"/>
    <w:rsid w:val="00A85CF1"/>
    <w:rsid w:val="00A86FFA"/>
    <w:rsid w:val="00A876FB"/>
    <w:rsid w:val="00A90EFF"/>
    <w:rsid w:val="00A92F87"/>
    <w:rsid w:val="00A93253"/>
    <w:rsid w:val="00A932DB"/>
    <w:rsid w:val="00A939BE"/>
    <w:rsid w:val="00A93AAD"/>
    <w:rsid w:val="00A94B44"/>
    <w:rsid w:val="00A94BCB"/>
    <w:rsid w:val="00A965A3"/>
    <w:rsid w:val="00A9683E"/>
    <w:rsid w:val="00A97D0D"/>
    <w:rsid w:val="00A97D45"/>
    <w:rsid w:val="00AA0BD8"/>
    <w:rsid w:val="00AA1503"/>
    <w:rsid w:val="00AA18A8"/>
    <w:rsid w:val="00AA19DD"/>
    <w:rsid w:val="00AA2CBE"/>
    <w:rsid w:val="00AA2F5B"/>
    <w:rsid w:val="00AA3518"/>
    <w:rsid w:val="00AA3E49"/>
    <w:rsid w:val="00AA42CB"/>
    <w:rsid w:val="00AA4B34"/>
    <w:rsid w:val="00AA517D"/>
    <w:rsid w:val="00AA5DF6"/>
    <w:rsid w:val="00AA6147"/>
    <w:rsid w:val="00AA7493"/>
    <w:rsid w:val="00AB05F8"/>
    <w:rsid w:val="00AB0EB8"/>
    <w:rsid w:val="00AB247F"/>
    <w:rsid w:val="00AB275A"/>
    <w:rsid w:val="00AB3847"/>
    <w:rsid w:val="00AB4680"/>
    <w:rsid w:val="00AB4C07"/>
    <w:rsid w:val="00AB5685"/>
    <w:rsid w:val="00AB6BB7"/>
    <w:rsid w:val="00AB70FF"/>
    <w:rsid w:val="00AB7369"/>
    <w:rsid w:val="00AB7804"/>
    <w:rsid w:val="00AB7995"/>
    <w:rsid w:val="00AC0B40"/>
    <w:rsid w:val="00AC3A02"/>
    <w:rsid w:val="00AC3A25"/>
    <w:rsid w:val="00AC3AFE"/>
    <w:rsid w:val="00AC3B64"/>
    <w:rsid w:val="00AC41D3"/>
    <w:rsid w:val="00AC5457"/>
    <w:rsid w:val="00AC66B4"/>
    <w:rsid w:val="00AC69D5"/>
    <w:rsid w:val="00AC7612"/>
    <w:rsid w:val="00AC7FAD"/>
    <w:rsid w:val="00AD164C"/>
    <w:rsid w:val="00AD4457"/>
    <w:rsid w:val="00AD60A6"/>
    <w:rsid w:val="00AD7026"/>
    <w:rsid w:val="00AD7081"/>
    <w:rsid w:val="00AD769E"/>
    <w:rsid w:val="00AD77B9"/>
    <w:rsid w:val="00AD7834"/>
    <w:rsid w:val="00AD7946"/>
    <w:rsid w:val="00AD7E25"/>
    <w:rsid w:val="00AE007B"/>
    <w:rsid w:val="00AE1044"/>
    <w:rsid w:val="00AE1108"/>
    <w:rsid w:val="00AE1C56"/>
    <w:rsid w:val="00AE3855"/>
    <w:rsid w:val="00AE4350"/>
    <w:rsid w:val="00AE44B0"/>
    <w:rsid w:val="00AE4565"/>
    <w:rsid w:val="00AE47A1"/>
    <w:rsid w:val="00AE5419"/>
    <w:rsid w:val="00AE75DC"/>
    <w:rsid w:val="00AF0226"/>
    <w:rsid w:val="00AF16EB"/>
    <w:rsid w:val="00AF1790"/>
    <w:rsid w:val="00AF26CB"/>
    <w:rsid w:val="00AF2B9C"/>
    <w:rsid w:val="00AF2BCE"/>
    <w:rsid w:val="00AF36CF"/>
    <w:rsid w:val="00AF3D2B"/>
    <w:rsid w:val="00AF3DE9"/>
    <w:rsid w:val="00AF4473"/>
    <w:rsid w:val="00AF44F4"/>
    <w:rsid w:val="00AF628C"/>
    <w:rsid w:val="00AF6381"/>
    <w:rsid w:val="00AF7480"/>
    <w:rsid w:val="00B0135D"/>
    <w:rsid w:val="00B0174B"/>
    <w:rsid w:val="00B0233B"/>
    <w:rsid w:val="00B02BC7"/>
    <w:rsid w:val="00B03DB6"/>
    <w:rsid w:val="00B03F31"/>
    <w:rsid w:val="00B05368"/>
    <w:rsid w:val="00B07649"/>
    <w:rsid w:val="00B116DB"/>
    <w:rsid w:val="00B1220E"/>
    <w:rsid w:val="00B126BF"/>
    <w:rsid w:val="00B12B1E"/>
    <w:rsid w:val="00B14783"/>
    <w:rsid w:val="00B1519D"/>
    <w:rsid w:val="00B15CE7"/>
    <w:rsid w:val="00B1775E"/>
    <w:rsid w:val="00B17963"/>
    <w:rsid w:val="00B17B5E"/>
    <w:rsid w:val="00B20D34"/>
    <w:rsid w:val="00B225B6"/>
    <w:rsid w:val="00B22682"/>
    <w:rsid w:val="00B22866"/>
    <w:rsid w:val="00B23685"/>
    <w:rsid w:val="00B2467E"/>
    <w:rsid w:val="00B24939"/>
    <w:rsid w:val="00B24A4E"/>
    <w:rsid w:val="00B24B5B"/>
    <w:rsid w:val="00B2569E"/>
    <w:rsid w:val="00B25974"/>
    <w:rsid w:val="00B260B5"/>
    <w:rsid w:val="00B26CED"/>
    <w:rsid w:val="00B2771E"/>
    <w:rsid w:val="00B27D1B"/>
    <w:rsid w:val="00B27D7F"/>
    <w:rsid w:val="00B303A5"/>
    <w:rsid w:val="00B30D6A"/>
    <w:rsid w:val="00B3102C"/>
    <w:rsid w:val="00B3200C"/>
    <w:rsid w:val="00B32551"/>
    <w:rsid w:val="00B32583"/>
    <w:rsid w:val="00B32616"/>
    <w:rsid w:val="00B32842"/>
    <w:rsid w:val="00B32D43"/>
    <w:rsid w:val="00B33FA2"/>
    <w:rsid w:val="00B342E9"/>
    <w:rsid w:val="00B34B3B"/>
    <w:rsid w:val="00B36300"/>
    <w:rsid w:val="00B363C0"/>
    <w:rsid w:val="00B3756B"/>
    <w:rsid w:val="00B37D4B"/>
    <w:rsid w:val="00B4045D"/>
    <w:rsid w:val="00B409C7"/>
    <w:rsid w:val="00B40DD7"/>
    <w:rsid w:val="00B410A5"/>
    <w:rsid w:val="00B4155F"/>
    <w:rsid w:val="00B425B2"/>
    <w:rsid w:val="00B4314E"/>
    <w:rsid w:val="00B43367"/>
    <w:rsid w:val="00B436DB"/>
    <w:rsid w:val="00B4440D"/>
    <w:rsid w:val="00B44470"/>
    <w:rsid w:val="00B44B91"/>
    <w:rsid w:val="00B45F50"/>
    <w:rsid w:val="00B462DB"/>
    <w:rsid w:val="00B47232"/>
    <w:rsid w:val="00B47A9A"/>
    <w:rsid w:val="00B503CC"/>
    <w:rsid w:val="00B5085D"/>
    <w:rsid w:val="00B50970"/>
    <w:rsid w:val="00B50D3D"/>
    <w:rsid w:val="00B51008"/>
    <w:rsid w:val="00B5125E"/>
    <w:rsid w:val="00B539CF"/>
    <w:rsid w:val="00B53E61"/>
    <w:rsid w:val="00B54043"/>
    <w:rsid w:val="00B55565"/>
    <w:rsid w:val="00B562B7"/>
    <w:rsid w:val="00B56EB5"/>
    <w:rsid w:val="00B60B8D"/>
    <w:rsid w:val="00B61974"/>
    <w:rsid w:val="00B62C8E"/>
    <w:rsid w:val="00B63FC9"/>
    <w:rsid w:val="00B65B3B"/>
    <w:rsid w:val="00B65FE0"/>
    <w:rsid w:val="00B6746C"/>
    <w:rsid w:val="00B7036E"/>
    <w:rsid w:val="00B709A5"/>
    <w:rsid w:val="00B743CE"/>
    <w:rsid w:val="00B74C2D"/>
    <w:rsid w:val="00B7693B"/>
    <w:rsid w:val="00B76A15"/>
    <w:rsid w:val="00B76F96"/>
    <w:rsid w:val="00B806FB"/>
    <w:rsid w:val="00B806FE"/>
    <w:rsid w:val="00B81430"/>
    <w:rsid w:val="00B82B22"/>
    <w:rsid w:val="00B82F28"/>
    <w:rsid w:val="00B82FE1"/>
    <w:rsid w:val="00B83A3A"/>
    <w:rsid w:val="00B83A4B"/>
    <w:rsid w:val="00B83EA6"/>
    <w:rsid w:val="00B84184"/>
    <w:rsid w:val="00B843C5"/>
    <w:rsid w:val="00B84966"/>
    <w:rsid w:val="00B8500B"/>
    <w:rsid w:val="00B8580E"/>
    <w:rsid w:val="00B860A1"/>
    <w:rsid w:val="00B86DAF"/>
    <w:rsid w:val="00B87653"/>
    <w:rsid w:val="00B87C70"/>
    <w:rsid w:val="00B90E0C"/>
    <w:rsid w:val="00B92DDF"/>
    <w:rsid w:val="00B93CC6"/>
    <w:rsid w:val="00B9435E"/>
    <w:rsid w:val="00B948F4"/>
    <w:rsid w:val="00B94D7C"/>
    <w:rsid w:val="00B95130"/>
    <w:rsid w:val="00B951A4"/>
    <w:rsid w:val="00B95292"/>
    <w:rsid w:val="00B95343"/>
    <w:rsid w:val="00B960D4"/>
    <w:rsid w:val="00B969C4"/>
    <w:rsid w:val="00B96C88"/>
    <w:rsid w:val="00BA044A"/>
    <w:rsid w:val="00BA063F"/>
    <w:rsid w:val="00BA09E7"/>
    <w:rsid w:val="00BA0FE8"/>
    <w:rsid w:val="00BA240C"/>
    <w:rsid w:val="00BA2D92"/>
    <w:rsid w:val="00BA30D5"/>
    <w:rsid w:val="00BA3A40"/>
    <w:rsid w:val="00BA3E34"/>
    <w:rsid w:val="00BA551B"/>
    <w:rsid w:val="00BA554A"/>
    <w:rsid w:val="00BA5C6F"/>
    <w:rsid w:val="00BA712E"/>
    <w:rsid w:val="00BA7C35"/>
    <w:rsid w:val="00BB009D"/>
    <w:rsid w:val="00BB0209"/>
    <w:rsid w:val="00BB0249"/>
    <w:rsid w:val="00BB0A9B"/>
    <w:rsid w:val="00BB1EF9"/>
    <w:rsid w:val="00BB2B50"/>
    <w:rsid w:val="00BB2BE6"/>
    <w:rsid w:val="00BB3665"/>
    <w:rsid w:val="00BB388F"/>
    <w:rsid w:val="00BB3B2C"/>
    <w:rsid w:val="00BB44B7"/>
    <w:rsid w:val="00BB4B13"/>
    <w:rsid w:val="00BB5266"/>
    <w:rsid w:val="00BB560B"/>
    <w:rsid w:val="00BB56DE"/>
    <w:rsid w:val="00BB584D"/>
    <w:rsid w:val="00BB6060"/>
    <w:rsid w:val="00BB7131"/>
    <w:rsid w:val="00BC0066"/>
    <w:rsid w:val="00BC0218"/>
    <w:rsid w:val="00BC0A0D"/>
    <w:rsid w:val="00BC0F6B"/>
    <w:rsid w:val="00BC0FFC"/>
    <w:rsid w:val="00BC18F7"/>
    <w:rsid w:val="00BC2633"/>
    <w:rsid w:val="00BC3820"/>
    <w:rsid w:val="00BC43A2"/>
    <w:rsid w:val="00BC440E"/>
    <w:rsid w:val="00BC47E4"/>
    <w:rsid w:val="00BC5D3B"/>
    <w:rsid w:val="00BC610E"/>
    <w:rsid w:val="00BC6665"/>
    <w:rsid w:val="00BC6C35"/>
    <w:rsid w:val="00BC6C91"/>
    <w:rsid w:val="00BC6F28"/>
    <w:rsid w:val="00BC7171"/>
    <w:rsid w:val="00BC783D"/>
    <w:rsid w:val="00BD07AC"/>
    <w:rsid w:val="00BD0FBF"/>
    <w:rsid w:val="00BD3645"/>
    <w:rsid w:val="00BD41A8"/>
    <w:rsid w:val="00BD5928"/>
    <w:rsid w:val="00BD5B11"/>
    <w:rsid w:val="00BD5C35"/>
    <w:rsid w:val="00BD60D0"/>
    <w:rsid w:val="00BD65F6"/>
    <w:rsid w:val="00BD751A"/>
    <w:rsid w:val="00BE1732"/>
    <w:rsid w:val="00BE19A7"/>
    <w:rsid w:val="00BE1DC9"/>
    <w:rsid w:val="00BE1FBB"/>
    <w:rsid w:val="00BE352B"/>
    <w:rsid w:val="00BE48BB"/>
    <w:rsid w:val="00BE4BFF"/>
    <w:rsid w:val="00BE6FAB"/>
    <w:rsid w:val="00BE7011"/>
    <w:rsid w:val="00BE7538"/>
    <w:rsid w:val="00BE7CDB"/>
    <w:rsid w:val="00BE7EAC"/>
    <w:rsid w:val="00BE7EC6"/>
    <w:rsid w:val="00BF06AF"/>
    <w:rsid w:val="00BF1393"/>
    <w:rsid w:val="00BF2BFE"/>
    <w:rsid w:val="00BF4DE3"/>
    <w:rsid w:val="00BF53AF"/>
    <w:rsid w:val="00BF54E6"/>
    <w:rsid w:val="00BF5B44"/>
    <w:rsid w:val="00BF6D04"/>
    <w:rsid w:val="00BF7DA0"/>
    <w:rsid w:val="00C011D2"/>
    <w:rsid w:val="00C037C9"/>
    <w:rsid w:val="00C038FC"/>
    <w:rsid w:val="00C053F0"/>
    <w:rsid w:val="00C0581E"/>
    <w:rsid w:val="00C0591E"/>
    <w:rsid w:val="00C05C07"/>
    <w:rsid w:val="00C067A2"/>
    <w:rsid w:val="00C106B5"/>
    <w:rsid w:val="00C10BD8"/>
    <w:rsid w:val="00C1181F"/>
    <w:rsid w:val="00C11B4E"/>
    <w:rsid w:val="00C128AB"/>
    <w:rsid w:val="00C12FDE"/>
    <w:rsid w:val="00C1357F"/>
    <w:rsid w:val="00C1604F"/>
    <w:rsid w:val="00C16448"/>
    <w:rsid w:val="00C169FA"/>
    <w:rsid w:val="00C16A5F"/>
    <w:rsid w:val="00C208C3"/>
    <w:rsid w:val="00C20DE7"/>
    <w:rsid w:val="00C21FC9"/>
    <w:rsid w:val="00C229F3"/>
    <w:rsid w:val="00C22A0C"/>
    <w:rsid w:val="00C23304"/>
    <w:rsid w:val="00C24789"/>
    <w:rsid w:val="00C24913"/>
    <w:rsid w:val="00C25AFF"/>
    <w:rsid w:val="00C25BBF"/>
    <w:rsid w:val="00C26120"/>
    <w:rsid w:val="00C2740A"/>
    <w:rsid w:val="00C30FC2"/>
    <w:rsid w:val="00C32BD1"/>
    <w:rsid w:val="00C330D2"/>
    <w:rsid w:val="00C33868"/>
    <w:rsid w:val="00C342E8"/>
    <w:rsid w:val="00C348A0"/>
    <w:rsid w:val="00C374B6"/>
    <w:rsid w:val="00C37C88"/>
    <w:rsid w:val="00C37DD4"/>
    <w:rsid w:val="00C4108D"/>
    <w:rsid w:val="00C41D3C"/>
    <w:rsid w:val="00C41D65"/>
    <w:rsid w:val="00C4302F"/>
    <w:rsid w:val="00C4346A"/>
    <w:rsid w:val="00C434F7"/>
    <w:rsid w:val="00C43570"/>
    <w:rsid w:val="00C43A74"/>
    <w:rsid w:val="00C457AB"/>
    <w:rsid w:val="00C45D8A"/>
    <w:rsid w:val="00C475EE"/>
    <w:rsid w:val="00C47DF3"/>
    <w:rsid w:val="00C50D1C"/>
    <w:rsid w:val="00C513BF"/>
    <w:rsid w:val="00C513E3"/>
    <w:rsid w:val="00C5163A"/>
    <w:rsid w:val="00C51A74"/>
    <w:rsid w:val="00C51F55"/>
    <w:rsid w:val="00C522F5"/>
    <w:rsid w:val="00C528FE"/>
    <w:rsid w:val="00C53BC9"/>
    <w:rsid w:val="00C53CD7"/>
    <w:rsid w:val="00C53FB9"/>
    <w:rsid w:val="00C55A6F"/>
    <w:rsid w:val="00C55C7A"/>
    <w:rsid w:val="00C60497"/>
    <w:rsid w:val="00C6085C"/>
    <w:rsid w:val="00C6124D"/>
    <w:rsid w:val="00C613A7"/>
    <w:rsid w:val="00C62B91"/>
    <w:rsid w:val="00C62C40"/>
    <w:rsid w:val="00C63942"/>
    <w:rsid w:val="00C642ED"/>
    <w:rsid w:val="00C654C8"/>
    <w:rsid w:val="00C65ED2"/>
    <w:rsid w:val="00C66489"/>
    <w:rsid w:val="00C66C10"/>
    <w:rsid w:val="00C67A2C"/>
    <w:rsid w:val="00C67E31"/>
    <w:rsid w:val="00C67F7E"/>
    <w:rsid w:val="00C67F87"/>
    <w:rsid w:val="00C70836"/>
    <w:rsid w:val="00C70A95"/>
    <w:rsid w:val="00C717A6"/>
    <w:rsid w:val="00C7180B"/>
    <w:rsid w:val="00C73840"/>
    <w:rsid w:val="00C73A32"/>
    <w:rsid w:val="00C73DB8"/>
    <w:rsid w:val="00C7452D"/>
    <w:rsid w:val="00C74D69"/>
    <w:rsid w:val="00C7510D"/>
    <w:rsid w:val="00C764E9"/>
    <w:rsid w:val="00C76611"/>
    <w:rsid w:val="00C77494"/>
    <w:rsid w:val="00C80BFF"/>
    <w:rsid w:val="00C80EE9"/>
    <w:rsid w:val="00C823DC"/>
    <w:rsid w:val="00C83429"/>
    <w:rsid w:val="00C862A8"/>
    <w:rsid w:val="00C86FD3"/>
    <w:rsid w:val="00C906A6"/>
    <w:rsid w:val="00C91D5D"/>
    <w:rsid w:val="00C925E8"/>
    <w:rsid w:val="00C926D6"/>
    <w:rsid w:val="00C93713"/>
    <w:rsid w:val="00C957FC"/>
    <w:rsid w:val="00C9594D"/>
    <w:rsid w:val="00C967D9"/>
    <w:rsid w:val="00CA0F35"/>
    <w:rsid w:val="00CA1E74"/>
    <w:rsid w:val="00CA3778"/>
    <w:rsid w:val="00CA3AF4"/>
    <w:rsid w:val="00CA40AC"/>
    <w:rsid w:val="00CA4B16"/>
    <w:rsid w:val="00CA6FFF"/>
    <w:rsid w:val="00CA79EA"/>
    <w:rsid w:val="00CB037C"/>
    <w:rsid w:val="00CB25FF"/>
    <w:rsid w:val="00CB3058"/>
    <w:rsid w:val="00CB3E18"/>
    <w:rsid w:val="00CB47D3"/>
    <w:rsid w:val="00CB4F08"/>
    <w:rsid w:val="00CB575F"/>
    <w:rsid w:val="00CB5BB8"/>
    <w:rsid w:val="00CB5D1B"/>
    <w:rsid w:val="00CB74CD"/>
    <w:rsid w:val="00CB75BD"/>
    <w:rsid w:val="00CB7D26"/>
    <w:rsid w:val="00CC094B"/>
    <w:rsid w:val="00CC135C"/>
    <w:rsid w:val="00CC3244"/>
    <w:rsid w:val="00CC3662"/>
    <w:rsid w:val="00CC4109"/>
    <w:rsid w:val="00CC5053"/>
    <w:rsid w:val="00CC60B6"/>
    <w:rsid w:val="00CC6A13"/>
    <w:rsid w:val="00CC76C4"/>
    <w:rsid w:val="00CC7A85"/>
    <w:rsid w:val="00CD00FD"/>
    <w:rsid w:val="00CD04EE"/>
    <w:rsid w:val="00CD148D"/>
    <w:rsid w:val="00CD19C6"/>
    <w:rsid w:val="00CD25C2"/>
    <w:rsid w:val="00CD28C5"/>
    <w:rsid w:val="00CD2E74"/>
    <w:rsid w:val="00CD311B"/>
    <w:rsid w:val="00CD3F46"/>
    <w:rsid w:val="00CD498F"/>
    <w:rsid w:val="00CD64AC"/>
    <w:rsid w:val="00CD7620"/>
    <w:rsid w:val="00CE0AF9"/>
    <w:rsid w:val="00CE17E0"/>
    <w:rsid w:val="00CE2416"/>
    <w:rsid w:val="00CE275B"/>
    <w:rsid w:val="00CE3495"/>
    <w:rsid w:val="00CE376A"/>
    <w:rsid w:val="00CE38E4"/>
    <w:rsid w:val="00CE3CB3"/>
    <w:rsid w:val="00CE415C"/>
    <w:rsid w:val="00CE42B9"/>
    <w:rsid w:val="00CE4A98"/>
    <w:rsid w:val="00CE4EDD"/>
    <w:rsid w:val="00CE556B"/>
    <w:rsid w:val="00CE5933"/>
    <w:rsid w:val="00CE5E75"/>
    <w:rsid w:val="00CE6534"/>
    <w:rsid w:val="00CE687E"/>
    <w:rsid w:val="00CE73AA"/>
    <w:rsid w:val="00CF06F4"/>
    <w:rsid w:val="00CF0E81"/>
    <w:rsid w:val="00CF123F"/>
    <w:rsid w:val="00CF1A64"/>
    <w:rsid w:val="00CF1DD2"/>
    <w:rsid w:val="00CF23FC"/>
    <w:rsid w:val="00CF2409"/>
    <w:rsid w:val="00CF2D0C"/>
    <w:rsid w:val="00CF2F7A"/>
    <w:rsid w:val="00CF40A6"/>
    <w:rsid w:val="00CF4263"/>
    <w:rsid w:val="00CF42D6"/>
    <w:rsid w:val="00CF449A"/>
    <w:rsid w:val="00CF4D30"/>
    <w:rsid w:val="00CF5126"/>
    <w:rsid w:val="00CF56A4"/>
    <w:rsid w:val="00CF58B1"/>
    <w:rsid w:val="00CF6134"/>
    <w:rsid w:val="00CF7B7D"/>
    <w:rsid w:val="00D00A14"/>
    <w:rsid w:val="00D03553"/>
    <w:rsid w:val="00D0356C"/>
    <w:rsid w:val="00D03EF9"/>
    <w:rsid w:val="00D04387"/>
    <w:rsid w:val="00D059B3"/>
    <w:rsid w:val="00D05AF0"/>
    <w:rsid w:val="00D06D02"/>
    <w:rsid w:val="00D10B8A"/>
    <w:rsid w:val="00D119B9"/>
    <w:rsid w:val="00D12291"/>
    <w:rsid w:val="00D124E9"/>
    <w:rsid w:val="00D12518"/>
    <w:rsid w:val="00D12E38"/>
    <w:rsid w:val="00D1340B"/>
    <w:rsid w:val="00D13A1A"/>
    <w:rsid w:val="00D164EA"/>
    <w:rsid w:val="00D16518"/>
    <w:rsid w:val="00D16989"/>
    <w:rsid w:val="00D16BE7"/>
    <w:rsid w:val="00D24453"/>
    <w:rsid w:val="00D245F6"/>
    <w:rsid w:val="00D260E1"/>
    <w:rsid w:val="00D27292"/>
    <w:rsid w:val="00D27544"/>
    <w:rsid w:val="00D2789D"/>
    <w:rsid w:val="00D31DA2"/>
    <w:rsid w:val="00D325BD"/>
    <w:rsid w:val="00D32DAE"/>
    <w:rsid w:val="00D33320"/>
    <w:rsid w:val="00D347A4"/>
    <w:rsid w:val="00D35A53"/>
    <w:rsid w:val="00D36132"/>
    <w:rsid w:val="00D3634D"/>
    <w:rsid w:val="00D424C9"/>
    <w:rsid w:val="00D42590"/>
    <w:rsid w:val="00D430E0"/>
    <w:rsid w:val="00D43EC0"/>
    <w:rsid w:val="00D44EAF"/>
    <w:rsid w:val="00D455CF"/>
    <w:rsid w:val="00D455D4"/>
    <w:rsid w:val="00D45B04"/>
    <w:rsid w:val="00D45B71"/>
    <w:rsid w:val="00D461B1"/>
    <w:rsid w:val="00D46D13"/>
    <w:rsid w:val="00D503E1"/>
    <w:rsid w:val="00D50841"/>
    <w:rsid w:val="00D50BB5"/>
    <w:rsid w:val="00D5130B"/>
    <w:rsid w:val="00D5206A"/>
    <w:rsid w:val="00D52419"/>
    <w:rsid w:val="00D52587"/>
    <w:rsid w:val="00D559B0"/>
    <w:rsid w:val="00D55AB5"/>
    <w:rsid w:val="00D568A9"/>
    <w:rsid w:val="00D57CBB"/>
    <w:rsid w:val="00D613E1"/>
    <w:rsid w:val="00D6167E"/>
    <w:rsid w:val="00D61E70"/>
    <w:rsid w:val="00D61F89"/>
    <w:rsid w:val="00D62663"/>
    <w:rsid w:val="00D63A70"/>
    <w:rsid w:val="00D64C8F"/>
    <w:rsid w:val="00D6575F"/>
    <w:rsid w:val="00D65F54"/>
    <w:rsid w:val="00D6713A"/>
    <w:rsid w:val="00D67487"/>
    <w:rsid w:val="00D67CAD"/>
    <w:rsid w:val="00D7133C"/>
    <w:rsid w:val="00D723D9"/>
    <w:rsid w:val="00D72BF8"/>
    <w:rsid w:val="00D74395"/>
    <w:rsid w:val="00D74A51"/>
    <w:rsid w:val="00D750D0"/>
    <w:rsid w:val="00D75CAB"/>
    <w:rsid w:val="00D760D8"/>
    <w:rsid w:val="00D77A37"/>
    <w:rsid w:val="00D77F62"/>
    <w:rsid w:val="00D80B44"/>
    <w:rsid w:val="00D80B81"/>
    <w:rsid w:val="00D80E68"/>
    <w:rsid w:val="00D82580"/>
    <w:rsid w:val="00D82F36"/>
    <w:rsid w:val="00D82FEE"/>
    <w:rsid w:val="00D83C6C"/>
    <w:rsid w:val="00D851A1"/>
    <w:rsid w:val="00D85700"/>
    <w:rsid w:val="00D8578D"/>
    <w:rsid w:val="00D85A2C"/>
    <w:rsid w:val="00D85BA2"/>
    <w:rsid w:val="00D85C9E"/>
    <w:rsid w:val="00D8616E"/>
    <w:rsid w:val="00D86DC8"/>
    <w:rsid w:val="00D87F46"/>
    <w:rsid w:val="00D901EA"/>
    <w:rsid w:val="00D909FB"/>
    <w:rsid w:val="00D915FF"/>
    <w:rsid w:val="00D91893"/>
    <w:rsid w:val="00D91DFE"/>
    <w:rsid w:val="00D923E1"/>
    <w:rsid w:val="00D924B8"/>
    <w:rsid w:val="00D925B0"/>
    <w:rsid w:val="00D92A74"/>
    <w:rsid w:val="00D932EE"/>
    <w:rsid w:val="00D93BAF"/>
    <w:rsid w:val="00D943A8"/>
    <w:rsid w:val="00D944C5"/>
    <w:rsid w:val="00D946B5"/>
    <w:rsid w:val="00D96451"/>
    <w:rsid w:val="00D97704"/>
    <w:rsid w:val="00DA0402"/>
    <w:rsid w:val="00DA3D63"/>
    <w:rsid w:val="00DA4468"/>
    <w:rsid w:val="00DA5AD2"/>
    <w:rsid w:val="00DA6106"/>
    <w:rsid w:val="00DA7D9D"/>
    <w:rsid w:val="00DB0FEB"/>
    <w:rsid w:val="00DB1316"/>
    <w:rsid w:val="00DB360F"/>
    <w:rsid w:val="00DB4B85"/>
    <w:rsid w:val="00DB6FB8"/>
    <w:rsid w:val="00DB7BD7"/>
    <w:rsid w:val="00DC1095"/>
    <w:rsid w:val="00DC14F2"/>
    <w:rsid w:val="00DC1877"/>
    <w:rsid w:val="00DC2608"/>
    <w:rsid w:val="00DC34C6"/>
    <w:rsid w:val="00DC3D10"/>
    <w:rsid w:val="00DC408F"/>
    <w:rsid w:val="00DC41FC"/>
    <w:rsid w:val="00DC4827"/>
    <w:rsid w:val="00DC5558"/>
    <w:rsid w:val="00DC6071"/>
    <w:rsid w:val="00DC62B0"/>
    <w:rsid w:val="00DC633F"/>
    <w:rsid w:val="00DC7184"/>
    <w:rsid w:val="00DC77E8"/>
    <w:rsid w:val="00DD0D67"/>
    <w:rsid w:val="00DD14D2"/>
    <w:rsid w:val="00DD2313"/>
    <w:rsid w:val="00DD61BD"/>
    <w:rsid w:val="00DD64DF"/>
    <w:rsid w:val="00DD6FC3"/>
    <w:rsid w:val="00DD73BE"/>
    <w:rsid w:val="00DE0B57"/>
    <w:rsid w:val="00DE0F14"/>
    <w:rsid w:val="00DE2317"/>
    <w:rsid w:val="00DE29C3"/>
    <w:rsid w:val="00DE2A24"/>
    <w:rsid w:val="00DE2CF4"/>
    <w:rsid w:val="00DE2F44"/>
    <w:rsid w:val="00DE3732"/>
    <w:rsid w:val="00DE4484"/>
    <w:rsid w:val="00DE7155"/>
    <w:rsid w:val="00DE715F"/>
    <w:rsid w:val="00DF1D56"/>
    <w:rsid w:val="00DF2388"/>
    <w:rsid w:val="00DF2AD4"/>
    <w:rsid w:val="00DF36C6"/>
    <w:rsid w:val="00DF3E25"/>
    <w:rsid w:val="00DF50DA"/>
    <w:rsid w:val="00DF55C3"/>
    <w:rsid w:val="00E014DD"/>
    <w:rsid w:val="00E027C3"/>
    <w:rsid w:val="00E02A78"/>
    <w:rsid w:val="00E02DC8"/>
    <w:rsid w:val="00E0409B"/>
    <w:rsid w:val="00E0483C"/>
    <w:rsid w:val="00E05032"/>
    <w:rsid w:val="00E05CA8"/>
    <w:rsid w:val="00E05FA5"/>
    <w:rsid w:val="00E06ADE"/>
    <w:rsid w:val="00E06E86"/>
    <w:rsid w:val="00E071EE"/>
    <w:rsid w:val="00E10690"/>
    <w:rsid w:val="00E10C71"/>
    <w:rsid w:val="00E114D9"/>
    <w:rsid w:val="00E1420D"/>
    <w:rsid w:val="00E1488F"/>
    <w:rsid w:val="00E14C02"/>
    <w:rsid w:val="00E207BE"/>
    <w:rsid w:val="00E20E70"/>
    <w:rsid w:val="00E212F6"/>
    <w:rsid w:val="00E2389C"/>
    <w:rsid w:val="00E23DAC"/>
    <w:rsid w:val="00E24552"/>
    <w:rsid w:val="00E24B7C"/>
    <w:rsid w:val="00E253EC"/>
    <w:rsid w:val="00E26578"/>
    <w:rsid w:val="00E26671"/>
    <w:rsid w:val="00E268EA"/>
    <w:rsid w:val="00E325E0"/>
    <w:rsid w:val="00E32718"/>
    <w:rsid w:val="00E32CC8"/>
    <w:rsid w:val="00E34837"/>
    <w:rsid w:val="00E34A83"/>
    <w:rsid w:val="00E35233"/>
    <w:rsid w:val="00E35BB2"/>
    <w:rsid w:val="00E36C14"/>
    <w:rsid w:val="00E36D16"/>
    <w:rsid w:val="00E40599"/>
    <w:rsid w:val="00E427F2"/>
    <w:rsid w:val="00E4286C"/>
    <w:rsid w:val="00E431A4"/>
    <w:rsid w:val="00E45AC5"/>
    <w:rsid w:val="00E46447"/>
    <w:rsid w:val="00E46AF9"/>
    <w:rsid w:val="00E47639"/>
    <w:rsid w:val="00E47A43"/>
    <w:rsid w:val="00E50475"/>
    <w:rsid w:val="00E50687"/>
    <w:rsid w:val="00E51371"/>
    <w:rsid w:val="00E528D5"/>
    <w:rsid w:val="00E52BA5"/>
    <w:rsid w:val="00E52BB0"/>
    <w:rsid w:val="00E54653"/>
    <w:rsid w:val="00E54FAC"/>
    <w:rsid w:val="00E57746"/>
    <w:rsid w:val="00E578C8"/>
    <w:rsid w:val="00E57FC1"/>
    <w:rsid w:val="00E606B1"/>
    <w:rsid w:val="00E62802"/>
    <w:rsid w:val="00E6397C"/>
    <w:rsid w:val="00E664B2"/>
    <w:rsid w:val="00E67066"/>
    <w:rsid w:val="00E677F7"/>
    <w:rsid w:val="00E67BF2"/>
    <w:rsid w:val="00E704B2"/>
    <w:rsid w:val="00E70558"/>
    <w:rsid w:val="00E70D21"/>
    <w:rsid w:val="00E713DD"/>
    <w:rsid w:val="00E718C8"/>
    <w:rsid w:val="00E71B02"/>
    <w:rsid w:val="00E73DDF"/>
    <w:rsid w:val="00E7536A"/>
    <w:rsid w:val="00E76521"/>
    <w:rsid w:val="00E776F0"/>
    <w:rsid w:val="00E77EB3"/>
    <w:rsid w:val="00E80CF3"/>
    <w:rsid w:val="00E80EF7"/>
    <w:rsid w:val="00E81525"/>
    <w:rsid w:val="00E81652"/>
    <w:rsid w:val="00E82F3B"/>
    <w:rsid w:val="00E8390A"/>
    <w:rsid w:val="00E85DA7"/>
    <w:rsid w:val="00E867EC"/>
    <w:rsid w:val="00E90596"/>
    <w:rsid w:val="00E906F0"/>
    <w:rsid w:val="00E90CD8"/>
    <w:rsid w:val="00E93D0A"/>
    <w:rsid w:val="00E962B7"/>
    <w:rsid w:val="00E9694C"/>
    <w:rsid w:val="00E96A92"/>
    <w:rsid w:val="00E96CC0"/>
    <w:rsid w:val="00E96FE5"/>
    <w:rsid w:val="00EA0B5E"/>
    <w:rsid w:val="00EA11D5"/>
    <w:rsid w:val="00EA1963"/>
    <w:rsid w:val="00EA2C3C"/>
    <w:rsid w:val="00EA2D1D"/>
    <w:rsid w:val="00EA52F4"/>
    <w:rsid w:val="00EA7626"/>
    <w:rsid w:val="00EA7949"/>
    <w:rsid w:val="00EA7C5F"/>
    <w:rsid w:val="00EB011E"/>
    <w:rsid w:val="00EB0F65"/>
    <w:rsid w:val="00EB16D5"/>
    <w:rsid w:val="00EB1E4D"/>
    <w:rsid w:val="00EB1EF5"/>
    <w:rsid w:val="00EB2343"/>
    <w:rsid w:val="00EB2632"/>
    <w:rsid w:val="00EB2A93"/>
    <w:rsid w:val="00EB3459"/>
    <w:rsid w:val="00EB3EE8"/>
    <w:rsid w:val="00EB47FC"/>
    <w:rsid w:val="00EB485A"/>
    <w:rsid w:val="00EB50BD"/>
    <w:rsid w:val="00EB5339"/>
    <w:rsid w:val="00EB5856"/>
    <w:rsid w:val="00EB7743"/>
    <w:rsid w:val="00EB7FAC"/>
    <w:rsid w:val="00EC0600"/>
    <w:rsid w:val="00EC0D57"/>
    <w:rsid w:val="00EC4F20"/>
    <w:rsid w:val="00EC640A"/>
    <w:rsid w:val="00EC6A36"/>
    <w:rsid w:val="00EC7113"/>
    <w:rsid w:val="00ED0C60"/>
    <w:rsid w:val="00ED0CE2"/>
    <w:rsid w:val="00ED25EE"/>
    <w:rsid w:val="00ED3E7F"/>
    <w:rsid w:val="00ED3EAD"/>
    <w:rsid w:val="00ED4211"/>
    <w:rsid w:val="00ED4C85"/>
    <w:rsid w:val="00ED5847"/>
    <w:rsid w:val="00ED6789"/>
    <w:rsid w:val="00ED726C"/>
    <w:rsid w:val="00EE08A6"/>
    <w:rsid w:val="00EE0D93"/>
    <w:rsid w:val="00EE1374"/>
    <w:rsid w:val="00EE14FF"/>
    <w:rsid w:val="00EE166D"/>
    <w:rsid w:val="00EE2E14"/>
    <w:rsid w:val="00EE315E"/>
    <w:rsid w:val="00EE4408"/>
    <w:rsid w:val="00EE4B81"/>
    <w:rsid w:val="00EE5BAB"/>
    <w:rsid w:val="00EE7F95"/>
    <w:rsid w:val="00EF3B30"/>
    <w:rsid w:val="00EF5B96"/>
    <w:rsid w:val="00EF7A54"/>
    <w:rsid w:val="00F0104E"/>
    <w:rsid w:val="00F02204"/>
    <w:rsid w:val="00F026E2"/>
    <w:rsid w:val="00F02B8E"/>
    <w:rsid w:val="00F02C95"/>
    <w:rsid w:val="00F03B16"/>
    <w:rsid w:val="00F040A1"/>
    <w:rsid w:val="00F04CE6"/>
    <w:rsid w:val="00F05362"/>
    <w:rsid w:val="00F061C6"/>
    <w:rsid w:val="00F0704B"/>
    <w:rsid w:val="00F0746C"/>
    <w:rsid w:val="00F07DB4"/>
    <w:rsid w:val="00F1013B"/>
    <w:rsid w:val="00F10158"/>
    <w:rsid w:val="00F113B5"/>
    <w:rsid w:val="00F1202E"/>
    <w:rsid w:val="00F12393"/>
    <w:rsid w:val="00F13642"/>
    <w:rsid w:val="00F1735D"/>
    <w:rsid w:val="00F20BF5"/>
    <w:rsid w:val="00F213F6"/>
    <w:rsid w:val="00F21D94"/>
    <w:rsid w:val="00F23D1B"/>
    <w:rsid w:val="00F24BD1"/>
    <w:rsid w:val="00F25155"/>
    <w:rsid w:val="00F25E51"/>
    <w:rsid w:val="00F26FF7"/>
    <w:rsid w:val="00F30C79"/>
    <w:rsid w:val="00F30F20"/>
    <w:rsid w:val="00F32854"/>
    <w:rsid w:val="00F33A0C"/>
    <w:rsid w:val="00F341C4"/>
    <w:rsid w:val="00F344C9"/>
    <w:rsid w:val="00F35450"/>
    <w:rsid w:val="00F35960"/>
    <w:rsid w:val="00F361CC"/>
    <w:rsid w:val="00F363E7"/>
    <w:rsid w:val="00F375CB"/>
    <w:rsid w:val="00F401F6"/>
    <w:rsid w:val="00F40EF3"/>
    <w:rsid w:val="00F43694"/>
    <w:rsid w:val="00F44003"/>
    <w:rsid w:val="00F4518B"/>
    <w:rsid w:val="00F45EB1"/>
    <w:rsid w:val="00F45F8B"/>
    <w:rsid w:val="00F46848"/>
    <w:rsid w:val="00F468CB"/>
    <w:rsid w:val="00F46CE2"/>
    <w:rsid w:val="00F47266"/>
    <w:rsid w:val="00F47560"/>
    <w:rsid w:val="00F47B7B"/>
    <w:rsid w:val="00F5071E"/>
    <w:rsid w:val="00F50CA4"/>
    <w:rsid w:val="00F52256"/>
    <w:rsid w:val="00F5300F"/>
    <w:rsid w:val="00F54A29"/>
    <w:rsid w:val="00F54D94"/>
    <w:rsid w:val="00F5572E"/>
    <w:rsid w:val="00F55B5B"/>
    <w:rsid w:val="00F56B48"/>
    <w:rsid w:val="00F56E21"/>
    <w:rsid w:val="00F57F94"/>
    <w:rsid w:val="00F60F78"/>
    <w:rsid w:val="00F62DBC"/>
    <w:rsid w:val="00F63014"/>
    <w:rsid w:val="00F63A14"/>
    <w:rsid w:val="00F63ACC"/>
    <w:rsid w:val="00F64032"/>
    <w:rsid w:val="00F649FD"/>
    <w:rsid w:val="00F652C3"/>
    <w:rsid w:val="00F65455"/>
    <w:rsid w:val="00F65BE2"/>
    <w:rsid w:val="00F65F2F"/>
    <w:rsid w:val="00F66CA0"/>
    <w:rsid w:val="00F70008"/>
    <w:rsid w:val="00F735D2"/>
    <w:rsid w:val="00F757EE"/>
    <w:rsid w:val="00F75C0D"/>
    <w:rsid w:val="00F8042F"/>
    <w:rsid w:val="00F8081A"/>
    <w:rsid w:val="00F80FD6"/>
    <w:rsid w:val="00F816F3"/>
    <w:rsid w:val="00F82280"/>
    <w:rsid w:val="00F84A58"/>
    <w:rsid w:val="00F85F25"/>
    <w:rsid w:val="00F86FBD"/>
    <w:rsid w:val="00F8795F"/>
    <w:rsid w:val="00F90831"/>
    <w:rsid w:val="00F910BE"/>
    <w:rsid w:val="00F91693"/>
    <w:rsid w:val="00F91EAC"/>
    <w:rsid w:val="00F93782"/>
    <w:rsid w:val="00F93FE5"/>
    <w:rsid w:val="00F949E9"/>
    <w:rsid w:val="00F94B37"/>
    <w:rsid w:val="00F94E68"/>
    <w:rsid w:val="00F95471"/>
    <w:rsid w:val="00F96010"/>
    <w:rsid w:val="00F977A7"/>
    <w:rsid w:val="00F97898"/>
    <w:rsid w:val="00FA0458"/>
    <w:rsid w:val="00FA0665"/>
    <w:rsid w:val="00FA0C24"/>
    <w:rsid w:val="00FA1CF4"/>
    <w:rsid w:val="00FA354F"/>
    <w:rsid w:val="00FA4E54"/>
    <w:rsid w:val="00FA58C6"/>
    <w:rsid w:val="00FA593B"/>
    <w:rsid w:val="00FA5D1F"/>
    <w:rsid w:val="00FA7CD5"/>
    <w:rsid w:val="00FB078D"/>
    <w:rsid w:val="00FB1103"/>
    <w:rsid w:val="00FB1284"/>
    <w:rsid w:val="00FB1353"/>
    <w:rsid w:val="00FB14E1"/>
    <w:rsid w:val="00FB5239"/>
    <w:rsid w:val="00FB6660"/>
    <w:rsid w:val="00FC0199"/>
    <w:rsid w:val="00FC0B5C"/>
    <w:rsid w:val="00FC0EE2"/>
    <w:rsid w:val="00FC110B"/>
    <w:rsid w:val="00FC173D"/>
    <w:rsid w:val="00FC259E"/>
    <w:rsid w:val="00FC2FD7"/>
    <w:rsid w:val="00FC30AA"/>
    <w:rsid w:val="00FC4117"/>
    <w:rsid w:val="00FC516F"/>
    <w:rsid w:val="00FC5335"/>
    <w:rsid w:val="00FC54E8"/>
    <w:rsid w:val="00FC621F"/>
    <w:rsid w:val="00FC69F7"/>
    <w:rsid w:val="00FC736C"/>
    <w:rsid w:val="00FC77B7"/>
    <w:rsid w:val="00FD16BB"/>
    <w:rsid w:val="00FD1BE4"/>
    <w:rsid w:val="00FD2238"/>
    <w:rsid w:val="00FD27B7"/>
    <w:rsid w:val="00FD3A4C"/>
    <w:rsid w:val="00FD3F15"/>
    <w:rsid w:val="00FD40AE"/>
    <w:rsid w:val="00FD4A1A"/>
    <w:rsid w:val="00FD5025"/>
    <w:rsid w:val="00FD5BE2"/>
    <w:rsid w:val="00FD6830"/>
    <w:rsid w:val="00FD74A8"/>
    <w:rsid w:val="00FD78BF"/>
    <w:rsid w:val="00FD79FD"/>
    <w:rsid w:val="00FD7A87"/>
    <w:rsid w:val="00FE1321"/>
    <w:rsid w:val="00FE1C99"/>
    <w:rsid w:val="00FE256F"/>
    <w:rsid w:val="00FE2AC8"/>
    <w:rsid w:val="00FE2BD7"/>
    <w:rsid w:val="00FE3DAB"/>
    <w:rsid w:val="00FE4193"/>
    <w:rsid w:val="00FE4670"/>
    <w:rsid w:val="00FE46E7"/>
    <w:rsid w:val="00FE4980"/>
    <w:rsid w:val="00FE4FCF"/>
    <w:rsid w:val="00FE66EE"/>
    <w:rsid w:val="00FE6868"/>
    <w:rsid w:val="00FE7128"/>
    <w:rsid w:val="00FE71B4"/>
    <w:rsid w:val="00FE7FC9"/>
    <w:rsid w:val="00FF3D30"/>
    <w:rsid w:val="00FF3E98"/>
    <w:rsid w:val="00FF4298"/>
    <w:rsid w:val="00FF49CF"/>
    <w:rsid w:val="00FF52B7"/>
    <w:rsid w:val="00FF572D"/>
    <w:rsid w:val="00FF5808"/>
    <w:rsid w:val="00FF5966"/>
    <w:rsid w:val="00FF61AB"/>
    <w:rsid w:val="00FF640E"/>
    <w:rsid w:val="00FF682B"/>
    <w:rsid w:val="00FF6C14"/>
    <w:rsid w:val="00FF6DCD"/>
    <w:rsid w:val="00FF705A"/>
    <w:rsid w:val="00FF7A06"/>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CC6E95F"/>
  <w15:chartTrackingRefBased/>
  <w15:docId w15:val="{C95D424F-CEEE-4C48-BC2B-2AA0FAF1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85D"/>
    <w:pPr>
      <w:suppressAutoHyphens/>
      <w:spacing w:after="120"/>
      <w:jc w:val="both"/>
    </w:pPr>
    <w:rPr>
      <w:rFonts w:ascii="Calibri" w:hAnsi="Calibri" w:cs="Calibri"/>
      <w:sz w:val="22"/>
      <w:szCs w:val="24"/>
      <w:lang w:val="en-GB" w:eastAsia="ar-SA"/>
    </w:rPr>
  </w:style>
  <w:style w:type="paragraph" w:styleId="1">
    <w:name w:val="heading 1"/>
    <w:basedOn w:val="a"/>
    <w:next w:val="a"/>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qFormat/>
    <w:pPr>
      <w:keepNext/>
      <w:spacing w:before="240" w:after="60"/>
      <w:ind w:left="567" w:hanging="567"/>
      <w:outlineLvl w:val="2"/>
    </w:pPr>
    <w:rPr>
      <w:rFonts w:ascii="Arial" w:hAnsi="Arial" w:cs="Times New Roman"/>
      <w:b/>
      <w:bCs/>
      <w:szCs w:val="26"/>
    </w:rPr>
  </w:style>
  <w:style w:type="paragraph" w:styleId="4">
    <w:name w:val="heading 4"/>
    <w:basedOn w:val="a"/>
    <w:next w:val="a"/>
    <w:qFormat/>
    <w:pPr>
      <w:keepNext/>
      <w:spacing w:before="240" w:after="60"/>
      <w:outlineLvl w:val="3"/>
    </w:pPr>
    <w:rPr>
      <w:rFonts w:ascii="Arial" w:hAnsi="Arial" w:cs="Times New Roman"/>
      <w:b/>
      <w:bCs/>
      <w:szCs w:val="28"/>
    </w:rPr>
  </w:style>
  <w:style w:type="paragraph" w:styleId="5">
    <w:name w:val="heading 5"/>
    <w:basedOn w:val="a"/>
    <w:next w:val="a"/>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0">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22">
    <w:name w:val="Παραπομπή σχολίου2"/>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0">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qFormat/>
    <w:rPr>
      <w:b/>
      <w:bCs/>
    </w:rPr>
  </w:style>
  <w:style w:type="character" w:customStyle="1" w:styleId="11">
    <w:name w:val="Προεπιλεγμένη γραμματοσειρά1"/>
  </w:style>
  <w:style w:type="character" w:customStyle="1" w:styleId="a8">
    <w:name w:val="Σύμβολο υποσημείωσης"/>
    <w:rPr>
      <w:vertAlign w:val="superscript"/>
    </w:rPr>
  </w:style>
  <w:style w:type="character" w:styleId="a9">
    <w:name w:val="Emphasis"/>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4">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2">
    <w:name w:val="Προ-διαμορφωμένο HTML Char2"/>
    <w:link w:val="-HTML"/>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uiPriority w:val="99"/>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1">
    <w:name w:val="Παραπομπή υποσημείωσης4"/>
    <w:rPr>
      <w:vertAlign w:val="superscript"/>
    </w:rPr>
  </w:style>
  <w:style w:type="character" w:customStyle="1" w:styleId="ab">
    <w:name w:val="Σύμβολα σημείωσης τέλους"/>
    <w:rPr>
      <w:vertAlign w:val="superscript"/>
    </w:rPr>
  </w:style>
  <w:style w:type="character" w:customStyle="1" w:styleId="23">
    <w:name w:val="Παραπομπή υποσημείωσης2"/>
    <w:rPr>
      <w:vertAlign w:val="superscript"/>
    </w:rPr>
  </w:style>
  <w:style w:type="character" w:customStyle="1" w:styleId="24">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c">
    <w:name w:val="Σύνδεση ευρετηρίου"/>
  </w:style>
  <w:style w:type="character" w:customStyle="1" w:styleId="WW-0">
    <w:name w:val="WW-Παραπομπή υποσημείωσης"/>
    <w:rPr>
      <w:vertAlign w:val="superscript"/>
    </w:rPr>
  </w:style>
  <w:style w:type="character" w:customStyle="1" w:styleId="42">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ad">
    <w:name w:val="footnote reference"/>
    <w:uiPriority w:val="99"/>
    <w:rPr>
      <w:vertAlign w:val="superscript"/>
    </w:rPr>
  </w:style>
  <w:style w:type="character" w:styleId="ae">
    <w:name w:val="endnote reference"/>
    <w:rPr>
      <w:vertAlign w:val="superscript"/>
    </w:rPr>
  </w:style>
  <w:style w:type="character" w:customStyle="1" w:styleId="WW-FootnoteReference123">
    <w:name w:val="WW-Footnote Reference123"/>
    <w:rPr>
      <w:vertAlign w:val="superscript"/>
    </w:rPr>
  </w:style>
  <w:style w:type="paragraph" w:customStyle="1" w:styleId="af">
    <w:name w:val="Επικεφαλίδα"/>
    <w:basedOn w:val="a"/>
    <w:next w:val="af0"/>
    <w:pPr>
      <w:keepNext/>
      <w:spacing w:before="240"/>
    </w:pPr>
    <w:rPr>
      <w:rFonts w:ascii="Liberation Sans" w:eastAsia="Microsoft YaHei" w:hAnsi="Liberation Sans" w:cs="Mangal"/>
      <w:sz w:val="28"/>
      <w:szCs w:val="28"/>
    </w:rPr>
  </w:style>
  <w:style w:type="paragraph" w:styleId="af0">
    <w:name w:val="Body Text"/>
    <w:basedOn w:val="a"/>
    <w:link w:val="Char3"/>
    <w:pPr>
      <w:spacing w:after="240"/>
    </w:pPr>
  </w:style>
  <w:style w:type="paragraph" w:styleId="af1">
    <w:name w:val="List"/>
    <w:basedOn w:val="af0"/>
    <w:rPr>
      <w:rFonts w:cs="Mangal"/>
    </w:rPr>
  </w:style>
  <w:style w:type="paragraph" w:customStyle="1" w:styleId="43">
    <w:name w:val="Λεζάντα4"/>
    <w:basedOn w:val="a"/>
    <w:pPr>
      <w:suppressLineNumbers/>
      <w:spacing w:before="120"/>
    </w:pPr>
    <w:rPr>
      <w:rFonts w:cs="Mangal"/>
      <w:i/>
      <w:iCs/>
      <w:sz w:val="24"/>
    </w:rPr>
  </w:style>
  <w:style w:type="paragraph" w:customStyle="1" w:styleId="af2">
    <w:name w:val="Ευρετήριο"/>
    <w:basedOn w:val="a"/>
    <w:pPr>
      <w:suppressLineNumbers/>
    </w:pPr>
    <w:rPr>
      <w:rFonts w:cs="Mangal"/>
    </w:rPr>
  </w:style>
  <w:style w:type="paragraph" w:customStyle="1" w:styleId="WW-1">
    <w:name w:val="WW-Λεζάντα"/>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33">
    <w:name w:val="Λεζάντα3"/>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25">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WW-Caption1111111111111111">
    <w:name w:val="WW-Caption1111111111111111"/>
    <w:basedOn w:val="a"/>
    <w:pPr>
      <w:suppressLineNumbers/>
      <w:spacing w:before="120"/>
    </w:pPr>
    <w:rPr>
      <w:rFonts w:cs="Mangal"/>
      <w:i/>
      <w:iCs/>
      <w:sz w:val="24"/>
    </w:rPr>
  </w:style>
  <w:style w:type="paragraph" w:customStyle="1" w:styleId="15">
    <w:name w:val="Λεζάντα1"/>
    <w:basedOn w:val="a"/>
    <w:pPr>
      <w:suppressLineNumbers/>
      <w:spacing w:before="120"/>
    </w:pPr>
    <w:rPr>
      <w:rFonts w:cs="Mangal"/>
      <w:i/>
      <w:iCs/>
      <w:sz w:val="24"/>
    </w:rPr>
  </w:style>
  <w:style w:type="paragraph" w:customStyle="1" w:styleId="WW-Caption11111111111111111">
    <w:name w:val="WW-Caption11111111111111111"/>
    <w:basedOn w:val="a"/>
    <w:pPr>
      <w:suppressLineNumbers/>
      <w:spacing w:before="120"/>
    </w:pPr>
    <w:rPr>
      <w:rFonts w:cs="Mangal"/>
      <w:i/>
      <w:iCs/>
      <w:sz w:val="24"/>
    </w:rPr>
  </w:style>
  <w:style w:type="paragraph" w:customStyle="1" w:styleId="WW-Caption111111111111111111">
    <w:name w:val="WW-Caption111111111111111111"/>
    <w:basedOn w:val="a"/>
    <w:pPr>
      <w:suppressLineNumbers/>
      <w:spacing w:before="120"/>
    </w:pPr>
    <w:rPr>
      <w:rFonts w:cs="Mangal"/>
      <w:i/>
      <w:iCs/>
      <w:sz w:val="24"/>
    </w:rPr>
  </w:style>
  <w:style w:type="paragraph" w:customStyle="1" w:styleId="WW-Caption1111111111111111111">
    <w:name w:val="WW-Caption1111111111111111111"/>
    <w:basedOn w:val="a"/>
    <w:pPr>
      <w:suppressLineNumbers/>
      <w:spacing w:before="120"/>
    </w:pPr>
    <w:rPr>
      <w:rFonts w:cs="Mangal"/>
      <w:i/>
      <w:iCs/>
      <w:sz w:val="24"/>
    </w:rPr>
  </w:style>
  <w:style w:type="paragraph" w:customStyle="1" w:styleId="WW-Caption11111111111111111111">
    <w:name w:val="WW-Caption11111111111111111111"/>
    <w:basedOn w:val="a"/>
    <w:pPr>
      <w:suppressLineNumbers/>
      <w:spacing w:before="120"/>
    </w:pPr>
    <w:rPr>
      <w:rFonts w:cs="Mangal"/>
      <w:i/>
      <w:iCs/>
      <w:sz w:val="24"/>
    </w:rPr>
  </w:style>
  <w:style w:type="paragraph" w:customStyle="1" w:styleId="Bullet">
    <w:name w:val="Bullet"/>
    <w:basedOn w:val="a"/>
    <w:pPr>
      <w:numPr>
        <w:numId w:val="3"/>
      </w:numPr>
      <w:spacing w:after="100"/>
    </w:pPr>
    <w:rPr>
      <w:rFonts w:eastAsia="MS Mincho"/>
      <w:lang w:val="en-US" w:eastAsia="ja-JP"/>
    </w:rPr>
  </w:style>
  <w:style w:type="paragraph" w:customStyle="1" w:styleId="16">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3">
    <w:name w:val="footer"/>
    <w:basedOn w:val="a"/>
    <w:link w:val="Char4"/>
    <w:pPr>
      <w:spacing w:after="100"/>
    </w:pPr>
    <w:rPr>
      <w:rFonts w:eastAsia="MS Mincho"/>
      <w:lang w:val="en-US" w:eastAsia="ja-JP"/>
    </w:rPr>
  </w:style>
  <w:style w:type="paragraph" w:styleId="af4">
    <w:name w:val="header"/>
    <w:basedOn w:val="a"/>
    <w:link w:val="Char5"/>
  </w:style>
  <w:style w:type="paragraph" w:customStyle="1" w:styleId="26">
    <w:name w:val="Κείμενο πλαισίου2"/>
    <w:basedOn w:val="a"/>
    <w:rPr>
      <w:rFonts w:ascii="Tahoma" w:hAnsi="Tahoma" w:cs="Tahoma"/>
      <w:sz w:val="16"/>
      <w:szCs w:val="16"/>
    </w:rPr>
  </w:style>
  <w:style w:type="paragraph" w:customStyle="1" w:styleId="27">
    <w:name w:val="Κείμενο σχολίου2"/>
    <w:basedOn w:val="a"/>
    <w:rPr>
      <w:sz w:val="20"/>
      <w:szCs w:val="20"/>
    </w:rPr>
  </w:style>
  <w:style w:type="paragraph" w:customStyle="1" w:styleId="28">
    <w:name w:val="Θέμα σχολίου2"/>
    <w:basedOn w:val="27"/>
    <w:next w:val="27"/>
    <w:rPr>
      <w:b/>
      <w:bCs/>
    </w:rPr>
  </w:style>
  <w:style w:type="paragraph" w:customStyle="1" w:styleId="29">
    <w:name w:val="Αναθεώρηση2"/>
    <w:pPr>
      <w:suppressAutoHyphens/>
    </w:pPr>
    <w:rPr>
      <w:sz w:val="24"/>
      <w:szCs w:val="24"/>
      <w:lang w:val="en-GB" w:eastAsia="ar-SA"/>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7">
    <w:name w:val="Παράγραφος λίστας1"/>
    <w:basedOn w:val="a"/>
    <w:pPr>
      <w:spacing w:after="200"/>
      <w:ind w:left="720"/>
    </w:pPr>
  </w:style>
  <w:style w:type="paragraph" w:styleId="af5">
    <w:name w:val="footnote text"/>
    <w:basedOn w:val="a"/>
    <w:link w:val="Char10"/>
    <w:pPr>
      <w:spacing w:after="0"/>
      <w:ind w:left="425" w:hanging="425"/>
    </w:pPr>
    <w:rPr>
      <w:sz w:val="18"/>
      <w:szCs w:val="20"/>
      <w:lang w:val="en-IE"/>
    </w:rPr>
  </w:style>
  <w:style w:type="paragraph" w:styleId="18">
    <w:name w:val="toc 1"/>
    <w:basedOn w:val="a"/>
    <w:next w:val="a"/>
    <w:uiPriority w:val="39"/>
    <w:pPr>
      <w:spacing w:before="120"/>
      <w:jc w:val="left"/>
    </w:pPr>
    <w:rPr>
      <w:b/>
      <w:bCs/>
      <w:caps/>
      <w:sz w:val="20"/>
      <w:szCs w:val="20"/>
    </w:rPr>
  </w:style>
  <w:style w:type="paragraph" w:styleId="2a">
    <w:name w:val="toc 2"/>
    <w:basedOn w:val="a"/>
    <w:next w:val="a"/>
    <w:uiPriority w:val="39"/>
    <w:pPr>
      <w:spacing w:after="0"/>
      <w:ind w:left="220"/>
      <w:jc w:val="left"/>
    </w:pPr>
    <w:rPr>
      <w:smallCaps/>
      <w:sz w:val="20"/>
      <w:szCs w:val="20"/>
    </w:rPr>
  </w:style>
  <w:style w:type="paragraph" w:styleId="34">
    <w:name w:val="toc 3"/>
    <w:basedOn w:val="a"/>
    <w:next w:val="a"/>
    <w:uiPriority w:val="39"/>
    <w:pPr>
      <w:spacing w:after="0"/>
      <w:ind w:left="440"/>
      <w:jc w:val="left"/>
    </w:pPr>
    <w:rPr>
      <w:i/>
      <w:iCs/>
      <w:sz w:val="20"/>
      <w:szCs w:val="20"/>
    </w:rPr>
  </w:style>
  <w:style w:type="paragraph" w:styleId="44">
    <w:name w:val="toc 4"/>
    <w:basedOn w:val="a"/>
    <w:next w:val="a"/>
    <w:uiPriority w:val="39"/>
    <w:pPr>
      <w:spacing w:after="0"/>
      <w:ind w:left="660"/>
      <w:jc w:val="left"/>
    </w:pPr>
    <w:rPr>
      <w:sz w:val="18"/>
      <w:szCs w:val="18"/>
    </w:rPr>
  </w:style>
  <w:style w:type="paragraph" w:styleId="51">
    <w:name w:val="toc 5"/>
    <w:basedOn w:val="a"/>
    <w:next w:val="a"/>
    <w:pPr>
      <w:spacing w:after="0"/>
      <w:ind w:left="880"/>
      <w:jc w:val="left"/>
    </w:pPr>
    <w:rPr>
      <w:sz w:val="18"/>
      <w:szCs w:val="18"/>
    </w:rPr>
  </w:style>
  <w:style w:type="paragraph" w:styleId="6">
    <w:name w:val="toc 6"/>
    <w:basedOn w:val="a"/>
    <w:next w:val="a"/>
    <w:pPr>
      <w:spacing w:after="0"/>
      <w:ind w:left="1100"/>
      <w:jc w:val="left"/>
    </w:pPr>
    <w:rPr>
      <w:sz w:val="18"/>
      <w:szCs w:val="18"/>
    </w:rPr>
  </w:style>
  <w:style w:type="paragraph" w:styleId="7">
    <w:name w:val="toc 7"/>
    <w:basedOn w:val="a"/>
    <w:next w:val="a"/>
    <w:pPr>
      <w:spacing w:after="0"/>
      <w:ind w:left="1320"/>
      <w:jc w:val="left"/>
    </w:pPr>
    <w:rPr>
      <w:sz w:val="18"/>
      <w:szCs w:val="18"/>
    </w:rPr>
  </w:style>
  <w:style w:type="paragraph" w:styleId="8">
    <w:name w:val="toc 8"/>
    <w:basedOn w:val="a"/>
    <w:next w:val="a"/>
    <w:pPr>
      <w:spacing w:after="0"/>
      <w:ind w:left="1540"/>
      <w:jc w:val="left"/>
    </w:pPr>
    <w:rPr>
      <w:sz w:val="18"/>
      <w:szCs w:val="18"/>
    </w:rPr>
  </w:style>
  <w:style w:type="paragraph" w:styleId="9">
    <w:name w:val="toc 9"/>
    <w:basedOn w:val="a"/>
    <w:next w:val="a"/>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6">
    <w:name w:val="endnote text"/>
    <w:basedOn w:val="a"/>
    <w:link w:val="Char6"/>
    <w:rPr>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style>
  <w:style w:type="paragraph" w:styleId="af8">
    <w:name w:val="Body Text Indent"/>
    <w:basedOn w:val="a"/>
    <w:link w:val="Char7"/>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5"/>
    <w:pPr>
      <w:ind w:left="426" w:hanging="426"/>
    </w:pPr>
    <w:rPr>
      <w:szCs w:val="18"/>
    </w:rPr>
  </w:style>
  <w:style w:type="paragraph" w:customStyle="1" w:styleId="-HTML2">
    <w:name w:val="Προ-διαμορφωμένο HTML2"/>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9">
    <w:name w:val="Χωρίς διάστιχο1"/>
    <w:pPr>
      <w:suppressAutoHyphens/>
      <w:jc w:val="both"/>
    </w:pPr>
    <w:rPr>
      <w:rFonts w:ascii="Calibri" w:hAnsi="Calibri" w:cs="Calibri"/>
      <w:sz w:val="22"/>
      <w:szCs w:val="24"/>
      <w:lang w:val="en-GB" w:eastAsia="ar-SA"/>
    </w:rPr>
  </w:style>
  <w:style w:type="paragraph" w:customStyle="1" w:styleId="af9">
    <w:name w:val="Περιεχόμενα πίνακα"/>
    <w:basedOn w:val="a"/>
    <w:pPr>
      <w:suppressLineNumbers/>
    </w:pPr>
  </w:style>
  <w:style w:type="paragraph" w:customStyle="1" w:styleId="afa">
    <w:name w:val="Επικεφαλίδα πίνακα"/>
    <w:basedOn w:val="af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customStyle="1" w:styleId="1a">
    <w:name w:val="Κείμενο πλαισίου1"/>
    <w:basedOn w:val="a"/>
    <w:pPr>
      <w:spacing w:after="0"/>
    </w:pPr>
    <w:rPr>
      <w:rFonts w:ascii="Tahoma" w:hAnsi="Tahoma" w:cs="Tahoma"/>
      <w:sz w:val="16"/>
      <w:szCs w:val="16"/>
    </w:rPr>
  </w:style>
  <w:style w:type="paragraph" w:customStyle="1" w:styleId="1b">
    <w:name w:val="Κείμενο σχολίου1"/>
    <w:basedOn w:val="a"/>
    <w:rPr>
      <w:sz w:val="20"/>
      <w:szCs w:val="20"/>
    </w:rPr>
  </w:style>
  <w:style w:type="paragraph" w:customStyle="1" w:styleId="1c">
    <w:name w:val="Θέμα σχολίου1"/>
    <w:basedOn w:val="1b"/>
    <w:next w:val="1b"/>
    <w:rPr>
      <w:b/>
      <w:bCs/>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pPr>
      <w:suppressAutoHyphens/>
    </w:pPr>
    <w:rPr>
      <w:rFonts w:ascii="Calibri" w:hAnsi="Calibri" w:cs="Calibri"/>
      <w:sz w:val="22"/>
      <w:szCs w:val="24"/>
      <w:lang w:val="en-GB" w:eastAsia="ar-SA"/>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pPr>
      <w:tabs>
        <w:tab w:val="right" w:leader="dot" w:pos="7091"/>
      </w:tabs>
      <w:ind w:left="2547"/>
    </w:pPr>
  </w:style>
  <w:style w:type="paragraph" w:customStyle="1" w:styleId="afb">
    <w:name w:val="Οριζόντια γραμμή"/>
    <w:basedOn w:val="a"/>
    <w:next w:val="af0"/>
    <w:pPr>
      <w:suppressLineNumbers/>
      <w:spacing w:after="283"/>
    </w:pPr>
    <w:rPr>
      <w:sz w:val="12"/>
      <w:szCs w:val="12"/>
    </w:rPr>
  </w:style>
  <w:style w:type="paragraph" w:customStyle="1" w:styleId="210">
    <w:name w:val="Σώμα κείμενου 21"/>
    <w:basedOn w:val="a"/>
    <w:pPr>
      <w:overflowPunct w:val="0"/>
      <w:autoSpaceDE w:val="0"/>
      <w:spacing w:after="0"/>
      <w:textAlignment w:val="baseline"/>
    </w:pPr>
    <w:rPr>
      <w:rFonts w:ascii="Arial" w:hAnsi="Arial" w:cs="Arial"/>
      <w:szCs w:val="20"/>
      <w:lang w:val="el-GR"/>
    </w:rPr>
  </w:style>
  <w:style w:type="paragraph" w:customStyle="1" w:styleId="para-1">
    <w:name w:val="para-1"/>
    <w:basedOn w:val="a"/>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pPr>
      <w:tabs>
        <w:tab w:val="right" w:leader="dot" w:pos="7091"/>
      </w:tabs>
      <w:ind w:left="2547"/>
    </w:pPr>
  </w:style>
  <w:style w:type="paragraph" w:styleId="afc">
    <w:name w:val="Balloon Text"/>
    <w:basedOn w:val="a"/>
    <w:link w:val="Char11"/>
    <w:unhideWhenUsed/>
    <w:rsid w:val="009E5776"/>
    <w:pPr>
      <w:spacing w:after="0"/>
    </w:pPr>
    <w:rPr>
      <w:rFonts w:ascii="Segoe UI" w:hAnsi="Segoe UI" w:cs="Times New Roman"/>
      <w:sz w:val="18"/>
      <w:szCs w:val="18"/>
    </w:rPr>
  </w:style>
  <w:style w:type="character" w:customStyle="1" w:styleId="Char11">
    <w:name w:val="Κείμενο πλαισίου Char1"/>
    <w:link w:val="afc"/>
    <w:rsid w:val="009E5776"/>
    <w:rPr>
      <w:rFonts w:ascii="Segoe UI" w:hAnsi="Segoe UI" w:cs="Segoe UI"/>
      <w:sz w:val="18"/>
      <w:szCs w:val="18"/>
      <w:lang w:val="en-GB" w:eastAsia="ar-SA"/>
    </w:rPr>
  </w:style>
  <w:style w:type="character" w:styleId="afd">
    <w:name w:val="annotation reference"/>
    <w:unhideWhenUsed/>
    <w:rsid w:val="009E5776"/>
    <w:rPr>
      <w:sz w:val="16"/>
      <w:szCs w:val="16"/>
    </w:rPr>
  </w:style>
  <w:style w:type="paragraph" w:styleId="afe">
    <w:name w:val="annotation text"/>
    <w:basedOn w:val="a"/>
    <w:link w:val="Char12"/>
    <w:unhideWhenUsed/>
    <w:rsid w:val="009E5776"/>
    <w:rPr>
      <w:rFonts w:cs="Times New Roman"/>
      <w:sz w:val="20"/>
      <w:szCs w:val="20"/>
    </w:rPr>
  </w:style>
  <w:style w:type="character" w:customStyle="1" w:styleId="Char12">
    <w:name w:val="Κείμενο σχολίου Char1"/>
    <w:link w:val="afe"/>
    <w:rsid w:val="009E5776"/>
    <w:rPr>
      <w:rFonts w:ascii="Calibri" w:hAnsi="Calibri" w:cs="Calibri"/>
      <w:lang w:val="en-GB" w:eastAsia="ar-SA"/>
    </w:rPr>
  </w:style>
  <w:style w:type="paragraph" w:styleId="aff">
    <w:name w:val="annotation subject"/>
    <w:basedOn w:val="afe"/>
    <w:next w:val="afe"/>
    <w:link w:val="Char13"/>
    <w:unhideWhenUsed/>
    <w:rsid w:val="009E5776"/>
    <w:rPr>
      <w:b/>
      <w:bCs/>
    </w:rPr>
  </w:style>
  <w:style w:type="character" w:customStyle="1" w:styleId="Char13">
    <w:name w:val="Θέμα σχολίου Char1"/>
    <w:link w:val="aff"/>
    <w:rsid w:val="009E5776"/>
    <w:rPr>
      <w:rFonts w:ascii="Calibri" w:hAnsi="Calibri" w:cs="Calibri"/>
      <w:b/>
      <w:bCs/>
      <w:lang w:val="en-GB" w:eastAsia="ar-SA"/>
    </w:rPr>
  </w:style>
  <w:style w:type="paragraph" w:styleId="aff0">
    <w:name w:val="Revision"/>
    <w:hidden/>
    <w:rsid w:val="000F3FCE"/>
    <w:rPr>
      <w:rFonts w:ascii="Calibri" w:hAnsi="Calibri" w:cs="Calibri"/>
      <w:sz w:val="22"/>
      <w:szCs w:val="24"/>
      <w:lang w:val="en-GB" w:eastAsia="ar-SA"/>
    </w:rPr>
  </w:style>
  <w:style w:type="paragraph" w:styleId="-HTML">
    <w:name w:val="HTML Preformatted"/>
    <w:basedOn w:val="a"/>
    <w:link w:val="-HTMLChar2"/>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character" w:customStyle="1" w:styleId="Char6">
    <w:name w:val="Κείμενο σημείωσης τέλους Char"/>
    <w:link w:val="af6"/>
    <w:rsid w:val="009669F2"/>
    <w:rPr>
      <w:rFonts w:ascii="Calibri" w:hAnsi="Calibri" w:cs="Calibri"/>
      <w:lang w:val="en-GB" w:eastAsia="ar-SA"/>
    </w:rPr>
  </w:style>
  <w:style w:type="paragraph" w:styleId="aff1">
    <w:name w:val="List Paragraph"/>
    <w:basedOn w:val="a"/>
    <w:link w:val="Char8"/>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UnresolvedMention1">
    <w:name w:val="Unresolved Mention1"/>
    <w:uiPriority w:val="99"/>
    <w:semiHidden/>
    <w:unhideWhenUsed/>
    <w:rsid w:val="0049092A"/>
    <w:rPr>
      <w:color w:val="605E5C"/>
      <w:shd w:val="clear" w:color="auto" w:fill="E1DFDD"/>
    </w:rPr>
  </w:style>
  <w:style w:type="character" w:customStyle="1" w:styleId="2Char">
    <w:name w:val="Επικεφαλίδα 2 Char"/>
    <w:link w:val="2"/>
    <w:uiPriority w:val="9"/>
    <w:rsid w:val="00E20E70"/>
    <w:rPr>
      <w:rFonts w:ascii="Arial" w:hAnsi="Arial" w:cs="Arial"/>
      <w:b/>
      <w:color w:val="002060"/>
      <w:sz w:val="24"/>
      <w:szCs w:val="22"/>
      <w:lang w:val="en-GB" w:eastAsia="ar-SA"/>
    </w:rPr>
  </w:style>
  <w:style w:type="character" w:styleId="aff2">
    <w:name w:val="Unresolved Mention"/>
    <w:basedOn w:val="a0"/>
    <w:uiPriority w:val="99"/>
    <w:semiHidden/>
    <w:unhideWhenUsed/>
    <w:rsid w:val="00DE715F"/>
    <w:rPr>
      <w:color w:val="605E5C"/>
      <w:shd w:val="clear" w:color="auto" w:fill="E1DFDD"/>
    </w:rPr>
  </w:style>
  <w:style w:type="character" w:customStyle="1" w:styleId="Char8">
    <w:name w:val="Παράγραφος λίστας Char"/>
    <w:link w:val="aff1"/>
    <w:locked/>
    <w:rsid w:val="00131656"/>
    <w:rPr>
      <w:rFonts w:ascii="CG Times" w:hAnsi="CG Times"/>
      <w:lang w:val="en-US"/>
    </w:rPr>
  </w:style>
  <w:style w:type="character" w:customStyle="1" w:styleId="DefaultParagraphFont3">
    <w:name w:val="Default Paragraph Font3"/>
    <w:rsid w:val="00660DC5"/>
  </w:style>
  <w:style w:type="character" w:customStyle="1" w:styleId="60">
    <w:name w:val="Προεπιλεγμένη γραμματοσειρά6"/>
    <w:rsid w:val="00660DC5"/>
  </w:style>
  <w:style w:type="character" w:styleId="aff3">
    <w:name w:val="Placeholder Text"/>
    <w:rsid w:val="00660DC5"/>
    <w:rPr>
      <w:rFonts w:cs="Times New Roman"/>
      <w:color w:val="808080"/>
    </w:rPr>
  </w:style>
  <w:style w:type="character" w:customStyle="1" w:styleId="-HTMLChar">
    <w:name w:val="Προ-διαμορφωμένο HTML Char"/>
    <w:rsid w:val="00660DC5"/>
    <w:rPr>
      <w:rFonts w:ascii="Courier New" w:eastAsia="Times New Roman" w:hAnsi="Courier New" w:cs="Courier New"/>
    </w:rPr>
  </w:style>
  <w:style w:type="character" w:customStyle="1" w:styleId="FootnoteReference3">
    <w:name w:val="Footnote Reference3"/>
    <w:rsid w:val="00660DC5"/>
    <w:rPr>
      <w:vertAlign w:val="superscript"/>
    </w:rPr>
  </w:style>
  <w:style w:type="character" w:customStyle="1" w:styleId="EndnoteReference2">
    <w:name w:val="Endnote Reference2"/>
    <w:rsid w:val="00660DC5"/>
    <w:rPr>
      <w:vertAlign w:val="superscript"/>
    </w:rPr>
  </w:style>
  <w:style w:type="character" w:customStyle="1" w:styleId="52">
    <w:name w:val="Παραπομπή υποσημείωσης5"/>
    <w:rsid w:val="00660DC5"/>
    <w:rPr>
      <w:vertAlign w:val="superscript"/>
    </w:rPr>
  </w:style>
  <w:style w:type="character" w:customStyle="1" w:styleId="53">
    <w:name w:val="Παραπομπή σημείωσης τέλους5"/>
    <w:rsid w:val="00660DC5"/>
    <w:rPr>
      <w:vertAlign w:val="superscript"/>
    </w:rPr>
  </w:style>
  <w:style w:type="character" w:customStyle="1" w:styleId="Char3">
    <w:name w:val="Σώμα κειμένου Char"/>
    <w:basedOn w:val="a0"/>
    <w:link w:val="af0"/>
    <w:rsid w:val="00660DC5"/>
    <w:rPr>
      <w:rFonts w:ascii="Calibri" w:hAnsi="Calibri" w:cs="Calibri"/>
      <w:sz w:val="22"/>
      <w:szCs w:val="24"/>
      <w:lang w:val="en-GB" w:eastAsia="ar-SA"/>
    </w:rPr>
  </w:style>
  <w:style w:type="paragraph" w:customStyle="1" w:styleId="Caption2">
    <w:name w:val="Caption2"/>
    <w:basedOn w:val="a"/>
    <w:rsid w:val="00660DC5"/>
    <w:pPr>
      <w:suppressLineNumbers/>
      <w:spacing w:before="120"/>
    </w:pPr>
    <w:rPr>
      <w:rFonts w:cs="Mangal"/>
      <w:i/>
      <w:iCs/>
      <w:sz w:val="24"/>
      <w:lang w:eastAsia="zh-CN"/>
    </w:rPr>
  </w:style>
  <w:style w:type="paragraph" w:styleId="aff4">
    <w:name w:val="caption"/>
    <w:basedOn w:val="a"/>
    <w:qFormat/>
    <w:rsid w:val="00660DC5"/>
    <w:pPr>
      <w:suppressLineNumbers/>
      <w:spacing w:before="120"/>
    </w:pPr>
    <w:rPr>
      <w:rFonts w:cs="Mangal"/>
      <w:i/>
      <w:iCs/>
      <w:sz w:val="24"/>
      <w:lang w:eastAsia="zh-CN"/>
    </w:rPr>
  </w:style>
  <w:style w:type="paragraph" w:customStyle="1" w:styleId="54">
    <w:name w:val="Λεζάντα5"/>
    <w:basedOn w:val="a"/>
    <w:rsid w:val="00660DC5"/>
    <w:pPr>
      <w:suppressLineNumbers/>
      <w:spacing w:before="120"/>
    </w:pPr>
    <w:rPr>
      <w:rFonts w:cs="Mangal"/>
      <w:i/>
      <w:iCs/>
      <w:sz w:val="24"/>
      <w:lang w:eastAsia="zh-CN"/>
    </w:rPr>
  </w:style>
  <w:style w:type="paragraph" w:styleId="aff5">
    <w:name w:val="Date"/>
    <w:basedOn w:val="a"/>
    <w:next w:val="a"/>
    <w:link w:val="Char9"/>
    <w:rsid w:val="00660DC5"/>
    <w:pPr>
      <w:spacing w:after="100"/>
    </w:pPr>
    <w:rPr>
      <w:rFonts w:eastAsia="MS Mincho"/>
      <w:lang w:val="en-US" w:eastAsia="ja-JP"/>
    </w:rPr>
  </w:style>
  <w:style w:type="character" w:customStyle="1" w:styleId="Char9">
    <w:name w:val="Ημερομηνία Char"/>
    <w:basedOn w:val="a0"/>
    <w:link w:val="aff5"/>
    <w:rsid w:val="00660DC5"/>
    <w:rPr>
      <w:rFonts w:ascii="Calibri" w:eastAsia="MS Mincho" w:hAnsi="Calibri" w:cs="Calibri"/>
      <w:sz w:val="22"/>
      <w:szCs w:val="24"/>
      <w:lang w:val="en-US" w:eastAsia="ja-JP"/>
    </w:rPr>
  </w:style>
  <w:style w:type="character" w:customStyle="1" w:styleId="Char4">
    <w:name w:val="Υποσέλιδο Char"/>
    <w:basedOn w:val="a0"/>
    <w:link w:val="af3"/>
    <w:rsid w:val="00660DC5"/>
    <w:rPr>
      <w:rFonts w:ascii="Calibri" w:eastAsia="MS Mincho" w:hAnsi="Calibri" w:cs="Calibri"/>
      <w:sz w:val="22"/>
      <w:szCs w:val="24"/>
      <w:lang w:val="en-US" w:eastAsia="ja-JP"/>
    </w:rPr>
  </w:style>
  <w:style w:type="character" w:customStyle="1" w:styleId="Char5">
    <w:name w:val="Κεφαλίδα Char"/>
    <w:basedOn w:val="a0"/>
    <w:link w:val="af4"/>
    <w:rsid w:val="00660DC5"/>
    <w:rPr>
      <w:rFonts w:ascii="Calibri" w:hAnsi="Calibri" w:cs="Calibri"/>
      <w:sz w:val="22"/>
      <w:szCs w:val="24"/>
      <w:lang w:val="en-GB" w:eastAsia="ar-SA"/>
    </w:rPr>
  </w:style>
  <w:style w:type="character" w:customStyle="1" w:styleId="Char10">
    <w:name w:val="Κείμενο υποσημείωσης Char1"/>
    <w:basedOn w:val="a0"/>
    <w:link w:val="af5"/>
    <w:rsid w:val="00660DC5"/>
    <w:rPr>
      <w:rFonts w:ascii="Calibri" w:hAnsi="Calibri" w:cs="Calibri"/>
      <w:sz w:val="18"/>
      <w:lang w:val="en-IE" w:eastAsia="ar-SA"/>
    </w:rPr>
  </w:style>
  <w:style w:type="character" w:customStyle="1" w:styleId="Char7">
    <w:name w:val="Σώμα κείμενου με εσοχή Char"/>
    <w:basedOn w:val="a0"/>
    <w:link w:val="af8"/>
    <w:rsid w:val="00660DC5"/>
    <w:rPr>
      <w:rFonts w:ascii="Arial" w:hAnsi="Arial" w:cs="Arial"/>
      <w:sz w:val="22"/>
      <w:szCs w:val="24"/>
      <w:lang w:val="en-GB" w:eastAsia="ar-SA"/>
    </w:rPr>
  </w:style>
  <w:style w:type="paragraph" w:styleId="35">
    <w:name w:val="Body Text Indent 3"/>
    <w:basedOn w:val="a"/>
    <w:link w:val="3Char"/>
    <w:rsid w:val="00660DC5"/>
    <w:pPr>
      <w:suppressAutoHyphens w:val="0"/>
      <w:spacing w:line="312" w:lineRule="auto"/>
      <w:ind w:left="283"/>
    </w:pPr>
    <w:rPr>
      <w:rFonts w:cs="Times New Roman"/>
      <w:sz w:val="16"/>
      <w:szCs w:val="16"/>
      <w:lang w:eastAsia="zh-CN"/>
    </w:rPr>
  </w:style>
  <w:style w:type="character" w:customStyle="1" w:styleId="3Char">
    <w:name w:val="Σώμα κείμενου με εσοχή 3 Char"/>
    <w:basedOn w:val="a0"/>
    <w:link w:val="35"/>
    <w:rsid w:val="00660DC5"/>
    <w:rPr>
      <w:rFonts w:ascii="Calibri" w:hAnsi="Calibri"/>
      <w:sz w:val="16"/>
      <w:szCs w:val="16"/>
      <w:lang w:val="en-GB" w:eastAsia="zh-CN"/>
    </w:rPr>
  </w:style>
  <w:style w:type="paragraph" w:styleId="aff6">
    <w:name w:val="No Spacing"/>
    <w:qFormat/>
    <w:rsid w:val="00660DC5"/>
    <w:pPr>
      <w:suppressAutoHyphens/>
      <w:jc w:val="both"/>
    </w:pPr>
    <w:rPr>
      <w:rFonts w:ascii="Calibri" w:hAnsi="Calibri" w:cs="Calibri"/>
      <w:sz w:val="22"/>
      <w:szCs w:val="24"/>
      <w:lang w:val="en-GB" w:eastAsia="zh-CN"/>
    </w:rPr>
  </w:style>
  <w:style w:type="paragraph" w:styleId="36">
    <w:name w:val="Body Text 3"/>
    <w:basedOn w:val="a"/>
    <w:link w:val="3Char0"/>
    <w:rsid w:val="00660DC5"/>
    <w:rPr>
      <w:sz w:val="16"/>
      <w:szCs w:val="16"/>
      <w:lang w:eastAsia="zh-CN"/>
    </w:rPr>
  </w:style>
  <w:style w:type="character" w:customStyle="1" w:styleId="3Char0">
    <w:name w:val="Σώμα κείμενου 3 Char"/>
    <w:basedOn w:val="a0"/>
    <w:link w:val="36"/>
    <w:rsid w:val="00660DC5"/>
    <w:rPr>
      <w:rFonts w:ascii="Calibri" w:hAnsi="Calibri" w:cs="Calibri"/>
      <w:sz w:val="16"/>
      <w:szCs w:val="16"/>
      <w:lang w:val="en-GB" w:eastAsia="zh-CN"/>
    </w:rPr>
  </w:style>
  <w:style w:type="paragraph" w:customStyle="1" w:styleId="37">
    <w:name w:val="Κείμενο πλαισίου3"/>
    <w:basedOn w:val="a"/>
    <w:rsid w:val="00660DC5"/>
    <w:pPr>
      <w:spacing w:after="0"/>
    </w:pPr>
    <w:rPr>
      <w:rFonts w:ascii="Tahoma" w:hAnsi="Tahoma" w:cs="Tahoma"/>
      <w:sz w:val="16"/>
      <w:szCs w:val="16"/>
      <w:lang w:eastAsia="zh-CN"/>
    </w:rPr>
  </w:style>
  <w:style w:type="paragraph" w:customStyle="1" w:styleId="38">
    <w:name w:val="Θέμα σχολίου3"/>
    <w:basedOn w:val="1b"/>
    <w:next w:val="1b"/>
    <w:rsid w:val="00660DC5"/>
    <w:rPr>
      <w:b/>
      <w:bCs/>
      <w:lang w:eastAsia="zh-CN"/>
    </w:rPr>
  </w:style>
  <w:style w:type="paragraph" w:customStyle="1" w:styleId="-HTML3">
    <w:name w:val="Προ-διαμορφωμένο HTML3"/>
    <w:basedOn w:val="a"/>
    <w:rsid w:val="00660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eastAsia="zh-CN"/>
    </w:rPr>
  </w:style>
  <w:style w:type="paragraph" w:customStyle="1" w:styleId="39">
    <w:name w:val="Αναθεώρηση3"/>
    <w:rsid w:val="00660DC5"/>
    <w:pPr>
      <w:suppressAutoHyphens/>
    </w:pPr>
    <w:rPr>
      <w:rFonts w:ascii="Calibri" w:hAnsi="Calibri" w:cs="Calibri"/>
      <w:sz w:val="22"/>
      <w:szCs w:val="24"/>
      <w:lang w:val="en-GB" w:eastAsia="zh-CN"/>
    </w:rPr>
  </w:style>
  <w:style w:type="paragraph" w:styleId="2b">
    <w:name w:val="List Bullet 2"/>
    <w:basedOn w:val="a"/>
    <w:rsid w:val="00660DC5"/>
    <w:pPr>
      <w:tabs>
        <w:tab w:val="num" w:pos="643"/>
      </w:tabs>
      <w:suppressAutoHyphens w:val="0"/>
      <w:spacing w:after="0" w:line="360" w:lineRule="auto"/>
      <w:ind w:left="643" w:hanging="360"/>
    </w:pPr>
    <w:rPr>
      <w:rFonts w:ascii="Trebuchet MS" w:hAnsi="Trebuchet MS" w:cs="Times New Roman"/>
      <w:szCs w:val="20"/>
      <w:lang w:val="en-US" w:eastAsia="zh-CN"/>
    </w:rPr>
  </w:style>
  <w:style w:type="table" w:styleId="aff7">
    <w:name w:val="Table Grid"/>
    <w:basedOn w:val="a1"/>
    <w:rsid w:val="00660D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ff7"/>
    <w:rsid w:val="00660DC5"/>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660DC5"/>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font5">
    <w:name w:val="font5"/>
    <w:basedOn w:val="a"/>
    <w:rsid w:val="00660DC5"/>
    <w:pPr>
      <w:suppressAutoHyphens w:val="0"/>
      <w:spacing w:before="100" w:beforeAutospacing="1" w:after="100" w:afterAutospacing="1"/>
      <w:jc w:val="left"/>
    </w:pPr>
    <w:rPr>
      <w:color w:val="000000"/>
      <w:sz w:val="16"/>
      <w:szCs w:val="16"/>
      <w:lang w:val="el-GR" w:eastAsia="el-GR"/>
    </w:rPr>
  </w:style>
  <w:style w:type="paragraph" w:customStyle="1" w:styleId="xl65">
    <w:name w:val="xl65"/>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sz w:val="16"/>
      <w:szCs w:val="16"/>
      <w:lang w:val="el-GR" w:eastAsia="el-GR"/>
    </w:rPr>
  </w:style>
  <w:style w:type="paragraph" w:customStyle="1" w:styleId="xl66">
    <w:name w:val="xl66"/>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sz w:val="16"/>
      <w:szCs w:val="16"/>
      <w:lang w:val="el-GR" w:eastAsia="el-GR"/>
    </w:rPr>
  </w:style>
  <w:style w:type="paragraph" w:customStyle="1" w:styleId="xl67">
    <w:name w:val="xl67"/>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color w:val="000000"/>
      <w:sz w:val="16"/>
      <w:szCs w:val="16"/>
      <w:lang w:val="el-GR" w:eastAsia="el-GR"/>
    </w:rPr>
  </w:style>
  <w:style w:type="paragraph" w:customStyle="1" w:styleId="xl68">
    <w:name w:val="xl68"/>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color w:val="000000"/>
      <w:sz w:val="16"/>
      <w:szCs w:val="16"/>
      <w:lang w:val="el-GR" w:eastAsia="el-GR"/>
    </w:rPr>
  </w:style>
  <w:style w:type="paragraph" w:customStyle="1" w:styleId="xl69">
    <w:name w:val="xl69"/>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0">
    <w:name w:val="xl70"/>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1">
    <w:name w:val="xl71"/>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72">
    <w:name w:val="xl72"/>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73">
    <w:name w:val="xl73"/>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sz w:val="16"/>
      <w:szCs w:val="16"/>
      <w:lang w:val="el-GR" w:eastAsia="el-GR"/>
    </w:rPr>
  </w:style>
  <w:style w:type="paragraph" w:customStyle="1" w:styleId="xl74">
    <w:name w:val="xl74"/>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lang w:val="el-GR" w:eastAsia="el-GR"/>
    </w:rPr>
  </w:style>
  <w:style w:type="paragraph" w:customStyle="1" w:styleId="xl75">
    <w:name w:val="xl75"/>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76">
    <w:name w:val="xl76"/>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b/>
      <w:bCs/>
      <w:color w:val="000000"/>
      <w:sz w:val="16"/>
      <w:szCs w:val="16"/>
      <w:lang w:val="el-GR" w:eastAsia="el-GR"/>
    </w:rPr>
  </w:style>
  <w:style w:type="paragraph" w:customStyle="1" w:styleId="xl77">
    <w:name w:val="xl77"/>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val="el-GR" w:eastAsia="el-GR"/>
    </w:rPr>
  </w:style>
  <w:style w:type="paragraph" w:customStyle="1" w:styleId="xl78">
    <w:name w:val="xl78"/>
    <w:basedOn w:val="a"/>
    <w:rsid w:val="00660DC5"/>
    <w:pP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9">
    <w:name w:val="xl79"/>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0">
    <w:name w:val="xl80"/>
    <w:basedOn w:val="a"/>
    <w:rsid w:val="00660DC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1">
    <w:name w:val="xl81"/>
    <w:basedOn w:val="a"/>
    <w:rsid w:val="00660DC5"/>
    <w:pPr>
      <w:pBdr>
        <w:top w:val="single" w:sz="4" w:space="0" w:color="auto"/>
        <w:bottom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2">
    <w:name w:val="xl82"/>
    <w:basedOn w:val="a"/>
    <w:rsid w:val="00660DC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3">
    <w:name w:val="xl83"/>
    <w:basedOn w:val="a"/>
    <w:rsid w:val="00660DC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4">
    <w:name w:val="xl84"/>
    <w:basedOn w:val="a"/>
    <w:rsid w:val="00660DC5"/>
    <w:pPr>
      <w:pBdr>
        <w:top w:val="single" w:sz="4" w:space="0" w:color="auto"/>
        <w:bottom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5">
    <w:name w:val="xl85"/>
    <w:basedOn w:val="a"/>
    <w:rsid w:val="00660DC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b/>
      <w:bCs/>
      <w:color w:val="000000"/>
      <w:sz w:val="16"/>
      <w:szCs w:val="16"/>
      <w:lang w:val="el-GR" w:eastAsia="el-GR"/>
    </w:rPr>
  </w:style>
  <w:style w:type="paragraph" w:customStyle="1" w:styleId="xl86">
    <w:name w:val="xl86"/>
    <w:basedOn w:val="a"/>
    <w:rsid w:val="00660DC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left"/>
      <w:textAlignment w:val="center"/>
    </w:pPr>
    <w:rPr>
      <w:color w:val="000000"/>
      <w:sz w:val="16"/>
      <w:szCs w:val="16"/>
      <w:lang w:val="el-GR" w:eastAsia="el-GR"/>
    </w:rPr>
  </w:style>
  <w:style w:type="paragraph" w:customStyle="1" w:styleId="xl87">
    <w:name w:val="xl87"/>
    <w:basedOn w:val="a"/>
    <w:rsid w:val="00660DC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left"/>
      <w:textAlignment w:val="center"/>
    </w:pPr>
    <w:rPr>
      <w:color w:val="000000"/>
      <w:sz w:val="16"/>
      <w:szCs w:val="16"/>
      <w:lang w:val="el-GR" w:eastAsia="el-GR"/>
    </w:rPr>
  </w:style>
  <w:style w:type="paragraph" w:customStyle="1" w:styleId="xl88">
    <w:name w:val="xl88"/>
    <w:basedOn w:val="a"/>
    <w:rsid w:val="00660DC5"/>
    <w:pPr>
      <w:pBdr>
        <w:top w:val="single" w:sz="4" w:space="0" w:color="auto"/>
        <w:bottom w:val="single" w:sz="4" w:space="0" w:color="auto"/>
      </w:pBdr>
      <w:shd w:val="clear" w:color="000000" w:fill="D9D9D9"/>
      <w:suppressAutoHyphens w:val="0"/>
      <w:spacing w:before="100" w:beforeAutospacing="1" w:after="100" w:afterAutospacing="1"/>
      <w:jc w:val="left"/>
      <w:textAlignment w:val="center"/>
    </w:pPr>
    <w:rPr>
      <w:color w:val="000000"/>
      <w:sz w:val="16"/>
      <w:szCs w:val="16"/>
      <w:lang w:val="el-GR" w:eastAsia="el-GR"/>
    </w:rPr>
  </w:style>
  <w:style w:type="paragraph" w:customStyle="1" w:styleId="xl89">
    <w:name w:val="xl89"/>
    <w:basedOn w:val="a"/>
    <w:rsid w:val="00660DC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0">
    <w:name w:val="xl90"/>
    <w:basedOn w:val="a"/>
    <w:rsid w:val="00660DC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1">
    <w:name w:val="xl91"/>
    <w:basedOn w:val="a"/>
    <w:rsid w:val="00660DC5"/>
    <w:pPr>
      <w:pBdr>
        <w:top w:val="single" w:sz="4" w:space="0" w:color="auto"/>
        <w:left w:val="single" w:sz="4" w:space="0" w:color="auto"/>
        <w:bottom w:val="single" w:sz="4" w:space="0" w:color="auto"/>
      </w:pBdr>
      <w:suppressAutoHyphens w:val="0"/>
      <w:spacing w:before="100" w:beforeAutospacing="1" w:after="100" w:afterAutospacing="1"/>
      <w:jc w:val="left"/>
      <w:textAlignment w:val="center"/>
    </w:pPr>
    <w:rPr>
      <w:color w:val="000000"/>
      <w:sz w:val="16"/>
      <w:szCs w:val="16"/>
      <w:lang w:val="el-GR" w:eastAsia="el-GR"/>
    </w:rPr>
  </w:style>
  <w:style w:type="paragraph" w:customStyle="1" w:styleId="xl92">
    <w:name w:val="xl92"/>
    <w:basedOn w:val="a"/>
    <w:rsid w:val="00660DC5"/>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3">
    <w:name w:val="xl93"/>
    <w:basedOn w:val="a"/>
    <w:rsid w:val="00660DC5"/>
    <w:pPr>
      <w:pBdr>
        <w:top w:val="single" w:sz="4" w:space="0" w:color="auto"/>
        <w:bottom w:val="single" w:sz="4" w:space="0" w:color="auto"/>
        <w:right w:val="single" w:sz="4" w:space="0" w:color="auto"/>
      </w:pBdr>
      <w:suppressAutoHyphens w:val="0"/>
      <w:spacing w:before="100" w:beforeAutospacing="1" w:after="100" w:afterAutospacing="1"/>
      <w:jc w:val="left"/>
    </w:pPr>
    <w:rPr>
      <w:sz w:val="16"/>
      <w:szCs w:val="16"/>
      <w:lang w:val="el-GR" w:eastAsia="el-GR"/>
    </w:rPr>
  </w:style>
  <w:style w:type="paragraph" w:customStyle="1" w:styleId="xl94">
    <w:name w:val="xl94"/>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sz w:val="16"/>
      <w:szCs w:val="16"/>
      <w:lang w:val="el-GR" w:eastAsia="el-GR"/>
    </w:rPr>
  </w:style>
  <w:style w:type="paragraph" w:customStyle="1" w:styleId="xl95">
    <w:name w:val="xl95"/>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l-GR" w:eastAsia="el-GR"/>
    </w:rPr>
  </w:style>
  <w:style w:type="paragraph" w:customStyle="1" w:styleId="xl96">
    <w:name w:val="xl96"/>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lang w:val="el-GR" w:eastAsia="el-GR"/>
    </w:rPr>
  </w:style>
  <w:style w:type="paragraph" w:customStyle="1" w:styleId="xl97">
    <w:name w:val="xl97"/>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sz w:val="16"/>
      <w:szCs w:val="16"/>
      <w:lang w:val="el-GR" w:eastAsia="el-GR"/>
    </w:rPr>
  </w:style>
  <w:style w:type="paragraph" w:customStyle="1" w:styleId="xl98">
    <w:name w:val="xl98"/>
    <w:basedOn w:val="a"/>
    <w:rsid w:val="00660D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sz w:val="24"/>
      <w:lang w:val="el-GR" w:eastAsia="el-GR"/>
    </w:rPr>
  </w:style>
  <w:style w:type="paragraph" w:styleId="Web">
    <w:name w:val="Normal (Web)"/>
    <w:basedOn w:val="a"/>
    <w:uiPriority w:val="99"/>
    <w:rsid w:val="00660DC5"/>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3a">
    <w:name w:val="Παραπομπή σχολίου3"/>
    <w:rsid w:val="00660DC5"/>
    <w:rPr>
      <w:sz w:val="16"/>
    </w:rPr>
  </w:style>
  <w:style w:type="paragraph" w:customStyle="1" w:styleId="font6">
    <w:name w:val="font6"/>
    <w:basedOn w:val="a"/>
    <w:rsid w:val="00660DC5"/>
    <w:pPr>
      <w:suppressAutoHyphens w:val="0"/>
      <w:spacing w:before="100" w:beforeAutospacing="1" w:after="100" w:afterAutospacing="1"/>
      <w:jc w:val="left"/>
    </w:pPr>
    <w:rPr>
      <w:color w:val="FF0000"/>
      <w:sz w:val="16"/>
      <w:szCs w:val="16"/>
      <w:lang w:val="el-GR" w:eastAsia="el-GR"/>
    </w:rPr>
  </w:style>
  <w:style w:type="paragraph" w:customStyle="1" w:styleId="xl99">
    <w:name w:val="xl99"/>
    <w:basedOn w:val="a"/>
    <w:rsid w:val="00660DC5"/>
    <w:pPr>
      <w:pBdr>
        <w:top w:val="single" w:sz="4" w:space="0" w:color="auto"/>
        <w:left w:val="single" w:sz="4" w:space="0" w:color="auto"/>
        <w:bottom w:val="single" w:sz="4" w:space="0" w:color="auto"/>
        <w:right w:val="single" w:sz="4" w:space="0" w:color="auto"/>
      </w:pBdr>
      <w:shd w:val="clear" w:color="000000" w:fill="D9E1F2"/>
      <w:suppressAutoHyphens w:val="0"/>
      <w:spacing w:before="100" w:beforeAutospacing="1" w:after="100" w:afterAutospacing="1"/>
      <w:jc w:val="left"/>
      <w:textAlignment w:val="center"/>
    </w:pPr>
    <w:rPr>
      <w:color w:val="000000"/>
      <w:sz w:val="16"/>
      <w:szCs w:val="16"/>
      <w:lang w:val="el-GR" w:eastAsia="el-GR"/>
    </w:rPr>
  </w:style>
  <w:style w:type="paragraph" w:customStyle="1" w:styleId="xl100">
    <w:name w:val="xl100"/>
    <w:basedOn w:val="a"/>
    <w:rsid w:val="00660DC5"/>
    <w:pPr>
      <w:pBdr>
        <w:top w:val="single" w:sz="4" w:space="0" w:color="auto"/>
        <w:left w:val="single" w:sz="4" w:space="0" w:color="auto"/>
        <w:bottom w:val="single" w:sz="4" w:space="0" w:color="auto"/>
        <w:right w:val="single" w:sz="4" w:space="0" w:color="auto"/>
      </w:pBdr>
      <w:shd w:val="clear" w:color="000000" w:fill="D9E1F2"/>
      <w:suppressAutoHyphens w:val="0"/>
      <w:spacing w:before="100" w:beforeAutospacing="1" w:after="100" w:afterAutospacing="1"/>
      <w:jc w:val="center"/>
      <w:textAlignment w:val="center"/>
    </w:pPr>
    <w:rPr>
      <w:color w:val="000000"/>
      <w:sz w:val="16"/>
      <w:szCs w:val="16"/>
      <w:lang w:val="el-GR" w:eastAsia="el-GR"/>
    </w:rPr>
  </w:style>
  <w:style w:type="paragraph" w:customStyle="1" w:styleId="xl101">
    <w:name w:val="xl101"/>
    <w:basedOn w:val="a"/>
    <w:rsid w:val="00660DC5"/>
    <w:pPr>
      <w:pBdr>
        <w:top w:val="single" w:sz="4" w:space="0" w:color="auto"/>
        <w:left w:val="single" w:sz="4" w:space="0" w:color="auto"/>
        <w:bottom w:val="single" w:sz="4" w:space="0" w:color="auto"/>
        <w:right w:val="single" w:sz="4" w:space="0" w:color="auto"/>
      </w:pBdr>
      <w:shd w:val="clear" w:color="000000" w:fill="D9E1F2"/>
      <w:suppressAutoHyphens w:val="0"/>
      <w:spacing w:before="100" w:beforeAutospacing="1" w:after="100" w:afterAutospacing="1"/>
      <w:jc w:val="right"/>
      <w:textAlignment w:val="center"/>
    </w:pPr>
    <w:rPr>
      <w:color w:val="000000"/>
      <w:sz w:val="16"/>
      <w:szCs w:val="16"/>
      <w:lang w:val="el-GR" w:eastAsia="el-GR"/>
    </w:rPr>
  </w:style>
  <w:style w:type="paragraph" w:customStyle="1" w:styleId="xl102">
    <w:name w:val="xl102"/>
    <w:basedOn w:val="a"/>
    <w:rsid w:val="00660DC5"/>
    <w:pPr>
      <w:pBdr>
        <w:top w:val="single" w:sz="4" w:space="0" w:color="auto"/>
        <w:left w:val="single" w:sz="4" w:space="0" w:color="auto"/>
        <w:bottom w:val="single" w:sz="4" w:space="0" w:color="auto"/>
        <w:right w:val="single" w:sz="4" w:space="0" w:color="auto"/>
      </w:pBdr>
      <w:shd w:val="clear" w:color="000000" w:fill="D9E1F2"/>
      <w:suppressAutoHyphens w:val="0"/>
      <w:spacing w:before="100" w:beforeAutospacing="1" w:after="100" w:afterAutospacing="1"/>
      <w:jc w:val="right"/>
      <w:textAlignment w:val="center"/>
    </w:pPr>
    <w:rPr>
      <w:color w:val="806000"/>
      <w:sz w:val="16"/>
      <w:szCs w:val="16"/>
      <w:lang w:val="el-GR" w:eastAsia="el-GR"/>
    </w:rPr>
  </w:style>
  <w:style w:type="paragraph" w:customStyle="1" w:styleId="xl103">
    <w:name w:val="xl103"/>
    <w:basedOn w:val="a"/>
    <w:rsid w:val="00660DC5"/>
    <w:pPr>
      <w:pBdr>
        <w:top w:val="single" w:sz="4"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jc w:val="left"/>
      <w:textAlignment w:val="center"/>
    </w:pPr>
    <w:rPr>
      <w:sz w:val="16"/>
      <w:szCs w:val="16"/>
      <w:lang w:val="el-GR" w:eastAsia="el-GR"/>
    </w:rPr>
  </w:style>
  <w:style w:type="paragraph" w:customStyle="1" w:styleId="xl104">
    <w:name w:val="xl104"/>
    <w:basedOn w:val="a"/>
    <w:rsid w:val="00660DC5"/>
    <w:pPr>
      <w:pBdr>
        <w:top w:val="single" w:sz="4" w:space="0" w:color="auto"/>
        <w:left w:val="single" w:sz="4" w:space="0" w:color="auto"/>
        <w:bottom w:val="single" w:sz="4" w:space="0" w:color="auto"/>
        <w:right w:val="single" w:sz="4" w:space="0" w:color="auto"/>
      </w:pBdr>
      <w:shd w:val="clear" w:color="000000" w:fill="FFE699"/>
      <w:suppressAutoHyphens w:val="0"/>
      <w:spacing w:before="100" w:beforeAutospacing="1" w:after="100" w:afterAutospacing="1"/>
      <w:jc w:val="right"/>
      <w:textAlignment w:val="center"/>
    </w:pPr>
    <w:rPr>
      <w:color w:val="806000"/>
      <w:sz w:val="16"/>
      <w:szCs w:val="16"/>
      <w:lang w:val="el-GR" w:eastAsia="el-GR"/>
    </w:rPr>
  </w:style>
  <w:style w:type="paragraph" w:customStyle="1" w:styleId="xl105">
    <w:name w:val="xl105"/>
    <w:basedOn w:val="a"/>
    <w:rsid w:val="00660DC5"/>
    <w:pPr>
      <w:pBdr>
        <w:top w:val="single" w:sz="4" w:space="0" w:color="auto"/>
        <w:left w:val="single" w:sz="4" w:space="0" w:color="auto"/>
        <w:bottom w:val="single" w:sz="4" w:space="0" w:color="auto"/>
        <w:right w:val="single" w:sz="4" w:space="0" w:color="auto"/>
      </w:pBdr>
      <w:shd w:val="clear" w:color="000000" w:fill="FFF2CC"/>
      <w:suppressAutoHyphens w:val="0"/>
      <w:spacing w:before="100" w:beforeAutospacing="1" w:after="100" w:afterAutospacing="1"/>
      <w:jc w:val="left"/>
      <w:textAlignment w:val="center"/>
    </w:pPr>
    <w:rPr>
      <w:color w:val="000000"/>
      <w:sz w:val="16"/>
      <w:szCs w:val="16"/>
      <w:lang w:val="el-GR" w:eastAsia="el-GR"/>
    </w:rPr>
  </w:style>
  <w:style w:type="paragraph" w:customStyle="1" w:styleId="xl106">
    <w:name w:val="xl106"/>
    <w:basedOn w:val="a"/>
    <w:rsid w:val="00660DC5"/>
    <w:pPr>
      <w:pBdr>
        <w:top w:val="single" w:sz="4" w:space="0" w:color="auto"/>
        <w:left w:val="single" w:sz="4" w:space="0" w:color="auto"/>
        <w:bottom w:val="single" w:sz="4" w:space="0" w:color="auto"/>
        <w:right w:val="single" w:sz="4" w:space="0" w:color="auto"/>
      </w:pBdr>
      <w:shd w:val="clear" w:color="000000" w:fill="FFF2CC"/>
      <w:suppressAutoHyphens w:val="0"/>
      <w:spacing w:before="100" w:beforeAutospacing="1" w:after="100" w:afterAutospacing="1"/>
      <w:jc w:val="center"/>
      <w:textAlignment w:val="center"/>
    </w:pPr>
    <w:rPr>
      <w:color w:val="000000"/>
      <w:sz w:val="16"/>
      <w:szCs w:val="16"/>
      <w:lang w:val="el-GR" w:eastAsia="el-GR"/>
    </w:rPr>
  </w:style>
  <w:style w:type="paragraph" w:customStyle="1" w:styleId="xl107">
    <w:name w:val="xl107"/>
    <w:basedOn w:val="a"/>
    <w:rsid w:val="00660DC5"/>
    <w:pPr>
      <w:pBdr>
        <w:top w:val="single" w:sz="4" w:space="0" w:color="auto"/>
        <w:left w:val="single" w:sz="4" w:space="0" w:color="auto"/>
        <w:bottom w:val="single" w:sz="4" w:space="0" w:color="auto"/>
        <w:right w:val="single" w:sz="4" w:space="0" w:color="auto"/>
      </w:pBdr>
      <w:shd w:val="clear" w:color="000000" w:fill="FFF2CC"/>
      <w:suppressAutoHyphens w:val="0"/>
      <w:spacing w:before="100" w:beforeAutospacing="1" w:after="100" w:afterAutospacing="1"/>
      <w:jc w:val="right"/>
      <w:textAlignment w:val="center"/>
    </w:pPr>
    <w:rPr>
      <w:color w:val="000000"/>
      <w:sz w:val="16"/>
      <w:szCs w:val="16"/>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327827100">
      <w:bodyDiv w:val="1"/>
      <w:marLeft w:val="0"/>
      <w:marRight w:val="0"/>
      <w:marTop w:val="0"/>
      <w:marBottom w:val="0"/>
      <w:divBdr>
        <w:top w:val="none" w:sz="0" w:space="0" w:color="auto"/>
        <w:left w:val="none" w:sz="0" w:space="0" w:color="auto"/>
        <w:bottom w:val="none" w:sz="0" w:space="0" w:color="auto"/>
        <w:right w:val="none" w:sz="0" w:space="0" w:color="auto"/>
      </w:divBdr>
    </w:div>
    <w:div w:id="374818699">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802771985">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897320328">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999386332">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213076876">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911191222">
      <w:bodyDiv w:val="1"/>
      <w:marLeft w:val="0"/>
      <w:marRight w:val="0"/>
      <w:marTop w:val="0"/>
      <w:marBottom w:val="0"/>
      <w:divBdr>
        <w:top w:val="none" w:sz="0" w:space="0" w:color="auto"/>
        <w:left w:val="none" w:sz="0" w:space="0" w:color="auto"/>
        <w:bottom w:val="none" w:sz="0" w:space="0" w:color="auto"/>
        <w:right w:val="none" w:sz="0" w:space="0" w:color="auto"/>
      </w:divBdr>
    </w:div>
    <w:div w:id="1923105176">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1307839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liaktida-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1F4EF-DCC5-4AFA-8967-86DCFEFA0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33</Pages>
  <Words>18702</Words>
  <Characters>100995</Characters>
  <Application>Microsoft Office Word</Application>
  <DocSecurity>0</DocSecurity>
  <Lines>841</Lines>
  <Paragraphs>238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119459</CharactersWithSpaces>
  <SharedDoc>false</SharedDoc>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eaadhsy</dc:creator>
  <cp:keywords/>
  <dc:description/>
  <cp:lastModifiedBy>Αγγέλα Χατζηγιαννάκη</cp:lastModifiedBy>
  <cp:revision>23</cp:revision>
  <cp:lastPrinted>2023-03-07T09:03:00Z</cp:lastPrinted>
  <dcterms:created xsi:type="dcterms:W3CDTF">2023-10-26T06:33:00Z</dcterms:created>
  <dcterms:modified xsi:type="dcterms:W3CDTF">2024-12-18T14:20:00Z</dcterms:modified>
</cp:coreProperties>
</file>